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32FEEC0" w14:textId="77777777" w:rsidR="00334EC9" w:rsidRPr="00411D8E" w:rsidRDefault="00334EC9" w:rsidP="00217EEF">
      <w:pPr>
        <w:pStyle w:val="Heading1"/>
      </w:pPr>
      <w:r w:rsidRPr="00411D8E">
        <w:t xml:space="preserve">Creative Writing 10/11 Instructional Sample: Reflecting on who we are as writers </w:t>
      </w:r>
    </w:p>
    <w:p w14:paraId="0E0E5E31" w14:textId="77777777" w:rsidR="00334EC9" w:rsidRDefault="00334EC9" w:rsidP="00217EEF">
      <w:pPr>
        <w:pStyle w:val="BodyBold"/>
      </w:pPr>
      <w:r>
        <w:t>Learning is…reflective</w:t>
      </w:r>
    </w:p>
    <w:p w14:paraId="67A3A580" w14:textId="77777777" w:rsidR="00411D8E" w:rsidRDefault="00334EC9" w:rsidP="00217EEF">
      <w:pPr>
        <w:pStyle w:val="Body2"/>
      </w:pPr>
      <w:r>
        <w:t>Learning does not happen without reflection. Reflective thinking is a key process in coming to understand new concepts and determining the relevancy of information and ideas. It helps to makes sense of new experiences and use them to learn by connecting them to what is already known.</w:t>
      </w:r>
    </w:p>
    <w:p w14:paraId="33335102" w14:textId="5563904C" w:rsidR="00334EC9" w:rsidRPr="00411D8E" w:rsidRDefault="00334EC9" w:rsidP="00217EEF">
      <w:pPr>
        <w:pStyle w:val="Quoteright"/>
      </w:pPr>
      <w:r w:rsidRPr="00411D8E">
        <w:t>from the First People’s Principles of Learning Blog by Jo Chrona</w:t>
      </w:r>
    </w:p>
    <w:p w14:paraId="64B0F55C" w14:textId="77777777" w:rsidR="00334EC9" w:rsidRPr="00334EC9" w:rsidRDefault="00334EC9" w:rsidP="00217EEF">
      <w:pPr>
        <w:pStyle w:val="Heading3"/>
      </w:pPr>
      <w:r w:rsidRPr="00334EC9">
        <w:t>Introduction</w:t>
      </w:r>
    </w:p>
    <w:p w14:paraId="661A7CD2" w14:textId="77777777" w:rsidR="00334EC9" w:rsidRDefault="00334EC9" w:rsidP="00217EEF">
      <w:pPr>
        <w:pStyle w:val="BodyText"/>
      </w:pPr>
      <w:r>
        <w:t>This learning experience encourages students to reflect on who they are as writers, establish personal goals based on that reflection, and engage in a revision process that nurtures their personal growth.</w:t>
      </w:r>
    </w:p>
    <w:p w14:paraId="07F5DD1C" w14:textId="1164E10D" w:rsidR="00334EC9" w:rsidRDefault="00334EC9" w:rsidP="00217EEF">
      <w:pPr>
        <w:pStyle w:val="BodyText"/>
      </w:pPr>
      <w:r>
        <w:t xml:space="preserve">Students are encouraged to create personal writing plans that establish goals and concrete actions for how they can grow their proficiency in creative writing. They do this by reading, revising, and reflecting on their own and others’ work. </w:t>
      </w:r>
    </w:p>
    <w:p w14:paraId="19F042AD" w14:textId="77777777" w:rsidR="00334EC9" w:rsidRDefault="00334EC9" w:rsidP="00217EEF">
      <w:pPr>
        <w:pStyle w:val="Heading3"/>
      </w:pPr>
      <w:r>
        <w:t>Big Ideas</w:t>
      </w:r>
    </w:p>
    <w:p w14:paraId="313AB0CE" w14:textId="213380F9" w:rsidR="00334EC9" w:rsidRDefault="00334EC9" w:rsidP="00217EEF">
      <w:pPr>
        <w:pStyle w:val="ListParagraph"/>
      </w:pPr>
      <w:r>
        <w:t xml:space="preserve">The exploration of text and story deepens our understanding of diverse, complex ideas about identity, others, and the world. </w:t>
      </w:r>
    </w:p>
    <w:p w14:paraId="339D8D07" w14:textId="4FE78D86" w:rsidR="00334EC9" w:rsidRDefault="00334EC9" w:rsidP="00217EEF">
      <w:pPr>
        <w:pStyle w:val="ListParagraph"/>
      </w:pPr>
      <w:r>
        <w:t xml:space="preserve">Creative writers take risks and persevere. </w:t>
      </w:r>
    </w:p>
    <w:p w14:paraId="3E38163E" w14:textId="77777777" w:rsidR="00334EC9" w:rsidRPr="00411D8E" w:rsidRDefault="00334EC9" w:rsidP="00217EEF">
      <w:pPr>
        <w:pStyle w:val="Heading2"/>
      </w:pPr>
      <w:r w:rsidRPr="00411D8E">
        <w:t>Learning Standards</w:t>
      </w:r>
    </w:p>
    <w:p w14:paraId="08BA140E" w14:textId="77777777" w:rsidR="00334EC9" w:rsidRDefault="00334EC9" w:rsidP="00217EEF">
      <w:pPr>
        <w:pStyle w:val="Heading3"/>
      </w:pPr>
      <w:r>
        <w:t>Curricular Competencies (What the students will DO)</w:t>
      </w:r>
    </w:p>
    <w:p w14:paraId="65A01428" w14:textId="012D28F2" w:rsidR="00334EC9" w:rsidRDefault="00334EC9" w:rsidP="00217EEF">
      <w:pPr>
        <w:pStyle w:val="ListParagraph"/>
      </w:pPr>
      <w:r>
        <w:t>Read for enjoyment and to achieve personal goals</w:t>
      </w:r>
    </w:p>
    <w:p w14:paraId="49322FC7" w14:textId="3C888888" w:rsidR="00334EC9" w:rsidRDefault="00334EC9" w:rsidP="00217EEF">
      <w:pPr>
        <w:pStyle w:val="ListParagraph"/>
      </w:pPr>
      <w:r>
        <w:t>Recognize and identify the role of personal, social, and cultural contexts, values, and perspectives in texts</w:t>
      </w:r>
    </w:p>
    <w:p w14:paraId="255FB8B1" w14:textId="44016B53" w:rsidR="00411D8E" w:rsidRDefault="00334EC9" w:rsidP="00217EEF">
      <w:pPr>
        <w:pStyle w:val="ListParagraph"/>
      </w:pPr>
      <w:r>
        <w:t xml:space="preserve">Reflect on, assess, and refine texts to improve their clarity, effectiveness, and impact </w:t>
      </w:r>
    </w:p>
    <w:p w14:paraId="7644AF2E" w14:textId="4B1BCAC5" w:rsidR="00334EC9" w:rsidRPr="00411D8E" w:rsidRDefault="00411D8E" w:rsidP="00411D8E">
      <w:pPr>
        <w:rPr>
          <w:rFonts w:ascii="Arial" w:eastAsia="Arial" w:hAnsi="Arial" w:cs="Arial"/>
          <w:iCs w:val="0"/>
          <w:noProof/>
          <w:sz w:val="22"/>
          <w:szCs w:val="22"/>
          <w:lang w:val="fr-CA"/>
        </w:rPr>
      </w:pPr>
      <w:r>
        <w:br w:type="page"/>
      </w:r>
    </w:p>
    <w:p w14:paraId="643D1825" w14:textId="77777777" w:rsidR="00334EC9" w:rsidRDefault="00334EC9" w:rsidP="00217EEF">
      <w:pPr>
        <w:pStyle w:val="Heading3"/>
      </w:pPr>
      <w:r>
        <w:lastRenderedPageBreak/>
        <w:t>Content</w:t>
      </w:r>
    </w:p>
    <w:p w14:paraId="16D425FA" w14:textId="3037E884" w:rsidR="00334EC9" w:rsidRDefault="00334EC9" w:rsidP="00217EEF">
      <w:pPr>
        <w:pStyle w:val="ListParagraph"/>
      </w:pPr>
      <w:r>
        <w:t xml:space="preserve">Writer’s processes </w:t>
      </w:r>
    </w:p>
    <w:p w14:paraId="63C195D3" w14:textId="6BDFDD80" w:rsidR="00334EC9" w:rsidRDefault="00334EC9" w:rsidP="00217EEF">
      <w:pPr>
        <w:pStyle w:val="Bullets2"/>
      </w:pPr>
      <w:r>
        <w:t xml:space="preserve">writing for authentic audiences and real-world purposes </w:t>
      </w:r>
    </w:p>
    <w:p w14:paraId="149DADBA" w14:textId="064177A2" w:rsidR="00334EC9" w:rsidRDefault="00334EC9" w:rsidP="00217EEF">
      <w:pPr>
        <w:pStyle w:val="Bullets2"/>
      </w:pPr>
      <w:r>
        <w:t xml:space="preserve">writing practice </w:t>
      </w:r>
    </w:p>
    <w:p w14:paraId="001E6588" w14:textId="18972658" w:rsidR="00334EC9" w:rsidRDefault="00334EC9" w:rsidP="00217EEF">
      <w:pPr>
        <w:pStyle w:val="Bullets2"/>
      </w:pPr>
      <w:r>
        <w:t xml:space="preserve">the importance of reading other writers </w:t>
      </w:r>
    </w:p>
    <w:p w14:paraId="2929C549" w14:textId="79A6C30D" w:rsidR="00334EC9" w:rsidRDefault="00334EC9" w:rsidP="00217EEF">
      <w:pPr>
        <w:pStyle w:val="ListParagraph"/>
      </w:pPr>
      <w:r>
        <w:t>Writer-reader relationship</w:t>
      </w:r>
    </w:p>
    <w:p w14:paraId="428241CF" w14:textId="77777777" w:rsidR="00334EC9" w:rsidRDefault="00334EC9" w:rsidP="00217EEF">
      <w:pPr>
        <w:pStyle w:val="Heading3"/>
      </w:pPr>
      <w:r>
        <w:t>Core Competencies</w:t>
      </w:r>
    </w:p>
    <w:p w14:paraId="1A238495" w14:textId="77777777" w:rsidR="00334EC9" w:rsidRDefault="00334EC9" w:rsidP="00217EEF">
      <w:pPr>
        <w:pStyle w:val="BodyText"/>
      </w:pPr>
      <w:r>
        <w:t>Communication</w:t>
      </w:r>
    </w:p>
    <w:p w14:paraId="5FA20E8F" w14:textId="77777777" w:rsidR="00334EC9" w:rsidRDefault="00334EC9" w:rsidP="00217EEF">
      <w:pPr>
        <w:pStyle w:val="BodyBold"/>
      </w:pPr>
      <w:r>
        <w:t>Communicating</w:t>
      </w:r>
    </w:p>
    <w:p w14:paraId="67157A42" w14:textId="1696F6E6" w:rsidR="00334EC9" w:rsidRDefault="00334EC9" w:rsidP="00217EEF">
      <w:pPr>
        <w:pStyle w:val="ListParagraph"/>
      </w:pPr>
      <w:r>
        <w:t>Connecting and engaging with others</w:t>
      </w:r>
    </w:p>
    <w:p w14:paraId="3E002EE9" w14:textId="388A9086" w:rsidR="00334EC9" w:rsidRDefault="00334EC9" w:rsidP="00217EEF">
      <w:pPr>
        <w:pStyle w:val="ListParagraph"/>
      </w:pPr>
      <w:r>
        <w:t>Focusing on intent and purpose</w:t>
      </w:r>
    </w:p>
    <w:p w14:paraId="35A2ED99" w14:textId="77777777" w:rsidR="00334EC9" w:rsidRDefault="00334EC9" w:rsidP="00217EEF">
      <w:pPr>
        <w:pStyle w:val="BodyBold"/>
      </w:pPr>
      <w:r>
        <w:t>Collaborating</w:t>
      </w:r>
    </w:p>
    <w:p w14:paraId="4681D6D5" w14:textId="36D73CA5" w:rsidR="00334EC9" w:rsidRDefault="00334EC9" w:rsidP="00217EEF">
      <w:pPr>
        <w:pStyle w:val="ListParagraph"/>
      </w:pPr>
      <w:r>
        <w:t>Working Collectively</w:t>
      </w:r>
    </w:p>
    <w:p w14:paraId="7E1B7175" w14:textId="7A3E6938" w:rsidR="00334EC9" w:rsidRDefault="00334EC9" w:rsidP="00217EEF">
      <w:pPr>
        <w:pStyle w:val="ListParagraph"/>
      </w:pPr>
      <w:r>
        <w:t>Supporting group interactions</w:t>
      </w:r>
    </w:p>
    <w:p w14:paraId="10E6E3D5" w14:textId="77777777" w:rsidR="00334EC9" w:rsidRDefault="00334EC9" w:rsidP="00217EEF">
      <w:pPr>
        <w:pStyle w:val="Heading3"/>
      </w:pPr>
      <w:r>
        <w:t>Thinking</w:t>
      </w:r>
    </w:p>
    <w:p w14:paraId="04BF2B96" w14:textId="77777777" w:rsidR="00334EC9" w:rsidRDefault="00334EC9" w:rsidP="00217EEF">
      <w:pPr>
        <w:pStyle w:val="BodyBold"/>
      </w:pPr>
      <w:r>
        <w:t>Critical and Reflective Thinking</w:t>
      </w:r>
    </w:p>
    <w:p w14:paraId="34F7DEBA" w14:textId="47577D08" w:rsidR="00334EC9" w:rsidRDefault="00334EC9" w:rsidP="00217EEF">
      <w:pPr>
        <w:pStyle w:val="ListParagraph"/>
      </w:pPr>
      <w:r>
        <w:t>Reflecting and assessing</w:t>
      </w:r>
    </w:p>
    <w:p w14:paraId="2428591E" w14:textId="02648722" w:rsidR="00334EC9" w:rsidRDefault="00334EC9" w:rsidP="00217EEF">
      <w:pPr>
        <w:pStyle w:val="ListParagraph"/>
      </w:pPr>
      <w:r>
        <w:t>Analyzing and critiquing</w:t>
      </w:r>
    </w:p>
    <w:p w14:paraId="15343C81" w14:textId="77777777" w:rsidR="00334EC9" w:rsidRDefault="00334EC9" w:rsidP="00217EEF">
      <w:pPr>
        <w:pStyle w:val="BodyBold"/>
      </w:pPr>
      <w:r>
        <w:t>Creative Thinking</w:t>
      </w:r>
    </w:p>
    <w:p w14:paraId="1001CF9F" w14:textId="65A0D40E" w:rsidR="00334EC9" w:rsidRDefault="00334EC9" w:rsidP="00217EEF">
      <w:pPr>
        <w:pStyle w:val="ListParagraph"/>
      </w:pPr>
      <w:r>
        <w:t>Creating and innovating</w:t>
      </w:r>
    </w:p>
    <w:p w14:paraId="2B0CAA7B" w14:textId="77777777" w:rsidR="00334EC9" w:rsidRDefault="00334EC9" w:rsidP="00217EEF">
      <w:pPr>
        <w:pStyle w:val="Heading3"/>
      </w:pPr>
      <w:r>
        <w:t>Personal and Social</w:t>
      </w:r>
    </w:p>
    <w:p w14:paraId="1FF4F672" w14:textId="77777777" w:rsidR="00334EC9" w:rsidRDefault="00334EC9" w:rsidP="00217EEF">
      <w:pPr>
        <w:pStyle w:val="BodyBold"/>
      </w:pPr>
      <w:r>
        <w:t>Personal Awareness and Responsibility</w:t>
      </w:r>
    </w:p>
    <w:p w14:paraId="139F2B04" w14:textId="3CC4D98F" w:rsidR="00334EC9" w:rsidRDefault="00334EC9" w:rsidP="00217EEF">
      <w:pPr>
        <w:pStyle w:val="ListParagraph"/>
      </w:pPr>
      <w:r>
        <w:t>Self-Regulating</w:t>
      </w:r>
    </w:p>
    <w:p w14:paraId="044DEE8A" w14:textId="2AAC266E" w:rsidR="00334EC9" w:rsidRPr="00334EC9" w:rsidRDefault="00334EC9" w:rsidP="00334EC9">
      <w:pPr>
        <w:rPr>
          <w:rFonts w:ascii="Arial" w:eastAsia="Arial" w:hAnsi="Arial" w:cs="Arial"/>
          <w:iCs w:val="0"/>
          <w:noProof/>
          <w:sz w:val="22"/>
          <w:szCs w:val="22"/>
          <w:lang w:val="fr-CA"/>
        </w:rPr>
      </w:pPr>
      <w:r>
        <w:br w:type="page"/>
      </w:r>
    </w:p>
    <w:p w14:paraId="5C41E363" w14:textId="77777777" w:rsidR="00334EC9" w:rsidRDefault="00334EC9" w:rsidP="00217EEF">
      <w:pPr>
        <w:pStyle w:val="Heading3"/>
      </w:pPr>
      <w:r>
        <w:lastRenderedPageBreak/>
        <w:t>First Peoples’ Principles of Learning</w:t>
      </w:r>
    </w:p>
    <w:p w14:paraId="01FC5936" w14:textId="77777777" w:rsidR="00334EC9" w:rsidRDefault="00334EC9" w:rsidP="00217EEF">
      <w:pPr>
        <w:pStyle w:val="BodyBold"/>
      </w:pPr>
      <w:r>
        <w:t>Learning requires exploration of one’s identity.</w:t>
      </w:r>
    </w:p>
    <w:p w14:paraId="4932C5F0" w14:textId="77777777" w:rsidR="00334EC9" w:rsidRDefault="00334EC9" w:rsidP="00217EEF">
      <w:pPr>
        <w:pStyle w:val="BodyBold"/>
      </w:pPr>
      <w:r>
        <w:t>Learning involves patience and time.</w:t>
      </w:r>
    </w:p>
    <w:p w14:paraId="2CCF592E" w14:textId="792D63B8" w:rsidR="00334EC9" w:rsidRDefault="00334EC9" w:rsidP="00217EEF">
      <w:pPr>
        <w:pStyle w:val="Heading2"/>
      </w:pPr>
      <w:r>
        <w:t>Lesson Plan</w:t>
      </w:r>
    </w:p>
    <w:p w14:paraId="299CF521" w14:textId="77777777" w:rsidR="00334EC9" w:rsidRDefault="00334EC9" w:rsidP="00217EEF">
      <w:pPr>
        <w:pStyle w:val="Heading3"/>
      </w:pPr>
      <w:r>
        <w:t>Activity 1: Storytellers and the Texts that Influence Them</w:t>
      </w:r>
    </w:p>
    <w:p w14:paraId="6D1F0FF8" w14:textId="77777777" w:rsidR="00334EC9" w:rsidRDefault="00334EC9" w:rsidP="00217EEF">
      <w:pPr>
        <w:pStyle w:val="BodyText"/>
      </w:pPr>
      <w:r>
        <w:t>Students will explore a variety of texts where authors discuss their personal writing process and describe the critical role reading plays in improving their writing. This activity can include descriptions of how authors are influenced by the texts around them and how what they read shapes their own writing and storytelling.  The texts should be diverse in terms of voice and mode (oral, written, visual, and digital), and students should have choice in which resources to explore. This exploration can be done individually, in pairs, or even in small groups.</w:t>
      </w:r>
    </w:p>
    <w:p w14:paraId="39797026" w14:textId="77777777" w:rsidR="00334EC9" w:rsidRDefault="00334EC9" w:rsidP="00217EEF">
      <w:pPr>
        <w:pStyle w:val="BodyText"/>
      </w:pPr>
      <w:r>
        <w:t>Guiding questions can be co-created with students. Students can then choose what the focus of their exploration will be depending on need or interest. For example, possible guiding questions may include:</w:t>
      </w:r>
    </w:p>
    <w:p w14:paraId="02D03E45" w14:textId="08962BD2" w:rsidR="00334EC9" w:rsidRDefault="00334EC9" w:rsidP="00217EEF">
      <w:pPr>
        <w:pStyle w:val="ListParagraph"/>
      </w:pPr>
      <w:r>
        <w:t>How has the author(s) used texts to improve specific aspects of their writing?</w:t>
      </w:r>
    </w:p>
    <w:p w14:paraId="09F19617" w14:textId="041BC8BF" w:rsidR="00334EC9" w:rsidRDefault="00334EC9" w:rsidP="00217EEF">
      <w:pPr>
        <w:pStyle w:val="ListParagraph"/>
      </w:pPr>
      <w:r>
        <w:t>How has reading helped the author(s) explore their own identity?</w:t>
      </w:r>
    </w:p>
    <w:p w14:paraId="4EF3FC84" w14:textId="77777777" w:rsidR="00217EEF" w:rsidRDefault="00334EC9" w:rsidP="00217EEF">
      <w:pPr>
        <w:pStyle w:val="ListParagraph"/>
      </w:pPr>
      <w:r>
        <w:t>Was there anything surprising that an author shared?</w:t>
      </w:r>
    </w:p>
    <w:p w14:paraId="6EB40B7F" w14:textId="77777777" w:rsidR="00217EEF" w:rsidRDefault="00217EEF" w:rsidP="00217EEF">
      <w:pPr>
        <w:pStyle w:val="ListParagraph"/>
      </w:pPr>
    </w:p>
    <w:p w14:paraId="6D990C2F" w14:textId="012B2195" w:rsidR="00217EEF" w:rsidRDefault="00334EC9" w:rsidP="00217EEF">
      <w:pPr>
        <w:pStyle w:val="BodyBold"/>
      </w:pPr>
      <w:r>
        <w:t>One possible resource for students to explore is the Read to Write video</w:t>
      </w:r>
    </w:p>
    <w:p w14:paraId="2880D448" w14:textId="0FBC66D4" w:rsidR="00217EEF" w:rsidRDefault="00217EEF" w:rsidP="00217EEF">
      <w:pPr>
        <w:ind w:firstLine="360"/>
        <w:rPr>
          <w:iCs w:val="0"/>
          <w:sz w:val="24"/>
          <w:szCs w:val="24"/>
        </w:rPr>
      </w:pPr>
      <w:hyperlink r:id="rId8" w:history="1">
        <w:r w:rsidRPr="00F35228">
          <w:rPr>
            <w:rStyle w:val="Hyperlink"/>
            <w:rFonts w:ascii="Calibri" w:hAnsi="Calibri" w:cs="Calibri"/>
            <w:sz w:val="22"/>
            <w:szCs w:val="22"/>
          </w:rPr>
          <w:t>https://media.openschool.bc.ca/osbcmedia/wr12/video/overview_read_to_write.mp4</w:t>
        </w:r>
      </w:hyperlink>
    </w:p>
    <w:p w14:paraId="69BA09B3" w14:textId="1E7C9DCE" w:rsidR="00217EEF" w:rsidRDefault="00334EC9" w:rsidP="00217EEF">
      <w:pPr>
        <w:pStyle w:val="BodyText"/>
      </w:pPr>
      <w:r>
        <w:t xml:space="preserve"> In the video, three visiting authors share their opinions about reading, and its role for writers. Evelyn Lau talks about reading as part of her process in figuring out what other authors are doing, Matt Rader describes reading as fuel for a developing writer—and Andreas Schroeder talks about reading as one of many sources of ideas for writers.</w:t>
      </w:r>
    </w:p>
    <w:p w14:paraId="73AC8B94" w14:textId="77777777" w:rsidR="00334EC9" w:rsidRDefault="00334EC9" w:rsidP="00217EEF">
      <w:pPr>
        <w:pStyle w:val="BodyText"/>
      </w:pPr>
      <w:r>
        <w:t>After exploration, students can discuss ways to represent what they have learned. Presentations could include:</w:t>
      </w:r>
    </w:p>
    <w:p w14:paraId="3D73A10E" w14:textId="38354FC7" w:rsidR="00334EC9" w:rsidRDefault="00334EC9" w:rsidP="00217EEF">
      <w:pPr>
        <w:pStyle w:val="ListParagraph"/>
      </w:pPr>
      <w:r>
        <w:t>Written reflection or journal writing</w:t>
      </w:r>
    </w:p>
    <w:p w14:paraId="17F66C55" w14:textId="70425CBB" w:rsidR="00334EC9" w:rsidRDefault="00334EC9" w:rsidP="00217EEF">
      <w:pPr>
        <w:pStyle w:val="ListParagraph"/>
      </w:pPr>
      <w:r>
        <w:t>Sharing in pairs or small groups</w:t>
      </w:r>
    </w:p>
    <w:p w14:paraId="63A6AEFA" w14:textId="057094EB" w:rsidR="00411D8E" w:rsidRDefault="00334EC9" w:rsidP="00217EEF">
      <w:pPr>
        <w:pStyle w:val="ListParagraph"/>
      </w:pPr>
      <w:r>
        <w:t>Visual representations</w:t>
      </w:r>
    </w:p>
    <w:p w14:paraId="4585A879" w14:textId="710F61F9" w:rsidR="00334EC9" w:rsidRDefault="00411D8E" w:rsidP="00217EEF">
      <w:pPr>
        <w:pStyle w:val="Heading3"/>
      </w:pPr>
      <w:r>
        <w:br w:type="page"/>
      </w:r>
      <w:r w:rsidR="00334EC9">
        <w:lastRenderedPageBreak/>
        <w:t>Activity 2: What texts and stories have influenced you?</w:t>
      </w:r>
    </w:p>
    <w:p w14:paraId="339D13E8" w14:textId="77777777" w:rsidR="00334EC9" w:rsidRDefault="00334EC9" w:rsidP="00217EEF">
      <w:pPr>
        <w:pStyle w:val="BodyText"/>
      </w:pPr>
      <w:r>
        <w:t>Provide time for students to reflect on how texts and stores have influenced them. Possible questions that students can explore are: What texts have you read/viewed/listened to that have impacted you as a person and writer? What are you currently reading/viewing/listening to or want to read/view/listen to? Can you think of a specific example (e.g. a strategy, writing style, vocabulary use, etc.) from a text that you found particularly effective and either wanted to mimic or did mimic in your writing? How does this inspire or feed your own writing? Are there any strategies you use when you read critically (e.g. reading out loud, asking questions, analyzing sentences, taking notes, etc.)?</w:t>
      </w:r>
    </w:p>
    <w:p w14:paraId="3641128A" w14:textId="55BE1C37" w:rsidR="00334EC9" w:rsidRDefault="00334EC9" w:rsidP="00217EEF">
      <w:pPr>
        <w:pStyle w:val="BodyText"/>
      </w:pPr>
      <w:r>
        <w:t>Students can share their reflections in many ways including written reflection, verbal sharing in pairs and small groups, and visual representations.</w:t>
      </w:r>
      <w:r w:rsidR="00B36115">
        <w:br/>
      </w:r>
    </w:p>
    <w:p w14:paraId="230C79E7" w14:textId="77777777" w:rsidR="00334EC9" w:rsidRDefault="00334EC9" w:rsidP="00217EEF">
      <w:pPr>
        <w:pStyle w:val="Heading3"/>
      </w:pPr>
      <w:r>
        <w:t>Activity 3:  Write Your Own Personal Creative Writing Plan</w:t>
      </w:r>
    </w:p>
    <w:p w14:paraId="02B48AE5" w14:textId="77777777" w:rsidR="00334EC9" w:rsidRDefault="00334EC9" w:rsidP="00217EEF">
      <w:pPr>
        <w:pStyle w:val="BodyText"/>
      </w:pPr>
      <w:r>
        <w:t xml:space="preserve">Ask your students: What do you need to learn next to become a better creative writer? </w:t>
      </w:r>
    </w:p>
    <w:p w14:paraId="54E13674" w14:textId="794D6084" w:rsidR="00334EC9" w:rsidRDefault="00334EC9" w:rsidP="00217EEF">
      <w:pPr>
        <w:pStyle w:val="ListParagraph"/>
      </w:pPr>
      <w:r>
        <w:t>Students will have different answers depending on what they are working on, and their creative writing skills.</w:t>
      </w:r>
    </w:p>
    <w:p w14:paraId="5EF2F1BB" w14:textId="287C8F6E" w:rsidR="00334EC9" w:rsidRDefault="00334EC9" w:rsidP="00217EEF">
      <w:pPr>
        <w:pStyle w:val="ListParagraph"/>
      </w:pPr>
      <w:r>
        <w:t xml:space="preserve">Have students examine what they have already written in the course as well as any reflections they have completed (including the work they did in the above activities). </w:t>
      </w:r>
    </w:p>
    <w:p w14:paraId="29307ADC" w14:textId="4D9742F4" w:rsidR="00334EC9" w:rsidRDefault="00334EC9" w:rsidP="00217EEF">
      <w:pPr>
        <w:pStyle w:val="ListParagraph"/>
      </w:pPr>
      <w:r>
        <w:t xml:space="preserve">Students can consider: </w:t>
      </w:r>
    </w:p>
    <w:p w14:paraId="43E6214A" w14:textId="3EF07C3B" w:rsidR="00334EC9" w:rsidRDefault="00334EC9" w:rsidP="00217EEF">
      <w:pPr>
        <w:pStyle w:val="Bullets2"/>
      </w:pPr>
      <w:r>
        <w:t>what is working (what they feel confident about, what comes easy)</w:t>
      </w:r>
    </w:p>
    <w:p w14:paraId="6E97E5C7" w14:textId="2ADACB5C" w:rsidR="00334EC9" w:rsidRDefault="00334EC9" w:rsidP="00217EEF">
      <w:pPr>
        <w:pStyle w:val="Bullets2"/>
      </w:pPr>
      <w:r>
        <w:t>what do they want to work on (what do they find difficult)</w:t>
      </w:r>
    </w:p>
    <w:p w14:paraId="5456F196" w14:textId="26B85FCA" w:rsidR="00334EC9" w:rsidRDefault="00334EC9" w:rsidP="00217EEF">
      <w:pPr>
        <w:pStyle w:val="Bullets2"/>
      </w:pPr>
      <w:r>
        <w:t xml:space="preserve">what have previous readers told them about their work, </w:t>
      </w:r>
    </w:p>
    <w:p w14:paraId="267EEFB8" w14:textId="164DE044" w:rsidR="00334EC9" w:rsidRDefault="00334EC9" w:rsidP="00217EEF">
      <w:pPr>
        <w:pStyle w:val="Bullets2"/>
      </w:pPr>
      <w:r>
        <w:t xml:space="preserve">what do they admire in other storytellers that they would like to incorporate in their own writing) </w:t>
      </w:r>
    </w:p>
    <w:p w14:paraId="6EBF32B8" w14:textId="095ED63F" w:rsidR="00334EC9" w:rsidRDefault="00334EC9" w:rsidP="00217EEF">
      <w:pPr>
        <w:pStyle w:val="Bullets2"/>
      </w:pPr>
      <w:r>
        <w:t>what steps they can take to improve those areas identified (this can include revisiting the texts they have identified as influential and do a close reading)</w:t>
      </w:r>
    </w:p>
    <w:p w14:paraId="64FD3144" w14:textId="30D989BE" w:rsidR="00BC14C6" w:rsidRDefault="00334EC9" w:rsidP="00217EEF">
      <w:pPr>
        <w:pStyle w:val="BodyText"/>
      </w:pPr>
      <w:r>
        <w:t xml:space="preserve">Students should then create their own Personal Creative Writing Action Plan.  This should include long term goals and short-term goals (i.e., specific actions for revising a particular piece of creative writing). </w:t>
      </w:r>
    </w:p>
    <w:p w14:paraId="2485F94B" w14:textId="77777777" w:rsidR="00BC14C6" w:rsidRDefault="00BC14C6">
      <w:pPr>
        <w:rPr>
          <w:rFonts w:ascii="Arial" w:eastAsia="Arial" w:hAnsi="Arial" w:cs="Arial"/>
          <w:iCs w:val="0"/>
          <w:noProof/>
          <w:sz w:val="22"/>
          <w:szCs w:val="22"/>
          <w:lang w:val="fr-CA"/>
        </w:rPr>
      </w:pPr>
      <w:r>
        <w:br w:type="page"/>
      </w:r>
    </w:p>
    <w:p w14:paraId="260B94A0" w14:textId="77777777" w:rsidR="00334EC9" w:rsidRDefault="00334EC9" w:rsidP="00217EEF">
      <w:pPr>
        <w:pStyle w:val="Heading3"/>
      </w:pPr>
      <w:r>
        <w:lastRenderedPageBreak/>
        <w:t>Activity 4: Workshop/Peer Review</w:t>
      </w:r>
    </w:p>
    <w:p w14:paraId="25518768" w14:textId="1AE37BB2" w:rsidR="00334EC9" w:rsidRDefault="00334EC9" w:rsidP="00217EEF">
      <w:pPr>
        <w:pStyle w:val="BodyText"/>
      </w:pPr>
      <w:r>
        <w:t xml:space="preserve">After completing their Personal Creative Writing Action Plans, students will select a short piece of writing to share with at least one other student. They can do this through swapping work with another classmate or through a writer’s workshop. [link to Writing 12 page with Workshop rules: </w:t>
      </w:r>
      <w:hyperlink r:id="rId9" w:history="1">
        <w:r w:rsidRPr="00BC14C6">
          <w:rPr>
            <w:rStyle w:val="Hyperlink"/>
          </w:rPr>
          <w:t>http://ocr.openschool.bc.ca/mod/lesson/view.php?id=923&amp;pageid=7730</w:t>
        </w:r>
      </w:hyperlink>
      <w:r>
        <w:t xml:space="preserve"> ]</w:t>
      </w:r>
    </w:p>
    <w:p w14:paraId="6195CEF8" w14:textId="77777777" w:rsidR="00334EC9" w:rsidRDefault="00334EC9" w:rsidP="00217EEF">
      <w:pPr>
        <w:pStyle w:val="BodyBold"/>
      </w:pPr>
      <w:r>
        <w:t xml:space="preserve">NOTE: Remind students that as they give, receive, and act on feedback, they are deeply engaged in practicing their Communication Core Competency. As they reflect on their proficiency at workshopping, they should also reflect on their communicating and collaborating competency.  </w:t>
      </w:r>
    </w:p>
    <w:p w14:paraId="41881BCE" w14:textId="77777777" w:rsidR="00334EC9" w:rsidRDefault="00334EC9" w:rsidP="00217EEF">
      <w:pPr>
        <w:pStyle w:val="BodyText"/>
      </w:pPr>
      <w:r>
        <w:t>After they have collected reader feedback, students will:</w:t>
      </w:r>
    </w:p>
    <w:p w14:paraId="1D9F837B" w14:textId="49494F41" w:rsidR="00334EC9" w:rsidRDefault="00411D8E" w:rsidP="00217EEF">
      <w:pPr>
        <w:pStyle w:val="ListParagraph"/>
      </w:pPr>
      <w:r>
        <w:t>C</w:t>
      </w:r>
      <w:r w:rsidR="00334EC9">
        <w:t>ompare the feedback with their current action plan</w:t>
      </w:r>
    </w:p>
    <w:p w14:paraId="0B83D0C4" w14:textId="363B151A" w:rsidR="00334EC9" w:rsidRDefault="00411D8E" w:rsidP="00217EEF">
      <w:pPr>
        <w:pStyle w:val="ListParagraph"/>
      </w:pPr>
      <w:r>
        <w:t>R</w:t>
      </w:r>
      <w:r w:rsidR="00334EC9">
        <w:t>evise their action plan accordingly (did their readers point out something about their writing that they were not aware of? Did their readers offer any suggestions for improvement that they can add into their action plan? Did any readers provide any examples of texts or stories that they could read/listen/view to improve an aspect of their writing?)</w:t>
      </w:r>
    </w:p>
    <w:p w14:paraId="5AECA2D4" w14:textId="0A521C0A" w:rsidR="00334EC9" w:rsidRDefault="00411D8E" w:rsidP="00217EEF">
      <w:pPr>
        <w:pStyle w:val="ListParagraph"/>
      </w:pPr>
      <w:r>
        <w:t>I</w:t>
      </w:r>
      <w:r w:rsidR="00334EC9">
        <w:t>f there is feedback that they disagree with, they should be able to provide a thoughtful response with supporting evidence and reasoning for why they are choosing to set the feedback aside</w:t>
      </w:r>
    </w:p>
    <w:p w14:paraId="432F7EA0" w14:textId="26EFB25B" w:rsidR="00334EC9" w:rsidRDefault="00411D8E" w:rsidP="00217EEF">
      <w:pPr>
        <w:pStyle w:val="ListParagraph"/>
      </w:pPr>
      <w:r>
        <w:t>R</w:t>
      </w:r>
      <w:r w:rsidR="00334EC9">
        <w:t xml:space="preserve">evise their piece of writing </w:t>
      </w:r>
    </w:p>
    <w:p w14:paraId="3FE6F968" w14:textId="77777777" w:rsidR="00334EC9" w:rsidRDefault="00334EC9" w:rsidP="00217EEF">
      <w:pPr>
        <w:pStyle w:val="Heading3"/>
      </w:pPr>
      <w:r>
        <w:t xml:space="preserve">An example of one student’s feedback: </w:t>
      </w:r>
    </w:p>
    <w:p w14:paraId="1AFACF7E" w14:textId="77777777" w:rsidR="00334EC9" w:rsidRDefault="00334EC9" w:rsidP="00217EEF">
      <w:pPr>
        <w:pStyle w:val="BodyText"/>
      </w:pPr>
      <w:r>
        <w:t>One student receives the following feedback from readers of their poetry samples:</w:t>
      </w:r>
    </w:p>
    <w:p w14:paraId="22F6DDE8" w14:textId="6BE26A0A" w:rsidR="00334EC9" w:rsidRDefault="00334EC9" w:rsidP="00217EEF">
      <w:pPr>
        <w:pStyle w:val="ListParagraph"/>
      </w:pPr>
      <w:r>
        <w:t>The poems all seem to end abruptly. Maybe lengthen the endings?</w:t>
      </w:r>
    </w:p>
    <w:p w14:paraId="73ABCB8B" w14:textId="375FA8FB" w:rsidR="00334EC9" w:rsidRDefault="00334EC9" w:rsidP="00217EEF">
      <w:pPr>
        <w:pStyle w:val="ListParagraph"/>
      </w:pPr>
      <w:r>
        <w:t xml:space="preserve">The poems are too short to really develop the imagery. </w:t>
      </w:r>
    </w:p>
    <w:p w14:paraId="20AC9187" w14:textId="55B261D2" w:rsidR="00334EC9" w:rsidRDefault="00334EC9" w:rsidP="00217EEF">
      <w:pPr>
        <w:pStyle w:val="ListParagraph"/>
      </w:pPr>
      <w:r>
        <w:t>I didn’t really feel anything in particular when I was reading them.</w:t>
      </w:r>
    </w:p>
    <w:p w14:paraId="1757AF9A" w14:textId="47CB1A07" w:rsidR="00334EC9" w:rsidRDefault="00334EC9" w:rsidP="00217EEF">
      <w:pPr>
        <w:pStyle w:val="ListParagraph"/>
      </w:pPr>
      <w:r>
        <w:t>Maybe if your poems are longer you might have the space to really develop the imagery and create a feeling for the reader.</w:t>
      </w:r>
    </w:p>
    <w:p w14:paraId="6A60B3FF" w14:textId="51A17875" w:rsidR="00BC14C6" w:rsidRDefault="00334EC9" w:rsidP="00217EEF">
      <w:pPr>
        <w:pStyle w:val="BodyText"/>
      </w:pPr>
      <w:r>
        <w:t xml:space="preserve">The student should be encouraged to reflect on this feedback. They may decide that the abrupt ending is intentional. Rather than lengthening or drawing out the ending as suggested, the student might work on how to use abrupt endings in a more impactful and intentional way. </w:t>
      </w:r>
    </w:p>
    <w:p w14:paraId="3A970BCD" w14:textId="77777777" w:rsidR="00BC14C6" w:rsidRDefault="00BC14C6">
      <w:pPr>
        <w:rPr>
          <w:rFonts w:ascii="Arial" w:eastAsia="Arial" w:hAnsi="Arial" w:cs="Arial"/>
          <w:iCs w:val="0"/>
          <w:noProof/>
          <w:sz w:val="22"/>
          <w:szCs w:val="22"/>
          <w:lang w:val="fr-CA"/>
        </w:rPr>
      </w:pPr>
      <w:r>
        <w:br w:type="page"/>
      </w:r>
    </w:p>
    <w:p w14:paraId="1420A610" w14:textId="77777777" w:rsidR="00334EC9" w:rsidRDefault="00334EC9" w:rsidP="00217EEF">
      <w:pPr>
        <w:pStyle w:val="Heading3"/>
      </w:pPr>
      <w:r>
        <w:lastRenderedPageBreak/>
        <w:t>Core Competency Reflection</w:t>
      </w:r>
    </w:p>
    <w:p w14:paraId="710701B4" w14:textId="77777777" w:rsidR="00334EC9" w:rsidRDefault="00334EC9" w:rsidP="00217EEF">
      <w:pPr>
        <w:pStyle w:val="BodyText"/>
      </w:pPr>
      <w:r>
        <w:t xml:space="preserve">Interpreting feedback is a complex analytic skill. Many writers feel their readers are never wrong when they say something isn’t working—but they’re not always right about the way it should be fixed. Encourage students to decide for themselves whether to take their readers’ suggestions, or to develop their own solution when the suggestion doesn’t feel right.  </w:t>
      </w:r>
    </w:p>
    <w:p w14:paraId="512D0950" w14:textId="77777777" w:rsidR="00BC14C6" w:rsidRDefault="00334EC9" w:rsidP="00217EEF">
      <w:pPr>
        <w:pStyle w:val="BodyText"/>
      </w:pPr>
      <w:r>
        <w:t>Let students know they are practicing their critical and reflective thinking core competency in the realm of development and design as they do this work.</w:t>
      </w:r>
    </w:p>
    <w:p w14:paraId="2CAB677E" w14:textId="13E4F238" w:rsidR="00334EC9" w:rsidRDefault="00334EC9" w:rsidP="00217EEF">
      <w:pPr>
        <w:pStyle w:val="BodyText"/>
      </w:pPr>
      <w:r>
        <w:t xml:space="preserve">The student then adds the following goals to their Personal Creative Writing Action Plan: </w:t>
      </w:r>
    </w:p>
    <w:p w14:paraId="46AE23FD" w14:textId="1C0868F6" w:rsidR="00334EC9" w:rsidRDefault="00334EC9" w:rsidP="00217EEF">
      <w:pPr>
        <w:pStyle w:val="ListParagraph"/>
      </w:pPr>
      <w:r>
        <w:t xml:space="preserve">Read both longer and shorter poems by poets who do a good job of developing effective imagery and creating tone. </w:t>
      </w:r>
    </w:p>
    <w:p w14:paraId="21A78B3C" w14:textId="26B58051" w:rsidR="00334EC9" w:rsidRDefault="00334EC9" w:rsidP="00217EEF">
      <w:pPr>
        <w:pStyle w:val="ListParagraph"/>
      </w:pPr>
      <w:r>
        <w:t>When reading poems, consider the following: what specifically does the poet do to create deep imagery, and sustain a certain mood or feeling in the poem?</w:t>
      </w:r>
    </w:p>
    <w:p w14:paraId="33954CF9" w14:textId="5ECE2D87" w:rsidR="00334EC9" w:rsidRDefault="00334EC9" w:rsidP="00217EEF">
      <w:pPr>
        <w:pStyle w:val="ListParagraph"/>
      </w:pPr>
      <w:r>
        <w:t>Look at how the poets end their poems. How are the endings different from mine? What might be creating the “abrupt” feeling at the end of mine?</w:t>
      </w:r>
    </w:p>
    <w:p w14:paraId="01B6AD93" w14:textId="7AF331E6" w:rsidR="00334EC9" w:rsidRDefault="00334EC9" w:rsidP="00217EEF">
      <w:pPr>
        <w:pStyle w:val="ListParagraph"/>
      </w:pPr>
      <w:r>
        <w:t>Read craft books, paying attention to how to create strong imagery</w:t>
      </w:r>
    </w:p>
    <w:p w14:paraId="69EF2F2C" w14:textId="77777777" w:rsidR="00334EC9" w:rsidRDefault="00334EC9" w:rsidP="00217EEF">
      <w:pPr>
        <w:pStyle w:val="BodyText"/>
      </w:pPr>
      <w:r>
        <w:t xml:space="preserve">They might ask their English teacher, or a librarian for help in finding the right sort of poetry collections. </w:t>
      </w:r>
    </w:p>
    <w:p w14:paraId="2B7816AC" w14:textId="77777777" w:rsidR="00334EC9" w:rsidRDefault="00334EC9" w:rsidP="00217EEF">
      <w:pPr>
        <w:pStyle w:val="BodyText"/>
      </w:pPr>
      <w:r>
        <w:t>After their done reading and analyzing other poems, they may write a more specific list of things to do in the revision of their sample poem as part of their Personal Creative Writing Action Plan:</w:t>
      </w:r>
    </w:p>
    <w:p w14:paraId="390AA0F2" w14:textId="4FAC9582" w:rsidR="00334EC9" w:rsidRDefault="00334EC9" w:rsidP="00217EEF">
      <w:pPr>
        <w:pStyle w:val="ListParagraph"/>
      </w:pPr>
      <w:r>
        <w:t>Include sensory detail</w:t>
      </w:r>
    </w:p>
    <w:p w14:paraId="67CD434C" w14:textId="22AA4042" w:rsidR="00334EC9" w:rsidRDefault="00334EC9" w:rsidP="00217EEF">
      <w:pPr>
        <w:pStyle w:val="ListParagraph"/>
      </w:pPr>
      <w:r>
        <w:t>Use sound. (Dissonance would help create the lack of harmony that the poem is trying to communicate.)</w:t>
      </w:r>
    </w:p>
    <w:p w14:paraId="717F2F09" w14:textId="46391F76" w:rsidR="00217EEF" w:rsidRDefault="00334EC9" w:rsidP="00217EEF">
      <w:pPr>
        <w:pStyle w:val="ListParagraph"/>
      </w:pPr>
      <w:r>
        <w:t>Determine if there is a better image to end on for the poems that would help the meaning—the abrupt ending might feel different. Example:</w:t>
      </w:r>
      <w:r w:rsidR="00BC14C6">
        <w:br/>
      </w:r>
      <w:r w:rsidR="00BC14C6">
        <w:br/>
      </w:r>
      <w:r>
        <w:t>I crept up to the yellow dog</w:t>
      </w:r>
      <w:r w:rsidR="00BC14C6">
        <w:br/>
      </w:r>
      <w:r>
        <w:t>pulled her tail like I was dared</w:t>
      </w:r>
      <w:r w:rsidR="00BC14C6">
        <w:br/>
      </w:r>
      <w:r>
        <w:t xml:space="preserve">Her eyes looked at me </w:t>
      </w:r>
      <w:r w:rsidR="00BC14C6">
        <w:br/>
      </w:r>
      <w:r>
        <w:t>with fear</w:t>
      </w:r>
    </w:p>
    <w:p w14:paraId="7128D325" w14:textId="54D3F58B" w:rsidR="00BC14C6" w:rsidRPr="00217EEF" w:rsidRDefault="00217EEF" w:rsidP="00217EEF">
      <w:pPr>
        <w:rPr>
          <w:rFonts w:ascii="Arial" w:eastAsia="Arial" w:hAnsi="Arial" w:cs="Arial"/>
          <w:iCs w:val="0"/>
          <w:noProof/>
          <w:sz w:val="22"/>
          <w:szCs w:val="22"/>
          <w:lang w:val="fr-CA"/>
        </w:rPr>
      </w:pPr>
      <w:r>
        <w:br w:type="page"/>
      </w:r>
    </w:p>
    <w:p w14:paraId="2FDCC98C" w14:textId="3DAEAF13" w:rsidR="00334EC9" w:rsidRDefault="00334EC9" w:rsidP="00217EEF">
      <w:pPr>
        <w:pStyle w:val="BodyText"/>
      </w:pPr>
      <w:r>
        <w:lastRenderedPageBreak/>
        <w:t>Instead, maybe end with the image of the dog’s sore tail, and the speaker’s emotion:</w:t>
      </w:r>
    </w:p>
    <w:p w14:paraId="4BEE0B17" w14:textId="2A09248D" w:rsidR="00334EC9" w:rsidRDefault="00334EC9" w:rsidP="00217EEF">
      <w:pPr>
        <w:pStyle w:val="ListParagraph"/>
      </w:pPr>
      <w:r>
        <w:t>I crept up to the yellow dog</w:t>
      </w:r>
      <w:r w:rsidR="00BC14C6">
        <w:br/>
      </w:r>
      <w:r>
        <w:t>pulled her tail like I was dared</w:t>
      </w:r>
      <w:r w:rsidR="00BC14C6">
        <w:br/>
      </w:r>
      <w:r>
        <w:t>Then I cried to see her tail</w:t>
      </w:r>
      <w:r w:rsidR="00BC14C6">
        <w:br/>
      </w:r>
      <w:r>
        <w:t xml:space="preserve">hanging limp </w:t>
      </w:r>
    </w:p>
    <w:p w14:paraId="6FBA4764" w14:textId="0CEDE27C" w:rsidR="00BC14C6" w:rsidRDefault="00334EC9" w:rsidP="00217EEF">
      <w:pPr>
        <w:pStyle w:val="BodyText"/>
      </w:pPr>
      <w:r>
        <w:t>It’s still an abrupt ending, but the choice of imagery creates the emotion in the reader more effectively, which gets to the heart of the reader’s issue with the poem without having to draw out the ending.</w:t>
      </w:r>
    </w:p>
    <w:p w14:paraId="07F4D48B" w14:textId="627FA944" w:rsidR="00334EC9" w:rsidRDefault="00334EC9" w:rsidP="00217EEF">
      <w:pPr>
        <w:pStyle w:val="Heading3"/>
      </w:pPr>
      <w:bookmarkStart w:id="0" w:name="_GoBack"/>
      <w:bookmarkEnd w:id="0"/>
      <w:r>
        <w:t xml:space="preserve">Activity 5: How Many Revisions? </w:t>
      </w:r>
    </w:p>
    <w:p w14:paraId="7012D965" w14:textId="659742CC" w:rsidR="00334EC9" w:rsidRDefault="00334EC9" w:rsidP="00217EEF">
      <w:pPr>
        <w:pStyle w:val="BodyText"/>
      </w:pPr>
      <w:r>
        <w:t>“What do you mean, the third draft? Or fourth! Or fifth!?”</w:t>
      </w:r>
      <w:r w:rsidR="00BC14C6">
        <w:br/>
      </w:r>
      <w:r w:rsidR="00BC14C6">
        <w:br/>
      </w:r>
      <w:r>
        <w:t>Students revise their creative writing based on their considered feedback, and further reading in their genre. The number of revisions for this activity should be driven by the number of times it takes for the writer to create the desired effect for their reader. This feedback loop is the foundation of becoming a better writer:</w:t>
      </w:r>
    </w:p>
    <w:p w14:paraId="2822536D" w14:textId="77777777" w:rsidR="00BC14C6" w:rsidRDefault="00BC14C6" w:rsidP="00BC14C6">
      <w:pPr>
        <w:ind w:left="720"/>
      </w:pPr>
      <w:r>
        <w:rPr>
          <w:noProof/>
          <w:lang w:val="en-US"/>
        </w:rPr>
        <w:drawing>
          <wp:inline distT="0" distB="0" distL="0" distR="0" wp14:anchorId="47E74F2B" wp14:editId="7F03E1FB">
            <wp:extent cx="3018359" cy="199658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2B414E4" w14:textId="01F3C413" w:rsidR="00334EC9" w:rsidRDefault="00334EC9" w:rsidP="00217EEF">
      <w:pPr>
        <w:pStyle w:val="BodyText"/>
      </w:pPr>
      <w:r>
        <w:t xml:space="preserve">To deepen students understanding of revision, you may show them the videos How Many Revisions? And Process of Revision. </w:t>
      </w:r>
    </w:p>
    <w:p w14:paraId="4E6CC2D4" w14:textId="6E5B2CCB" w:rsidR="00334EC9" w:rsidRDefault="00334EC9" w:rsidP="00217EEF">
      <w:pPr>
        <w:pStyle w:val="BodyText"/>
      </w:pPr>
      <w:r>
        <w:t>Possible questions students can consider about revision include:</w:t>
      </w:r>
    </w:p>
    <w:p w14:paraId="36D436F7" w14:textId="44C7158A" w:rsidR="00334EC9" w:rsidRDefault="00334EC9" w:rsidP="00217EEF">
      <w:pPr>
        <w:pStyle w:val="ListParagraph"/>
      </w:pPr>
      <w:r>
        <w:t>Is there anything you’re saving for a future piece that you can’t use in this piece?</w:t>
      </w:r>
    </w:p>
    <w:p w14:paraId="62572691" w14:textId="5C0EF482" w:rsidR="00334EC9" w:rsidRDefault="00334EC9" w:rsidP="00217EEF">
      <w:pPr>
        <w:pStyle w:val="ListParagraph"/>
      </w:pPr>
      <w:r>
        <w:t>Do you need to get raw material down before you can shape a work? When do you think its time to share with a reader and invite feedback before revising? Do you think you’ll revise before you show it to a reader?</w:t>
      </w:r>
    </w:p>
    <w:p w14:paraId="039B6BAB" w14:textId="71476C34" w:rsidR="00334EC9" w:rsidRDefault="00334EC9" w:rsidP="00217EEF">
      <w:pPr>
        <w:pStyle w:val="ListParagraph"/>
      </w:pPr>
      <w:r>
        <w:t xml:space="preserve">How does the revision help you learn about the craft of writing? </w:t>
      </w:r>
    </w:p>
    <w:p w14:paraId="428ACD8F" w14:textId="77777777" w:rsidR="00334EC9" w:rsidRDefault="00334EC9" w:rsidP="00217EEF">
      <w:pPr>
        <w:pStyle w:val="BodyText"/>
      </w:pPr>
      <w:r>
        <w:lastRenderedPageBreak/>
        <w:t xml:space="preserve">When students are finished with the last cycle of review and revision, have students reflect on the following: </w:t>
      </w:r>
    </w:p>
    <w:p w14:paraId="37A540C1" w14:textId="25445DBC" w:rsidR="00334EC9" w:rsidRDefault="00334EC9" w:rsidP="00217EEF">
      <w:pPr>
        <w:pStyle w:val="ListParagraph"/>
      </w:pPr>
      <w:r>
        <w:t>How is trying something different and risking failing part of the writing process?</w:t>
      </w:r>
    </w:p>
    <w:p w14:paraId="1DDD5057" w14:textId="4ACCC22C" w:rsidR="00334EC9" w:rsidRDefault="00334EC9" w:rsidP="00217EEF">
      <w:pPr>
        <w:pStyle w:val="ListParagraph"/>
      </w:pPr>
      <w:r>
        <w:t>What have you learned about your revision process, or what have you decided to change about your writing process?</w:t>
      </w:r>
    </w:p>
    <w:p w14:paraId="4F452E07" w14:textId="2C41F9C3" w:rsidR="00334EC9" w:rsidRDefault="00334EC9" w:rsidP="00217EEF">
      <w:pPr>
        <w:pStyle w:val="ListParagraph"/>
      </w:pPr>
      <w:r>
        <w:t>Tell me how you changed your piece to strengthen the intended effect it would have on your reader. If your piece already created the desired effect, what else did you learn from your reader’s feedback?</w:t>
      </w:r>
    </w:p>
    <w:p w14:paraId="340ED558" w14:textId="0EBEED39" w:rsidR="00727574" w:rsidRPr="008A6AB5" w:rsidRDefault="00334EC9" w:rsidP="00217EEF">
      <w:pPr>
        <w:pStyle w:val="ListParagraph"/>
      </w:pPr>
      <w:r>
        <w:t>What, if anything, do you need to modify on your action plan?</w:t>
      </w:r>
    </w:p>
    <w:sectPr w:rsidR="00727574" w:rsidRPr="008A6AB5" w:rsidSect="00036804">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F288F" w14:textId="77777777" w:rsidR="00DD0692" w:rsidRDefault="00DD0692" w:rsidP="005869FD">
      <w:pPr>
        <w:spacing w:after="0" w:line="240" w:lineRule="auto"/>
      </w:pPr>
      <w:r>
        <w:separator/>
      </w:r>
    </w:p>
  </w:endnote>
  <w:endnote w:type="continuationSeparator" w:id="0">
    <w:p w14:paraId="54D75A9B" w14:textId="77777777" w:rsidR="00DD0692" w:rsidRDefault="00DD0692" w:rsidP="0058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7LightCn">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491693"/>
      <w:docPartObj>
        <w:docPartGallery w:val="Page Numbers (Bottom of Page)"/>
        <w:docPartUnique/>
      </w:docPartObj>
    </w:sdtPr>
    <w:sdtEndPr>
      <w:rPr>
        <w:rStyle w:val="PageNumber"/>
      </w:rPr>
    </w:sdtEndPr>
    <w:sdtContent>
      <w:p w14:paraId="1280F3BA" w14:textId="79EA5EF5" w:rsidR="00B30F18" w:rsidRDefault="00B30F18" w:rsidP="000368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3B98">
          <w:rPr>
            <w:rStyle w:val="PageNumber"/>
            <w:noProof/>
          </w:rPr>
          <w:t>2</w:t>
        </w:r>
        <w:r>
          <w:rPr>
            <w:rStyle w:val="PageNumber"/>
          </w:rPr>
          <w:fldChar w:fldCharType="end"/>
        </w:r>
      </w:p>
    </w:sdtContent>
  </w:sdt>
  <w:p w14:paraId="5DA8097D" w14:textId="77777777" w:rsidR="00B30F18" w:rsidRDefault="00B30F18" w:rsidP="00036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830666"/>
      <w:docPartObj>
        <w:docPartGallery w:val="Page Numbers (Bottom of Page)"/>
        <w:docPartUnique/>
      </w:docPartObj>
    </w:sdtPr>
    <w:sdtEndPr>
      <w:rPr>
        <w:rStyle w:val="PageNumber"/>
      </w:rPr>
    </w:sdtEndPr>
    <w:sdtContent>
      <w:p w14:paraId="2208E2AF" w14:textId="0DFFBC5C" w:rsidR="00036804" w:rsidRDefault="00036804" w:rsidP="006B5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01795C" w14:textId="77777777" w:rsidR="001B52F5" w:rsidRDefault="001B52F5" w:rsidP="000368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814" w14:textId="77777777" w:rsidR="001B52F5" w:rsidRDefault="001B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32DA6" w14:textId="77777777" w:rsidR="00DD0692" w:rsidRDefault="00DD0692" w:rsidP="005869FD">
      <w:pPr>
        <w:spacing w:after="0" w:line="240" w:lineRule="auto"/>
      </w:pPr>
      <w:r>
        <w:separator/>
      </w:r>
    </w:p>
  </w:footnote>
  <w:footnote w:type="continuationSeparator" w:id="0">
    <w:p w14:paraId="2E2ED530" w14:textId="77777777" w:rsidR="00DD0692" w:rsidRDefault="00DD0692" w:rsidP="00586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9844" w14:textId="77777777" w:rsidR="00893B98" w:rsidRDefault="0089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57B3" w14:textId="546B096A" w:rsidR="00893B98" w:rsidRDefault="00893B98">
    <w:pPr>
      <w:pStyle w:val="Header"/>
    </w:pPr>
  </w:p>
  <w:p w14:paraId="0461B5FE" w14:textId="77777777" w:rsidR="00893B98" w:rsidRDefault="00893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3406" w14:textId="135141D6" w:rsidR="00856A99" w:rsidRDefault="00856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167"/>
    <w:multiLevelType w:val="hybridMultilevel"/>
    <w:tmpl w:val="9832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6401"/>
    <w:multiLevelType w:val="hybridMultilevel"/>
    <w:tmpl w:val="C61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68C7"/>
    <w:multiLevelType w:val="multilevel"/>
    <w:tmpl w:val="E0908240"/>
    <w:styleLink w:val="AB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5B6440F"/>
    <w:multiLevelType w:val="hybridMultilevel"/>
    <w:tmpl w:val="75DCD99E"/>
    <w:lvl w:ilvl="0" w:tplc="D3564B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42034"/>
    <w:multiLevelType w:val="hybridMultilevel"/>
    <w:tmpl w:val="55CE50A4"/>
    <w:lvl w:ilvl="0" w:tplc="5A3ABADA">
      <w:numFmt w:val="bullet"/>
      <w:lvlText w:val="■"/>
      <w:lvlJc w:val="left"/>
      <w:pPr>
        <w:ind w:left="720" w:hanging="360"/>
      </w:pPr>
      <w:rPr>
        <w:rFonts w:ascii="Lucida Grande" w:eastAsia="Lucida Grande" w:hAnsi="Lucida Grande" w:cs="Lucida Grande"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D295E"/>
    <w:multiLevelType w:val="hybridMultilevel"/>
    <w:tmpl w:val="84DA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C3C64"/>
    <w:multiLevelType w:val="hybridMultilevel"/>
    <w:tmpl w:val="09569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07C0E"/>
    <w:multiLevelType w:val="hybridMultilevel"/>
    <w:tmpl w:val="DCD0928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22C08"/>
    <w:multiLevelType w:val="hybridMultilevel"/>
    <w:tmpl w:val="D55E24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6E0DF6"/>
    <w:multiLevelType w:val="hybridMultilevel"/>
    <w:tmpl w:val="4EC8D088"/>
    <w:lvl w:ilvl="0" w:tplc="A9080920">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B0FE7"/>
    <w:multiLevelType w:val="hybridMultilevel"/>
    <w:tmpl w:val="8398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867C3"/>
    <w:multiLevelType w:val="hybridMultilevel"/>
    <w:tmpl w:val="C04256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FE47E4"/>
    <w:multiLevelType w:val="hybridMultilevel"/>
    <w:tmpl w:val="57EC7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210341"/>
    <w:multiLevelType w:val="hybridMultilevel"/>
    <w:tmpl w:val="FA345AB4"/>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D526E"/>
    <w:multiLevelType w:val="hybridMultilevel"/>
    <w:tmpl w:val="0C78D774"/>
    <w:lvl w:ilvl="0" w:tplc="D3564B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9576E"/>
    <w:multiLevelType w:val="hybridMultilevel"/>
    <w:tmpl w:val="9F2CED4A"/>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60695"/>
    <w:multiLevelType w:val="hybridMultilevel"/>
    <w:tmpl w:val="5650CD60"/>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72BED"/>
    <w:multiLevelType w:val="hybridMultilevel"/>
    <w:tmpl w:val="99862F90"/>
    <w:lvl w:ilvl="0" w:tplc="0DFE0AE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D0572"/>
    <w:multiLevelType w:val="hybridMultilevel"/>
    <w:tmpl w:val="1F36DAFC"/>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8085E"/>
    <w:multiLevelType w:val="hybridMultilevel"/>
    <w:tmpl w:val="7F9CF0F0"/>
    <w:lvl w:ilvl="0" w:tplc="D3EE094A">
      <w:start w:val="1"/>
      <w:numFmt w:val="bullet"/>
      <w:pStyle w:val="ListParagraph"/>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F747E8"/>
    <w:multiLevelType w:val="hybridMultilevel"/>
    <w:tmpl w:val="A704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A7C63"/>
    <w:multiLevelType w:val="hybridMultilevel"/>
    <w:tmpl w:val="C9F44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5E1F37"/>
    <w:multiLevelType w:val="hybridMultilevel"/>
    <w:tmpl w:val="8AA420AC"/>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67E36"/>
    <w:multiLevelType w:val="hybridMultilevel"/>
    <w:tmpl w:val="78FE3C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E5C724B"/>
    <w:multiLevelType w:val="multilevel"/>
    <w:tmpl w:val="F1560B7E"/>
    <w:lvl w:ilvl="0">
      <w:start w:val="1"/>
      <w:numFmt w:val="bullet"/>
      <w:lvlText w:val="●"/>
      <w:lvlJc w:val="left"/>
      <w:pPr>
        <w:ind w:left="-412" w:hanging="360"/>
      </w:pPr>
      <w:rPr>
        <w:rFonts w:ascii="Noto Sans Symbols" w:eastAsia="Noto Sans Symbols" w:hAnsi="Noto Sans Symbols" w:cs="Noto Sans Symbols"/>
      </w:rPr>
    </w:lvl>
    <w:lvl w:ilvl="1">
      <w:start w:val="1"/>
      <w:numFmt w:val="bullet"/>
      <w:lvlText w:val="o"/>
      <w:lvlJc w:val="left"/>
      <w:pPr>
        <w:ind w:left="308" w:hanging="360"/>
      </w:pPr>
      <w:rPr>
        <w:rFonts w:ascii="Courier New" w:eastAsia="Courier New" w:hAnsi="Courier New" w:cs="Courier New"/>
      </w:rPr>
    </w:lvl>
    <w:lvl w:ilvl="2">
      <w:start w:val="1"/>
      <w:numFmt w:val="bullet"/>
      <w:lvlText w:val="▪"/>
      <w:lvlJc w:val="left"/>
      <w:pPr>
        <w:ind w:left="1028" w:hanging="360"/>
      </w:pPr>
      <w:rPr>
        <w:rFonts w:ascii="Noto Sans Symbols" w:eastAsia="Noto Sans Symbols" w:hAnsi="Noto Sans Symbols" w:cs="Noto Sans Symbols"/>
      </w:rPr>
    </w:lvl>
    <w:lvl w:ilvl="3">
      <w:start w:val="1"/>
      <w:numFmt w:val="bullet"/>
      <w:lvlText w:val="●"/>
      <w:lvlJc w:val="left"/>
      <w:pPr>
        <w:ind w:left="1748" w:hanging="360"/>
      </w:pPr>
      <w:rPr>
        <w:rFonts w:ascii="Noto Sans Symbols" w:eastAsia="Noto Sans Symbols" w:hAnsi="Noto Sans Symbols" w:cs="Noto Sans Symbols"/>
      </w:rPr>
    </w:lvl>
    <w:lvl w:ilvl="4">
      <w:start w:val="1"/>
      <w:numFmt w:val="bullet"/>
      <w:lvlText w:val="o"/>
      <w:lvlJc w:val="left"/>
      <w:pPr>
        <w:ind w:left="2468" w:hanging="360"/>
      </w:pPr>
      <w:rPr>
        <w:rFonts w:ascii="Courier New" w:eastAsia="Courier New" w:hAnsi="Courier New" w:cs="Courier New"/>
      </w:rPr>
    </w:lvl>
    <w:lvl w:ilvl="5">
      <w:start w:val="1"/>
      <w:numFmt w:val="bullet"/>
      <w:lvlText w:val="▪"/>
      <w:lvlJc w:val="left"/>
      <w:pPr>
        <w:ind w:left="3188" w:hanging="360"/>
      </w:pPr>
      <w:rPr>
        <w:rFonts w:ascii="Noto Sans Symbols" w:eastAsia="Noto Sans Symbols" w:hAnsi="Noto Sans Symbols" w:cs="Noto Sans Symbols"/>
      </w:rPr>
    </w:lvl>
    <w:lvl w:ilvl="6">
      <w:start w:val="1"/>
      <w:numFmt w:val="bullet"/>
      <w:lvlText w:val="●"/>
      <w:lvlJc w:val="left"/>
      <w:pPr>
        <w:ind w:left="3908" w:hanging="360"/>
      </w:pPr>
      <w:rPr>
        <w:rFonts w:ascii="Noto Sans Symbols" w:eastAsia="Noto Sans Symbols" w:hAnsi="Noto Sans Symbols" w:cs="Noto Sans Symbols"/>
      </w:rPr>
    </w:lvl>
    <w:lvl w:ilvl="7">
      <w:start w:val="1"/>
      <w:numFmt w:val="bullet"/>
      <w:lvlText w:val="o"/>
      <w:lvlJc w:val="left"/>
      <w:pPr>
        <w:ind w:left="4628" w:hanging="360"/>
      </w:pPr>
      <w:rPr>
        <w:rFonts w:ascii="Courier New" w:eastAsia="Courier New" w:hAnsi="Courier New" w:cs="Courier New"/>
      </w:rPr>
    </w:lvl>
    <w:lvl w:ilvl="8">
      <w:start w:val="1"/>
      <w:numFmt w:val="bullet"/>
      <w:lvlText w:val="▪"/>
      <w:lvlJc w:val="left"/>
      <w:pPr>
        <w:ind w:left="5348" w:hanging="360"/>
      </w:pPr>
      <w:rPr>
        <w:rFonts w:ascii="Noto Sans Symbols" w:eastAsia="Noto Sans Symbols" w:hAnsi="Noto Sans Symbols" w:cs="Noto Sans Symbols"/>
      </w:rPr>
    </w:lvl>
  </w:abstractNum>
  <w:abstractNum w:abstractNumId="25" w15:restartNumberingAfterBreak="0">
    <w:nsid w:val="51C65982"/>
    <w:multiLevelType w:val="hybridMultilevel"/>
    <w:tmpl w:val="358C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65EB6"/>
    <w:multiLevelType w:val="hybridMultilevel"/>
    <w:tmpl w:val="7E84F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65778A"/>
    <w:multiLevelType w:val="hybridMultilevel"/>
    <w:tmpl w:val="654C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467AA"/>
    <w:multiLevelType w:val="hybridMultilevel"/>
    <w:tmpl w:val="84C27DC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F6230"/>
    <w:multiLevelType w:val="hybridMultilevel"/>
    <w:tmpl w:val="E5383C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A4082E"/>
    <w:multiLevelType w:val="multilevel"/>
    <w:tmpl w:val="DB04B28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E12B79"/>
    <w:multiLevelType w:val="hybridMultilevel"/>
    <w:tmpl w:val="CB3445F6"/>
    <w:lvl w:ilvl="0" w:tplc="4EAEDC56">
      <w:start w:val="1"/>
      <w:numFmt w:val="bullet"/>
      <w:pStyle w:val="Bullets2"/>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62960"/>
    <w:multiLevelType w:val="hybridMultilevel"/>
    <w:tmpl w:val="E0908240"/>
    <w:lvl w:ilvl="0" w:tplc="3E08038C">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8F53E0"/>
    <w:multiLevelType w:val="hybridMultilevel"/>
    <w:tmpl w:val="F7F4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11088"/>
    <w:multiLevelType w:val="hybridMultilevel"/>
    <w:tmpl w:val="E9089406"/>
    <w:lvl w:ilvl="0" w:tplc="1C3EE9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A5DDA"/>
    <w:multiLevelType w:val="hybridMultilevel"/>
    <w:tmpl w:val="5C36DA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4"/>
  </w:num>
  <w:num w:numId="2">
    <w:abstractNumId w:val="31"/>
  </w:num>
  <w:num w:numId="3">
    <w:abstractNumId w:val="5"/>
  </w:num>
  <w:num w:numId="4">
    <w:abstractNumId w:val="32"/>
  </w:num>
  <w:num w:numId="5">
    <w:abstractNumId w:val="2"/>
  </w:num>
  <w:num w:numId="6">
    <w:abstractNumId w:val="9"/>
  </w:num>
  <w:num w:numId="7">
    <w:abstractNumId w:val="27"/>
  </w:num>
  <w:num w:numId="8">
    <w:abstractNumId w:val="0"/>
  </w:num>
  <w:num w:numId="9">
    <w:abstractNumId w:val="15"/>
  </w:num>
  <w:num w:numId="10">
    <w:abstractNumId w:val="16"/>
  </w:num>
  <w:num w:numId="11">
    <w:abstractNumId w:val="25"/>
  </w:num>
  <w:num w:numId="12">
    <w:abstractNumId w:val="4"/>
  </w:num>
  <w:num w:numId="13">
    <w:abstractNumId w:val="20"/>
  </w:num>
  <w:num w:numId="14">
    <w:abstractNumId w:val="33"/>
  </w:num>
  <w:num w:numId="15">
    <w:abstractNumId w:val="1"/>
  </w:num>
  <w:num w:numId="16">
    <w:abstractNumId w:val="10"/>
  </w:num>
  <w:num w:numId="17">
    <w:abstractNumId w:val="28"/>
  </w:num>
  <w:num w:numId="18">
    <w:abstractNumId w:val="14"/>
  </w:num>
  <w:num w:numId="19">
    <w:abstractNumId w:val="7"/>
  </w:num>
  <w:num w:numId="20">
    <w:abstractNumId w:val="18"/>
  </w:num>
  <w:num w:numId="21">
    <w:abstractNumId w:val="13"/>
  </w:num>
  <w:num w:numId="22">
    <w:abstractNumId w:val="3"/>
  </w:num>
  <w:num w:numId="23">
    <w:abstractNumId w:val="17"/>
  </w:num>
  <w:num w:numId="24">
    <w:abstractNumId w:val="24"/>
  </w:num>
  <w:num w:numId="25">
    <w:abstractNumId w:val="11"/>
  </w:num>
  <w:num w:numId="26">
    <w:abstractNumId w:val="6"/>
  </w:num>
  <w:num w:numId="27">
    <w:abstractNumId w:val="23"/>
  </w:num>
  <w:num w:numId="28">
    <w:abstractNumId w:val="35"/>
  </w:num>
  <w:num w:numId="29">
    <w:abstractNumId w:val="21"/>
  </w:num>
  <w:num w:numId="30">
    <w:abstractNumId w:val="26"/>
  </w:num>
  <w:num w:numId="31">
    <w:abstractNumId w:val="12"/>
  </w:num>
  <w:num w:numId="32">
    <w:abstractNumId w:val="29"/>
  </w:num>
  <w:num w:numId="33">
    <w:abstractNumId w:val="22"/>
  </w:num>
  <w:num w:numId="34">
    <w:abstractNumId w:val="19"/>
  </w:num>
  <w:num w:numId="35">
    <w:abstractNumId w:val="8"/>
  </w:num>
  <w:num w:numId="36">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activeWritingStyle w:appName="MSWord" w:lang="en-US" w:vendorID="64" w:dllVersion="4096" w:nlCheck="1" w:checkStyle="0"/>
  <w:activeWritingStyle w:appName="MSWord" w:lang="fr-CA" w:vendorID="64" w:dllVersion="4096" w:nlCheck="1" w:checkStyle="0"/>
  <w:defaultTabStop w:val="720"/>
  <w:defaultTableStyle w:val="TableGrid"/>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B1"/>
    <w:rsid w:val="000157DD"/>
    <w:rsid w:val="00036804"/>
    <w:rsid w:val="0005046D"/>
    <w:rsid w:val="00065D73"/>
    <w:rsid w:val="000915C6"/>
    <w:rsid w:val="000938C0"/>
    <w:rsid w:val="000B12A2"/>
    <w:rsid w:val="000C783F"/>
    <w:rsid w:val="000F76F4"/>
    <w:rsid w:val="001115BD"/>
    <w:rsid w:val="001159F3"/>
    <w:rsid w:val="00123D08"/>
    <w:rsid w:val="00140FA9"/>
    <w:rsid w:val="00145191"/>
    <w:rsid w:val="00151507"/>
    <w:rsid w:val="0015235A"/>
    <w:rsid w:val="00153602"/>
    <w:rsid w:val="001601BA"/>
    <w:rsid w:val="001704EF"/>
    <w:rsid w:val="00181D73"/>
    <w:rsid w:val="00182679"/>
    <w:rsid w:val="0019072A"/>
    <w:rsid w:val="001977AD"/>
    <w:rsid w:val="001A3C82"/>
    <w:rsid w:val="001B2B1F"/>
    <w:rsid w:val="001B52F5"/>
    <w:rsid w:val="001C5219"/>
    <w:rsid w:val="001C7548"/>
    <w:rsid w:val="001F348A"/>
    <w:rsid w:val="001F53FB"/>
    <w:rsid w:val="001F576F"/>
    <w:rsid w:val="0021542C"/>
    <w:rsid w:val="00217EEF"/>
    <w:rsid w:val="0023428D"/>
    <w:rsid w:val="0023531A"/>
    <w:rsid w:val="00240861"/>
    <w:rsid w:val="0024523B"/>
    <w:rsid w:val="0025457F"/>
    <w:rsid w:val="00265FB0"/>
    <w:rsid w:val="002730CF"/>
    <w:rsid w:val="00283635"/>
    <w:rsid w:val="002D2F55"/>
    <w:rsid w:val="002E2B8F"/>
    <w:rsid w:val="002F6C4D"/>
    <w:rsid w:val="0032141A"/>
    <w:rsid w:val="00324A74"/>
    <w:rsid w:val="00325C2E"/>
    <w:rsid w:val="00334EC9"/>
    <w:rsid w:val="00343EE4"/>
    <w:rsid w:val="00353F1C"/>
    <w:rsid w:val="00373CAE"/>
    <w:rsid w:val="0037687A"/>
    <w:rsid w:val="003B1B87"/>
    <w:rsid w:val="003C40AE"/>
    <w:rsid w:val="003C6D74"/>
    <w:rsid w:val="003D36DB"/>
    <w:rsid w:val="003F14AC"/>
    <w:rsid w:val="003F19F0"/>
    <w:rsid w:val="00403906"/>
    <w:rsid w:val="00411D8E"/>
    <w:rsid w:val="00426B79"/>
    <w:rsid w:val="004409A0"/>
    <w:rsid w:val="0044412B"/>
    <w:rsid w:val="00454B4F"/>
    <w:rsid w:val="00486260"/>
    <w:rsid w:val="004965E1"/>
    <w:rsid w:val="004A12EE"/>
    <w:rsid w:val="004A49ED"/>
    <w:rsid w:val="004A748C"/>
    <w:rsid w:val="004B70C2"/>
    <w:rsid w:val="004C359A"/>
    <w:rsid w:val="004C59B3"/>
    <w:rsid w:val="00502947"/>
    <w:rsid w:val="00545A4A"/>
    <w:rsid w:val="005522ED"/>
    <w:rsid w:val="00566FFB"/>
    <w:rsid w:val="00582FFD"/>
    <w:rsid w:val="005869FD"/>
    <w:rsid w:val="00594109"/>
    <w:rsid w:val="005A0F39"/>
    <w:rsid w:val="005B74DA"/>
    <w:rsid w:val="005C5E28"/>
    <w:rsid w:val="005D0371"/>
    <w:rsid w:val="005D1B7A"/>
    <w:rsid w:val="005D1C3E"/>
    <w:rsid w:val="005D4DCD"/>
    <w:rsid w:val="005E3386"/>
    <w:rsid w:val="00602737"/>
    <w:rsid w:val="0060314F"/>
    <w:rsid w:val="006129B1"/>
    <w:rsid w:val="00621493"/>
    <w:rsid w:val="0062384F"/>
    <w:rsid w:val="00631622"/>
    <w:rsid w:val="006337AB"/>
    <w:rsid w:val="00634799"/>
    <w:rsid w:val="00637BE8"/>
    <w:rsid w:val="0065119E"/>
    <w:rsid w:val="006556E8"/>
    <w:rsid w:val="0066705D"/>
    <w:rsid w:val="006707EC"/>
    <w:rsid w:val="00680B77"/>
    <w:rsid w:val="00683CF1"/>
    <w:rsid w:val="0069123D"/>
    <w:rsid w:val="006D5BFF"/>
    <w:rsid w:val="006F6E95"/>
    <w:rsid w:val="007132B1"/>
    <w:rsid w:val="00715EBB"/>
    <w:rsid w:val="00727574"/>
    <w:rsid w:val="0073410A"/>
    <w:rsid w:val="00736C78"/>
    <w:rsid w:val="007404DF"/>
    <w:rsid w:val="00752951"/>
    <w:rsid w:val="007751AD"/>
    <w:rsid w:val="00776899"/>
    <w:rsid w:val="00783F08"/>
    <w:rsid w:val="00787FAD"/>
    <w:rsid w:val="0079577D"/>
    <w:rsid w:val="007A20D5"/>
    <w:rsid w:val="007B5440"/>
    <w:rsid w:val="007C46CA"/>
    <w:rsid w:val="007D4D9F"/>
    <w:rsid w:val="007D69DE"/>
    <w:rsid w:val="007E551F"/>
    <w:rsid w:val="00813B2C"/>
    <w:rsid w:val="00824EF2"/>
    <w:rsid w:val="00825769"/>
    <w:rsid w:val="00843E6D"/>
    <w:rsid w:val="00847772"/>
    <w:rsid w:val="00852464"/>
    <w:rsid w:val="008546EA"/>
    <w:rsid w:val="008552A9"/>
    <w:rsid w:val="008560D5"/>
    <w:rsid w:val="00856A99"/>
    <w:rsid w:val="00863108"/>
    <w:rsid w:val="00876000"/>
    <w:rsid w:val="00876CF5"/>
    <w:rsid w:val="0088088B"/>
    <w:rsid w:val="0088177E"/>
    <w:rsid w:val="00883532"/>
    <w:rsid w:val="00892DF2"/>
    <w:rsid w:val="0089335F"/>
    <w:rsid w:val="00893B98"/>
    <w:rsid w:val="00894260"/>
    <w:rsid w:val="008A15E1"/>
    <w:rsid w:val="008A6AB5"/>
    <w:rsid w:val="0092452E"/>
    <w:rsid w:val="0093071D"/>
    <w:rsid w:val="00941F8F"/>
    <w:rsid w:val="00966C61"/>
    <w:rsid w:val="009A7822"/>
    <w:rsid w:val="009B1A8D"/>
    <w:rsid w:val="009C2050"/>
    <w:rsid w:val="009E3483"/>
    <w:rsid w:val="00A0193A"/>
    <w:rsid w:val="00A11EE8"/>
    <w:rsid w:val="00A15728"/>
    <w:rsid w:val="00A21D9E"/>
    <w:rsid w:val="00A7268C"/>
    <w:rsid w:val="00AA2140"/>
    <w:rsid w:val="00AB3E70"/>
    <w:rsid w:val="00AC2C56"/>
    <w:rsid w:val="00AE0A83"/>
    <w:rsid w:val="00AE3428"/>
    <w:rsid w:val="00AE5672"/>
    <w:rsid w:val="00AF7F7A"/>
    <w:rsid w:val="00B02016"/>
    <w:rsid w:val="00B1334E"/>
    <w:rsid w:val="00B13B04"/>
    <w:rsid w:val="00B17860"/>
    <w:rsid w:val="00B30F18"/>
    <w:rsid w:val="00B36115"/>
    <w:rsid w:val="00B55196"/>
    <w:rsid w:val="00B61A0F"/>
    <w:rsid w:val="00B62D30"/>
    <w:rsid w:val="00B74E84"/>
    <w:rsid w:val="00B850B3"/>
    <w:rsid w:val="00BA56CA"/>
    <w:rsid w:val="00BB1CB4"/>
    <w:rsid w:val="00BB1D3B"/>
    <w:rsid w:val="00BC14C6"/>
    <w:rsid w:val="00BC7F6E"/>
    <w:rsid w:val="00BF6D42"/>
    <w:rsid w:val="00BF73EB"/>
    <w:rsid w:val="00C11B69"/>
    <w:rsid w:val="00C15C44"/>
    <w:rsid w:val="00C25096"/>
    <w:rsid w:val="00C30902"/>
    <w:rsid w:val="00C3751A"/>
    <w:rsid w:val="00C52A35"/>
    <w:rsid w:val="00C60D3C"/>
    <w:rsid w:val="00C66D10"/>
    <w:rsid w:val="00C80CBA"/>
    <w:rsid w:val="00C86432"/>
    <w:rsid w:val="00C90AEB"/>
    <w:rsid w:val="00C97054"/>
    <w:rsid w:val="00CD0EE8"/>
    <w:rsid w:val="00CD20BA"/>
    <w:rsid w:val="00CE16A2"/>
    <w:rsid w:val="00CE6D23"/>
    <w:rsid w:val="00CE7172"/>
    <w:rsid w:val="00D11D23"/>
    <w:rsid w:val="00D2137A"/>
    <w:rsid w:val="00D3291A"/>
    <w:rsid w:val="00D341C5"/>
    <w:rsid w:val="00D52897"/>
    <w:rsid w:val="00D64693"/>
    <w:rsid w:val="00D842A7"/>
    <w:rsid w:val="00D90E5A"/>
    <w:rsid w:val="00D978AC"/>
    <w:rsid w:val="00DB49A1"/>
    <w:rsid w:val="00DB7BA5"/>
    <w:rsid w:val="00DD0692"/>
    <w:rsid w:val="00DE45B1"/>
    <w:rsid w:val="00DE637C"/>
    <w:rsid w:val="00DF03BC"/>
    <w:rsid w:val="00DF45D4"/>
    <w:rsid w:val="00DF6FCE"/>
    <w:rsid w:val="00E079FE"/>
    <w:rsid w:val="00E161E3"/>
    <w:rsid w:val="00E30929"/>
    <w:rsid w:val="00E61E55"/>
    <w:rsid w:val="00E77BDC"/>
    <w:rsid w:val="00E90A63"/>
    <w:rsid w:val="00EC6AE9"/>
    <w:rsid w:val="00EE19A3"/>
    <w:rsid w:val="00EF7CD7"/>
    <w:rsid w:val="00F05E1F"/>
    <w:rsid w:val="00F31598"/>
    <w:rsid w:val="00F35A7C"/>
    <w:rsid w:val="00F4472F"/>
    <w:rsid w:val="00F55B35"/>
    <w:rsid w:val="00F8230A"/>
    <w:rsid w:val="00F90248"/>
    <w:rsid w:val="00F923EA"/>
    <w:rsid w:val="00FC5A6B"/>
    <w:rsid w:val="00FE290E"/>
    <w:rsid w:val="00FF0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358DA"/>
  <w15:chartTrackingRefBased/>
  <w15:docId w15:val="{5CCF8C21-3F06-D24C-A9F7-119A939B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300"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7772"/>
    <w:rPr>
      <w:iCs/>
      <w:sz w:val="21"/>
      <w:szCs w:val="21"/>
    </w:rPr>
  </w:style>
  <w:style w:type="paragraph" w:styleId="Heading1">
    <w:name w:val="heading 1"/>
    <w:basedOn w:val="HeadingNew"/>
    <w:next w:val="Normal"/>
    <w:link w:val="Heading1Char"/>
    <w:autoRedefine/>
    <w:uiPriority w:val="9"/>
    <w:qFormat/>
    <w:rsid w:val="00411D8E"/>
    <w:pPr>
      <w:pBdr>
        <w:top w:val="single" w:sz="12" w:space="2" w:color="000000" w:themeColor="text1"/>
      </w:pBdr>
      <w:spacing w:before="100" w:beforeAutospacing="1" w:after="240" w:line="276" w:lineRule="auto"/>
      <w:outlineLvl w:val="0"/>
    </w:pPr>
    <w:rPr>
      <w:sz w:val="32"/>
      <w:szCs w:val="32"/>
    </w:rPr>
  </w:style>
  <w:style w:type="paragraph" w:styleId="Heading2">
    <w:name w:val="heading 2"/>
    <w:basedOn w:val="Header2"/>
    <w:next w:val="BodyText"/>
    <w:link w:val="Heading2Char"/>
    <w:autoRedefine/>
    <w:uiPriority w:val="9"/>
    <w:unhideWhenUsed/>
    <w:qFormat/>
    <w:rsid w:val="00411D8E"/>
    <w:pPr>
      <w:spacing w:before="360" w:after="120" w:line="240" w:lineRule="auto"/>
      <w:ind w:right="86"/>
      <w:outlineLvl w:val="1"/>
    </w:pPr>
    <w:rPr>
      <w:b/>
      <w:bCs/>
      <w:sz w:val="32"/>
      <w:szCs w:val="32"/>
    </w:rPr>
  </w:style>
  <w:style w:type="paragraph" w:styleId="Heading3">
    <w:name w:val="heading 3"/>
    <w:basedOn w:val="Heading2"/>
    <w:next w:val="Normal"/>
    <w:link w:val="Heading3Char"/>
    <w:autoRedefine/>
    <w:uiPriority w:val="9"/>
    <w:unhideWhenUsed/>
    <w:qFormat/>
    <w:rsid w:val="00594109"/>
    <w:pPr>
      <w:spacing w:before="240" w:after="240"/>
      <w:outlineLvl w:val="2"/>
    </w:pPr>
    <w:rPr>
      <w:sz w:val="28"/>
      <w:szCs w:val="28"/>
    </w:rPr>
  </w:style>
  <w:style w:type="paragraph" w:styleId="Heading4">
    <w:name w:val="heading 4"/>
    <w:basedOn w:val="Normal"/>
    <w:next w:val="Normal"/>
    <w:link w:val="Heading4Char"/>
    <w:uiPriority w:val="9"/>
    <w:unhideWhenUsed/>
    <w:rsid w:val="006129B1"/>
    <w:pPr>
      <w:spacing w:before="200" w:after="100" w:line="240" w:lineRule="auto"/>
      <w:contextualSpacing/>
      <w:outlineLvl w:val="3"/>
    </w:pPr>
    <w:rPr>
      <w:rFonts w:asciiTheme="majorHAnsi" w:eastAsiaTheme="majorEastAsia" w:hAnsiTheme="majorHAnsi" w:cstheme="majorBidi"/>
      <w:b/>
      <w:bCs/>
      <w:color w:val="032348" w:themeColor="accent1" w:themeShade="BF"/>
      <w:sz w:val="24"/>
      <w:szCs w:val="22"/>
    </w:rPr>
  </w:style>
  <w:style w:type="paragraph" w:styleId="Heading5">
    <w:name w:val="heading 5"/>
    <w:basedOn w:val="Normal"/>
    <w:next w:val="Normal"/>
    <w:link w:val="Heading5Char"/>
    <w:uiPriority w:val="9"/>
    <w:unhideWhenUsed/>
    <w:rsid w:val="006129B1"/>
    <w:pPr>
      <w:spacing w:before="200" w:after="100" w:line="240" w:lineRule="auto"/>
      <w:contextualSpacing/>
      <w:outlineLvl w:val="4"/>
    </w:pPr>
    <w:rPr>
      <w:rFonts w:asciiTheme="majorHAnsi" w:eastAsiaTheme="majorEastAsia" w:hAnsiTheme="majorHAnsi" w:cstheme="majorBidi"/>
      <w:bCs/>
      <w:caps/>
      <w:color w:val="7B0A60" w:themeColor="accent2" w:themeShade="BF"/>
      <w:sz w:val="22"/>
      <w:szCs w:val="22"/>
    </w:rPr>
  </w:style>
  <w:style w:type="paragraph" w:styleId="Heading6">
    <w:name w:val="heading 6"/>
    <w:basedOn w:val="Normal"/>
    <w:next w:val="Normal"/>
    <w:link w:val="Heading6Char"/>
    <w:uiPriority w:val="9"/>
    <w:unhideWhenUsed/>
    <w:rsid w:val="006129B1"/>
    <w:pPr>
      <w:spacing w:before="200" w:after="100" w:line="240" w:lineRule="auto"/>
      <w:contextualSpacing/>
      <w:outlineLvl w:val="5"/>
    </w:pPr>
    <w:rPr>
      <w:rFonts w:asciiTheme="majorHAnsi" w:eastAsiaTheme="majorEastAsia" w:hAnsiTheme="majorHAnsi" w:cstheme="majorBidi"/>
      <w:color w:val="032348" w:themeColor="accent1" w:themeShade="BF"/>
      <w:sz w:val="22"/>
      <w:szCs w:val="22"/>
    </w:rPr>
  </w:style>
  <w:style w:type="paragraph" w:styleId="Heading7">
    <w:name w:val="heading 7"/>
    <w:basedOn w:val="Normal"/>
    <w:next w:val="Normal"/>
    <w:link w:val="Heading7Char"/>
    <w:uiPriority w:val="9"/>
    <w:unhideWhenUsed/>
    <w:rsid w:val="006129B1"/>
    <w:pPr>
      <w:spacing w:before="200" w:after="100" w:line="240" w:lineRule="auto"/>
      <w:contextualSpacing/>
      <w:outlineLvl w:val="6"/>
    </w:pPr>
    <w:rPr>
      <w:rFonts w:asciiTheme="majorHAnsi" w:eastAsiaTheme="majorEastAsia" w:hAnsiTheme="majorHAnsi" w:cstheme="majorBidi"/>
      <w:color w:val="7B0A60" w:themeColor="accent2" w:themeShade="BF"/>
      <w:sz w:val="22"/>
      <w:szCs w:val="22"/>
    </w:rPr>
  </w:style>
  <w:style w:type="paragraph" w:styleId="Heading8">
    <w:name w:val="heading 8"/>
    <w:basedOn w:val="Normal"/>
    <w:next w:val="Normal"/>
    <w:link w:val="Heading8Char"/>
    <w:uiPriority w:val="9"/>
    <w:unhideWhenUsed/>
    <w:rsid w:val="006129B1"/>
    <w:pPr>
      <w:spacing w:before="200" w:after="100" w:line="240" w:lineRule="auto"/>
      <w:contextualSpacing/>
      <w:outlineLvl w:val="7"/>
    </w:pPr>
    <w:rPr>
      <w:rFonts w:asciiTheme="majorHAnsi" w:eastAsiaTheme="majorEastAsia" w:hAnsiTheme="majorHAnsi" w:cstheme="majorBidi"/>
      <w:color w:val="052F61" w:themeColor="accent1"/>
      <w:sz w:val="22"/>
      <w:szCs w:val="22"/>
    </w:rPr>
  </w:style>
  <w:style w:type="paragraph" w:styleId="Heading9">
    <w:name w:val="heading 9"/>
    <w:basedOn w:val="Normal"/>
    <w:next w:val="Normal"/>
    <w:link w:val="Heading9Char"/>
    <w:uiPriority w:val="9"/>
    <w:semiHidden/>
    <w:unhideWhenUsed/>
    <w:rsid w:val="006129B1"/>
    <w:pPr>
      <w:spacing w:before="200" w:after="100" w:line="240" w:lineRule="auto"/>
      <w:contextualSpacing/>
      <w:outlineLvl w:val="8"/>
    </w:pPr>
    <w:rPr>
      <w:rFonts w:asciiTheme="majorHAnsi" w:eastAsiaTheme="majorEastAsia" w:hAnsiTheme="majorHAnsi" w:cstheme="majorBidi"/>
      <w:smallCaps/>
      <w:color w:val="A50E82"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D8E"/>
    <w:rPr>
      <w:rFonts w:ascii="Arial Black" w:eastAsia="Arial" w:hAnsi="Arial Black" w:cs="Arial"/>
      <w:b/>
      <w:caps/>
      <w:noProof/>
      <w:color w:val="167AF3" w:themeColor="accent1" w:themeTint="99"/>
      <w:sz w:val="32"/>
      <w:szCs w:val="32"/>
      <w:lang w:val="fr-CA"/>
    </w:rPr>
  </w:style>
  <w:style w:type="character" w:customStyle="1" w:styleId="Heading2Char">
    <w:name w:val="Heading 2 Char"/>
    <w:basedOn w:val="DefaultParagraphFont"/>
    <w:link w:val="Heading2"/>
    <w:uiPriority w:val="9"/>
    <w:rsid w:val="00411D8E"/>
    <w:rPr>
      <w:rFonts w:ascii="Arial" w:eastAsia="Arial" w:hAnsi="Arial" w:cs="Arial"/>
      <w:b/>
      <w:bCs/>
      <w:noProof/>
      <w:color w:val="167AF3" w:themeColor="accent1" w:themeTint="99"/>
      <w:sz w:val="32"/>
      <w:szCs w:val="32"/>
      <w:lang w:val="fr-CA"/>
    </w:rPr>
  </w:style>
  <w:style w:type="character" w:customStyle="1" w:styleId="Heading3Char">
    <w:name w:val="Heading 3 Char"/>
    <w:basedOn w:val="DefaultParagraphFont"/>
    <w:link w:val="Heading3"/>
    <w:uiPriority w:val="9"/>
    <w:rsid w:val="00594109"/>
    <w:rPr>
      <w:rFonts w:ascii="Arial" w:eastAsia="Arial" w:hAnsi="Arial" w:cs="Arial"/>
      <w:b/>
      <w:bCs/>
      <w:noProof/>
      <w:color w:val="0F486E" w:themeColor="text2" w:themeShade="BF"/>
      <w:sz w:val="28"/>
      <w:szCs w:val="28"/>
      <w:lang w:val="fr-CA"/>
    </w:rPr>
  </w:style>
  <w:style w:type="character" w:customStyle="1" w:styleId="Heading4Char">
    <w:name w:val="Heading 4 Char"/>
    <w:basedOn w:val="DefaultParagraphFont"/>
    <w:link w:val="Heading4"/>
    <w:uiPriority w:val="9"/>
    <w:rsid w:val="006129B1"/>
    <w:rPr>
      <w:rFonts w:asciiTheme="majorHAnsi" w:eastAsiaTheme="majorEastAsia" w:hAnsiTheme="majorHAnsi" w:cstheme="majorBidi"/>
      <w:b/>
      <w:bCs/>
      <w:iCs/>
      <w:color w:val="032348" w:themeColor="accent1" w:themeShade="BF"/>
      <w:sz w:val="24"/>
    </w:rPr>
  </w:style>
  <w:style w:type="character" w:customStyle="1" w:styleId="Heading5Char">
    <w:name w:val="Heading 5 Char"/>
    <w:basedOn w:val="DefaultParagraphFont"/>
    <w:link w:val="Heading5"/>
    <w:uiPriority w:val="9"/>
    <w:rsid w:val="006129B1"/>
    <w:rPr>
      <w:rFonts w:asciiTheme="majorHAnsi" w:eastAsiaTheme="majorEastAsia" w:hAnsiTheme="majorHAnsi" w:cstheme="majorBidi"/>
      <w:bCs/>
      <w:iCs/>
      <w:caps/>
      <w:color w:val="7B0A60" w:themeColor="accent2" w:themeShade="BF"/>
    </w:rPr>
  </w:style>
  <w:style w:type="character" w:customStyle="1" w:styleId="Heading6Char">
    <w:name w:val="Heading 6 Char"/>
    <w:basedOn w:val="DefaultParagraphFont"/>
    <w:link w:val="Heading6"/>
    <w:uiPriority w:val="9"/>
    <w:rsid w:val="006129B1"/>
    <w:rPr>
      <w:rFonts w:asciiTheme="majorHAnsi" w:eastAsiaTheme="majorEastAsia" w:hAnsiTheme="majorHAnsi" w:cstheme="majorBidi"/>
      <w:iCs/>
      <w:color w:val="032348" w:themeColor="accent1" w:themeShade="BF"/>
    </w:rPr>
  </w:style>
  <w:style w:type="character" w:customStyle="1" w:styleId="Heading7Char">
    <w:name w:val="Heading 7 Char"/>
    <w:basedOn w:val="DefaultParagraphFont"/>
    <w:link w:val="Heading7"/>
    <w:uiPriority w:val="9"/>
    <w:rsid w:val="006129B1"/>
    <w:rPr>
      <w:rFonts w:asciiTheme="majorHAnsi" w:eastAsiaTheme="majorEastAsia" w:hAnsiTheme="majorHAnsi" w:cstheme="majorBidi"/>
      <w:iCs/>
      <w:color w:val="7B0A60" w:themeColor="accent2" w:themeShade="BF"/>
    </w:rPr>
  </w:style>
  <w:style w:type="character" w:customStyle="1" w:styleId="Heading8Char">
    <w:name w:val="Heading 8 Char"/>
    <w:basedOn w:val="DefaultParagraphFont"/>
    <w:link w:val="Heading8"/>
    <w:uiPriority w:val="9"/>
    <w:rsid w:val="006129B1"/>
    <w:rPr>
      <w:rFonts w:asciiTheme="majorHAnsi" w:eastAsiaTheme="majorEastAsia" w:hAnsiTheme="majorHAnsi" w:cstheme="majorBidi"/>
      <w:iCs/>
      <w:color w:val="052F61" w:themeColor="accent1"/>
    </w:rPr>
  </w:style>
  <w:style w:type="character" w:customStyle="1" w:styleId="Heading9Char">
    <w:name w:val="Heading 9 Char"/>
    <w:basedOn w:val="DefaultParagraphFont"/>
    <w:link w:val="Heading9"/>
    <w:uiPriority w:val="9"/>
    <w:semiHidden/>
    <w:rsid w:val="006129B1"/>
    <w:rPr>
      <w:rFonts w:asciiTheme="majorHAnsi" w:eastAsiaTheme="majorEastAsia" w:hAnsiTheme="majorHAnsi" w:cstheme="majorBidi"/>
      <w:iCs/>
      <w:smallCaps/>
      <w:color w:val="A50E82" w:themeColor="accent2"/>
      <w:sz w:val="20"/>
      <w:szCs w:val="21"/>
    </w:rPr>
  </w:style>
  <w:style w:type="paragraph" w:styleId="Title">
    <w:name w:val="Title"/>
    <w:basedOn w:val="Normal"/>
    <w:next w:val="Normal"/>
    <w:link w:val="TitleChar"/>
    <w:uiPriority w:val="10"/>
    <w:rsid w:val="006129B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6129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rsid w:val="006129B1"/>
    <w:pPr>
      <w:spacing w:before="200" w:after="360" w:line="240" w:lineRule="auto"/>
    </w:pPr>
    <w:rPr>
      <w:rFonts w:asciiTheme="majorHAnsi" w:eastAsiaTheme="majorEastAsia" w:hAnsiTheme="majorHAnsi" w:cstheme="majorBidi"/>
      <w:color w:val="146194" w:themeColor="text2"/>
      <w:spacing w:val="20"/>
      <w:sz w:val="24"/>
      <w:szCs w:val="24"/>
    </w:rPr>
  </w:style>
  <w:style w:type="character" w:customStyle="1" w:styleId="SubtitleChar">
    <w:name w:val="Subtitle Char"/>
    <w:basedOn w:val="DefaultParagraphFont"/>
    <w:link w:val="Subtitle"/>
    <w:uiPriority w:val="11"/>
    <w:rsid w:val="006129B1"/>
    <w:rPr>
      <w:rFonts w:asciiTheme="majorHAnsi" w:eastAsiaTheme="majorEastAsia" w:hAnsiTheme="majorHAnsi" w:cstheme="majorBidi"/>
      <w:iCs/>
      <w:color w:val="146194" w:themeColor="text2"/>
      <w:spacing w:val="20"/>
      <w:sz w:val="24"/>
      <w:szCs w:val="24"/>
    </w:rPr>
  </w:style>
  <w:style w:type="character" w:styleId="Strong">
    <w:name w:val="Strong"/>
    <w:aliases w:val="Section"/>
    <w:uiPriority w:val="22"/>
    <w:rsid w:val="00CE16A2"/>
    <w:rPr>
      <w:rFonts w:ascii="Arial Black" w:hAnsi="Arial Black"/>
      <w:b/>
      <w:i w:val="0"/>
      <w:color w:val="167AF3" w:themeColor="accent1" w:themeTint="99"/>
      <w:sz w:val="28"/>
      <w:szCs w:val="28"/>
    </w:rPr>
  </w:style>
  <w:style w:type="character" w:styleId="Emphasis">
    <w:name w:val="Emphasis"/>
    <w:uiPriority w:val="20"/>
    <w:rsid w:val="00847772"/>
    <w:rPr>
      <w:rFonts w:ascii="Arial" w:hAnsi="Arial" w:cs="Arial"/>
      <w:color w:val="167AF3" w:themeColor="accent1" w:themeTint="99"/>
      <w:sz w:val="24"/>
      <w:szCs w:val="24"/>
      <w:lang w:val="en-US"/>
    </w:rPr>
  </w:style>
  <w:style w:type="paragraph" w:styleId="NoSpacing">
    <w:name w:val="No Spacing"/>
    <w:basedOn w:val="Normal"/>
    <w:link w:val="NoSpacingChar"/>
    <w:uiPriority w:val="1"/>
    <w:qFormat/>
    <w:rsid w:val="006129B1"/>
    <w:pPr>
      <w:spacing w:after="0" w:line="240" w:lineRule="auto"/>
    </w:pPr>
  </w:style>
  <w:style w:type="paragraph" w:styleId="ListParagraph">
    <w:name w:val="List Paragraph"/>
    <w:aliases w:val="Bullets"/>
    <w:basedOn w:val="BodyText"/>
    <w:link w:val="ListParagraphChar"/>
    <w:autoRedefine/>
    <w:uiPriority w:val="34"/>
    <w:qFormat/>
    <w:rsid w:val="00334EC9"/>
    <w:pPr>
      <w:widowControl/>
      <w:numPr>
        <w:numId w:val="34"/>
      </w:numPr>
      <w:tabs>
        <w:tab w:val="clear" w:pos="2100"/>
        <w:tab w:val="clear" w:pos="3720"/>
        <w:tab w:val="clear" w:pos="4900"/>
        <w:tab w:val="clear" w:pos="8460"/>
      </w:tabs>
      <w:autoSpaceDE/>
      <w:autoSpaceDN/>
      <w:spacing w:before="240" w:line="360" w:lineRule="auto"/>
      <w:contextualSpacing/>
    </w:pPr>
  </w:style>
  <w:style w:type="paragraph" w:styleId="Quote">
    <w:name w:val="Quote"/>
    <w:basedOn w:val="BodyText"/>
    <w:next w:val="Normal"/>
    <w:link w:val="QuoteChar"/>
    <w:autoRedefine/>
    <w:uiPriority w:val="29"/>
    <w:qFormat/>
    <w:rsid w:val="00783F08"/>
    <w:pPr>
      <w:spacing w:before="480" w:after="480"/>
      <w:ind w:left="1627" w:right="1627"/>
    </w:pPr>
    <w:rPr>
      <w:iCs/>
      <w:color w:val="167AF3" w:themeColor="accent1" w:themeTint="99"/>
    </w:rPr>
  </w:style>
  <w:style w:type="character" w:customStyle="1" w:styleId="QuoteChar">
    <w:name w:val="Quote Char"/>
    <w:basedOn w:val="DefaultParagraphFont"/>
    <w:link w:val="Quote"/>
    <w:uiPriority w:val="29"/>
    <w:rsid w:val="00783F08"/>
    <w:rPr>
      <w:rFonts w:ascii="Arial" w:eastAsia="Arial" w:hAnsi="Arial" w:cs="Arial"/>
      <w:iCs/>
      <w:noProof/>
      <w:color w:val="167AF3" w:themeColor="accent1" w:themeTint="99"/>
      <w:sz w:val="24"/>
      <w:szCs w:val="24"/>
      <w:lang w:val="fr-CA"/>
    </w:rPr>
  </w:style>
  <w:style w:type="paragraph" w:styleId="IntenseQuote">
    <w:name w:val="Intense Quote"/>
    <w:basedOn w:val="Normal"/>
    <w:next w:val="Normal"/>
    <w:link w:val="IntenseQuoteChar"/>
    <w:uiPriority w:val="30"/>
    <w:rsid w:val="006129B1"/>
    <w:pPr>
      <w:pBdr>
        <w:top w:val="dotted" w:sz="8" w:space="10" w:color="A50E82" w:themeColor="accent2"/>
        <w:bottom w:val="dotted" w:sz="8" w:space="10" w:color="A50E82" w:themeColor="accent2"/>
      </w:pBdr>
      <w:ind w:left="2160" w:right="2160"/>
      <w:jc w:val="center"/>
    </w:pPr>
    <w:rPr>
      <w:rFonts w:asciiTheme="majorHAnsi" w:eastAsiaTheme="majorEastAsia" w:hAnsiTheme="majorHAnsi" w:cstheme="majorBidi"/>
      <w:b/>
      <w:bCs/>
      <w:i/>
      <w:color w:val="A50E82" w:themeColor="accent2"/>
      <w:sz w:val="20"/>
      <w:szCs w:val="20"/>
    </w:rPr>
  </w:style>
  <w:style w:type="character" w:customStyle="1" w:styleId="IntenseQuoteChar">
    <w:name w:val="Intense Quote Char"/>
    <w:basedOn w:val="DefaultParagraphFont"/>
    <w:link w:val="IntenseQuote"/>
    <w:uiPriority w:val="30"/>
    <w:rsid w:val="006129B1"/>
    <w:rPr>
      <w:rFonts w:asciiTheme="majorHAnsi" w:eastAsiaTheme="majorEastAsia" w:hAnsiTheme="majorHAnsi" w:cstheme="majorBidi"/>
      <w:b/>
      <w:bCs/>
      <w:i/>
      <w:iCs/>
      <w:color w:val="A50E82" w:themeColor="accent2"/>
      <w:sz w:val="20"/>
      <w:szCs w:val="20"/>
    </w:rPr>
  </w:style>
  <w:style w:type="character" w:styleId="SubtleEmphasis">
    <w:name w:val="Subtle Emphasis"/>
    <w:uiPriority w:val="19"/>
    <w:rsid w:val="006129B1"/>
    <w:rPr>
      <w:rFonts w:asciiTheme="majorHAnsi" w:eastAsiaTheme="majorEastAsia" w:hAnsiTheme="majorHAnsi" w:cstheme="majorBidi"/>
      <w:b/>
      <w:i/>
      <w:color w:val="052F61" w:themeColor="accent1"/>
    </w:rPr>
  </w:style>
  <w:style w:type="character" w:styleId="IntenseEmphasis">
    <w:name w:val="Intense Emphasis"/>
    <w:aliases w:val="Highlight"/>
    <w:uiPriority w:val="21"/>
    <w:rsid w:val="00680B77"/>
  </w:style>
  <w:style w:type="character" w:styleId="SubtleReference">
    <w:name w:val="Subtle Reference"/>
    <w:uiPriority w:val="31"/>
    <w:rsid w:val="006129B1"/>
    <w:rPr>
      <w:i/>
      <w:iCs/>
      <w:smallCaps/>
      <w:color w:val="A50E82" w:themeColor="accent2"/>
      <w:u w:color="A50E82" w:themeColor="accent2"/>
    </w:rPr>
  </w:style>
  <w:style w:type="character" w:styleId="IntenseReference">
    <w:name w:val="Intense Reference"/>
    <w:uiPriority w:val="32"/>
    <w:rsid w:val="006129B1"/>
    <w:rPr>
      <w:b/>
      <w:bCs/>
      <w:i/>
      <w:iCs/>
      <w:smallCaps/>
      <w:color w:val="A50E82" w:themeColor="accent2"/>
      <w:u w:color="A50E82" w:themeColor="accent2"/>
    </w:rPr>
  </w:style>
  <w:style w:type="character" w:styleId="BookTitle">
    <w:name w:val="Book Title"/>
    <w:uiPriority w:val="33"/>
    <w:rsid w:val="006129B1"/>
    <w:rPr>
      <w:rFonts w:asciiTheme="majorHAnsi" w:eastAsiaTheme="majorEastAsia" w:hAnsiTheme="majorHAnsi" w:cstheme="majorBidi"/>
      <w:b/>
      <w:bCs/>
      <w:smallCaps/>
      <w:color w:val="A50E82" w:themeColor="accent2"/>
      <w:u w:val="single"/>
    </w:rPr>
  </w:style>
  <w:style w:type="paragraph" w:styleId="TOCHeading">
    <w:name w:val="TOC Heading"/>
    <w:basedOn w:val="Heading1"/>
    <w:next w:val="Normal"/>
    <w:uiPriority w:val="39"/>
    <w:semiHidden/>
    <w:unhideWhenUsed/>
    <w:qFormat/>
    <w:rsid w:val="006129B1"/>
    <w:pPr>
      <w:outlineLvl w:val="9"/>
    </w:pPr>
  </w:style>
  <w:style w:type="paragraph" w:styleId="Caption">
    <w:name w:val="caption"/>
    <w:basedOn w:val="Normal"/>
    <w:next w:val="Normal"/>
    <w:uiPriority w:val="35"/>
    <w:semiHidden/>
    <w:unhideWhenUsed/>
    <w:qFormat/>
    <w:rsid w:val="006129B1"/>
    <w:rPr>
      <w:b/>
      <w:bCs/>
      <w:color w:val="7B0A60" w:themeColor="accent2" w:themeShade="BF"/>
      <w:sz w:val="18"/>
      <w:szCs w:val="18"/>
    </w:rPr>
  </w:style>
  <w:style w:type="character" w:customStyle="1" w:styleId="NoSpacingChar">
    <w:name w:val="No Spacing Char"/>
    <w:basedOn w:val="DefaultParagraphFont"/>
    <w:link w:val="NoSpacing"/>
    <w:uiPriority w:val="1"/>
    <w:rsid w:val="006129B1"/>
    <w:rPr>
      <w:iCs/>
      <w:sz w:val="21"/>
      <w:szCs w:val="21"/>
    </w:rPr>
  </w:style>
  <w:style w:type="paragraph" w:customStyle="1" w:styleId="PersonalName">
    <w:name w:val="Personal Name"/>
    <w:basedOn w:val="Title"/>
    <w:rsid w:val="006129B1"/>
    <w:rPr>
      <w:b w:val="0"/>
      <w:caps/>
      <w:color w:val="000000"/>
      <w:sz w:val="28"/>
      <w:szCs w:val="28"/>
    </w:rPr>
  </w:style>
  <w:style w:type="paragraph" w:styleId="BodyText">
    <w:name w:val="Body Text"/>
    <w:basedOn w:val="Normal"/>
    <w:link w:val="BodyTextChar"/>
    <w:autoRedefine/>
    <w:uiPriority w:val="1"/>
    <w:qFormat/>
    <w:rsid w:val="00217EEF"/>
    <w:pPr>
      <w:widowControl w:val="0"/>
      <w:tabs>
        <w:tab w:val="left" w:pos="2100"/>
        <w:tab w:val="left" w:pos="3720"/>
        <w:tab w:val="left" w:pos="4900"/>
        <w:tab w:val="left" w:pos="8460"/>
      </w:tabs>
      <w:autoSpaceDE w:val="0"/>
      <w:autoSpaceDN w:val="0"/>
      <w:spacing w:before="120" w:after="240" w:line="276" w:lineRule="auto"/>
      <w:ind w:left="360"/>
    </w:pPr>
    <w:rPr>
      <w:rFonts w:ascii="Arial" w:eastAsia="Arial" w:hAnsi="Arial" w:cs="Arial"/>
      <w:iCs w:val="0"/>
      <w:noProof/>
      <w:sz w:val="22"/>
      <w:szCs w:val="22"/>
      <w:lang w:val="fr-CA"/>
    </w:rPr>
  </w:style>
  <w:style w:type="character" w:customStyle="1" w:styleId="BodyTextChar">
    <w:name w:val="Body Text Char"/>
    <w:basedOn w:val="DefaultParagraphFont"/>
    <w:link w:val="BodyText"/>
    <w:uiPriority w:val="1"/>
    <w:rsid w:val="00217EEF"/>
    <w:rPr>
      <w:rFonts w:ascii="Arial" w:eastAsia="Arial" w:hAnsi="Arial" w:cs="Arial"/>
      <w:noProof/>
      <w:lang w:val="fr-CA"/>
    </w:rPr>
  </w:style>
  <w:style w:type="paragraph" w:customStyle="1" w:styleId="Header2">
    <w:name w:val="Header 2"/>
    <w:basedOn w:val="BodyText"/>
    <w:rsid w:val="00680B77"/>
    <w:rPr>
      <w:color w:val="167AF3" w:themeColor="accent1" w:themeTint="99"/>
    </w:rPr>
  </w:style>
  <w:style w:type="paragraph" w:customStyle="1" w:styleId="SelectionBlurb">
    <w:name w:val="Selection Blurb"/>
    <w:basedOn w:val="BodyText"/>
    <w:autoRedefine/>
    <w:qFormat/>
    <w:rsid w:val="00403906"/>
    <w:pPr>
      <w:ind w:right="-90"/>
    </w:pPr>
    <w:rPr>
      <w:color w:val="595959" w:themeColor="text1" w:themeTint="A6"/>
    </w:rPr>
  </w:style>
  <w:style w:type="paragraph" w:customStyle="1" w:styleId="Questions">
    <w:name w:val="Questions"/>
    <w:basedOn w:val="BodyText"/>
    <w:autoRedefine/>
    <w:qFormat/>
    <w:rsid w:val="00BA56CA"/>
    <w:pPr>
      <w:spacing w:before="240" w:line="360" w:lineRule="auto"/>
      <w:ind w:left="1627"/>
    </w:pPr>
    <w:rPr>
      <w:b/>
      <w:bCs/>
    </w:rPr>
  </w:style>
  <w:style w:type="paragraph" w:styleId="Footer">
    <w:name w:val="footer"/>
    <w:basedOn w:val="Normal"/>
    <w:link w:val="FooterChar"/>
    <w:uiPriority w:val="99"/>
    <w:unhideWhenUsed/>
    <w:rsid w:val="00586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FD"/>
    <w:rPr>
      <w:iCs/>
      <w:sz w:val="21"/>
      <w:szCs w:val="21"/>
    </w:rPr>
  </w:style>
  <w:style w:type="character" w:styleId="PageNumber">
    <w:name w:val="page number"/>
    <w:basedOn w:val="DefaultParagraphFont"/>
    <w:uiPriority w:val="99"/>
    <w:semiHidden/>
    <w:unhideWhenUsed/>
    <w:rsid w:val="005869FD"/>
  </w:style>
  <w:style w:type="paragraph" w:styleId="BalloonText">
    <w:name w:val="Balloon Text"/>
    <w:basedOn w:val="Normal"/>
    <w:link w:val="BalloonTextChar"/>
    <w:uiPriority w:val="99"/>
    <w:semiHidden/>
    <w:unhideWhenUsed/>
    <w:rsid w:val="005869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9FD"/>
    <w:rPr>
      <w:rFonts w:ascii="Times New Roman" w:hAnsi="Times New Roman" w:cs="Times New Roman"/>
      <w:iCs/>
      <w:sz w:val="18"/>
      <w:szCs w:val="18"/>
    </w:rPr>
  </w:style>
  <w:style w:type="paragraph" w:customStyle="1" w:styleId="Callout">
    <w:name w:val="Callout"/>
    <w:basedOn w:val="BodyText"/>
    <w:autoRedefine/>
    <w:qFormat/>
    <w:rsid w:val="00D842A7"/>
    <w:pPr>
      <w:ind w:left="-360" w:right="-119"/>
      <w:jc w:val="both"/>
    </w:pPr>
    <w:rPr>
      <w:color w:val="595959" w:themeColor="text1" w:themeTint="A6"/>
    </w:rPr>
  </w:style>
  <w:style w:type="table" w:styleId="TableGrid">
    <w:name w:val="Table Grid"/>
    <w:aliases w:val="IS New Table"/>
    <w:basedOn w:val="TableNormal"/>
    <w:uiPriority w:val="59"/>
    <w:rsid w:val="00F3159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3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C82"/>
    <w:rPr>
      <w:iCs/>
      <w:sz w:val="20"/>
      <w:szCs w:val="20"/>
    </w:rPr>
  </w:style>
  <w:style w:type="character" w:styleId="FootnoteReference">
    <w:name w:val="footnote reference"/>
    <w:basedOn w:val="DefaultParagraphFont"/>
    <w:uiPriority w:val="99"/>
    <w:semiHidden/>
    <w:unhideWhenUsed/>
    <w:rsid w:val="001A3C82"/>
    <w:rPr>
      <w:vertAlign w:val="superscript"/>
    </w:rPr>
  </w:style>
  <w:style w:type="paragraph" w:styleId="Header">
    <w:name w:val="header"/>
    <w:basedOn w:val="Normal"/>
    <w:link w:val="HeaderChar"/>
    <w:uiPriority w:val="99"/>
    <w:unhideWhenUsed/>
    <w:rsid w:val="006D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FF"/>
    <w:rPr>
      <w:iCs/>
      <w:sz w:val="21"/>
      <w:szCs w:val="21"/>
    </w:rPr>
  </w:style>
  <w:style w:type="paragraph" w:customStyle="1" w:styleId="HeadingNew">
    <w:name w:val="Heading New"/>
    <w:basedOn w:val="BodyText"/>
    <w:autoRedefine/>
    <w:rsid w:val="00CE16A2"/>
    <w:pPr>
      <w:spacing w:after="120" w:line="240" w:lineRule="auto"/>
    </w:pPr>
    <w:rPr>
      <w:rFonts w:ascii="Arial Black" w:hAnsi="Arial Black"/>
      <w:b/>
      <w:caps/>
      <w:color w:val="167AF3" w:themeColor="accent1" w:themeTint="99"/>
      <w:sz w:val="28"/>
    </w:rPr>
  </w:style>
  <w:style w:type="paragraph" w:customStyle="1" w:styleId="Points">
    <w:name w:val="Points"/>
    <w:basedOn w:val="BodyText"/>
    <w:autoRedefine/>
    <w:qFormat/>
    <w:rsid w:val="00F923EA"/>
  </w:style>
  <w:style w:type="paragraph" w:customStyle="1" w:styleId="p1">
    <w:name w:val="p1"/>
    <w:basedOn w:val="Normal"/>
    <w:rsid w:val="004409A0"/>
    <w:pPr>
      <w:shd w:val="clear" w:color="auto" w:fill="FFFFFF"/>
      <w:spacing w:after="0" w:line="270" w:lineRule="atLeast"/>
    </w:pPr>
    <w:rPr>
      <w:rFonts w:ascii="Arial" w:eastAsiaTheme="minorHAnsi" w:hAnsi="Arial" w:cs="Arial"/>
      <w:iCs w:val="0"/>
      <w:color w:val="000000"/>
      <w:sz w:val="17"/>
      <w:szCs w:val="17"/>
      <w:lang w:eastAsia="en-CA"/>
    </w:rPr>
  </w:style>
  <w:style w:type="character" w:customStyle="1" w:styleId="s1">
    <w:name w:val="s1"/>
    <w:basedOn w:val="DefaultParagraphFont"/>
    <w:rsid w:val="004409A0"/>
  </w:style>
  <w:style w:type="paragraph" w:customStyle="1" w:styleId="Bullets2">
    <w:name w:val="Bullets 2"/>
    <w:basedOn w:val="ListParagraph"/>
    <w:autoRedefine/>
    <w:qFormat/>
    <w:rsid w:val="00CD0EE8"/>
    <w:pPr>
      <w:numPr>
        <w:numId w:val="2"/>
      </w:numPr>
      <w:tabs>
        <w:tab w:val="left" w:pos="1170"/>
      </w:tabs>
      <w:ind w:left="2160"/>
    </w:pPr>
  </w:style>
  <w:style w:type="character" w:styleId="Hyperlink">
    <w:name w:val="Hyperlink"/>
    <w:basedOn w:val="DefaultParagraphFont"/>
    <w:uiPriority w:val="99"/>
    <w:unhideWhenUsed/>
    <w:qFormat/>
    <w:rsid w:val="00145191"/>
    <w:rPr>
      <w:color w:val="167AF3" w:themeColor="accent1" w:themeTint="99"/>
      <w:u w:val="single"/>
    </w:rPr>
  </w:style>
  <w:style w:type="character" w:customStyle="1" w:styleId="A15">
    <w:name w:val="A15"/>
    <w:uiPriority w:val="99"/>
    <w:rsid w:val="00454B4F"/>
    <w:rPr>
      <w:rFonts w:cs="Frutiger 47LightCn"/>
      <w:color w:val="000000"/>
      <w:sz w:val="18"/>
      <w:szCs w:val="18"/>
    </w:rPr>
  </w:style>
  <w:style w:type="paragraph" w:customStyle="1" w:styleId="TableParagraph">
    <w:name w:val="Table Paragraph"/>
    <w:basedOn w:val="Normal"/>
    <w:uiPriority w:val="1"/>
    <w:qFormat/>
    <w:rsid w:val="007B5440"/>
    <w:pPr>
      <w:widowControl w:val="0"/>
      <w:autoSpaceDE w:val="0"/>
      <w:autoSpaceDN w:val="0"/>
      <w:spacing w:after="0" w:line="240" w:lineRule="auto"/>
    </w:pPr>
    <w:rPr>
      <w:rFonts w:ascii="Helvetica" w:eastAsia="Helvetica" w:hAnsi="Helvetica" w:cs="Helvetica"/>
      <w:iCs w:val="0"/>
      <w:sz w:val="22"/>
      <w:szCs w:val="22"/>
      <w:lang w:val="en-US"/>
    </w:rPr>
  </w:style>
  <w:style w:type="paragraph" w:customStyle="1" w:styleId="Body2">
    <w:name w:val="Body 2"/>
    <w:basedOn w:val="BodyText"/>
    <w:autoRedefine/>
    <w:qFormat/>
    <w:rsid w:val="00BA56CA"/>
    <w:pPr>
      <w:ind w:left="1080"/>
    </w:pPr>
  </w:style>
  <w:style w:type="numbering" w:customStyle="1" w:styleId="ABC">
    <w:name w:val="A B C"/>
    <w:basedOn w:val="NoList"/>
    <w:uiPriority w:val="99"/>
    <w:rsid w:val="00E77BDC"/>
    <w:pPr>
      <w:numPr>
        <w:numId w:val="5"/>
      </w:numPr>
    </w:pPr>
  </w:style>
  <w:style w:type="table" w:styleId="GridTable1Light-Accent1">
    <w:name w:val="Grid Table 1 Light Accent 1"/>
    <w:basedOn w:val="TableNormal"/>
    <w:uiPriority w:val="46"/>
    <w:rsid w:val="007404DF"/>
    <w:pPr>
      <w:spacing w:after="0" w:line="240" w:lineRule="auto"/>
    </w:pPr>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paragraph" w:customStyle="1" w:styleId="TableHeader">
    <w:name w:val="Table Header"/>
    <w:basedOn w:val="BodyText"/>
    <w:autoRedefine/>
    <w:qFormat/>
    <w:rsid w:val="003D36DB"/>
    <w:rPr>
      <w:b/>
      <w:color w:val="FFFFFF" w:themeColor="background1"/>
      <w:sz w:val="20"/>
      <w:szCs w:val="20"/>
    </w:rPr>
  </w:style>
  <w:style w:type="paragraph" w:customStyle="1" w:styleId="TableText">
    <w:name w:val="Table Text"/>
    <w:basedOn w:val="BodyText"/>
    <w:autoRedefine/>
    <w:qFormat/>
    <w:rsid w:val="00C86432"/>
    <w:rPr>
      <w:b/>
      <w:bCs/>
      <w:sz w:val="20"/>
      <w:szCs w:val="20"/>
    </w:rPr>
  </w:style>
  <w:style w:type="paragraph" w:customStyle="1" w:styleId="TableBullets">
    <w:name w:val="Table Bullets"/>
    <w:basedOn w:val="BodyText"/>
    <w:autoRedefine/>
    <w:qFormat/>
    <w:rsid w:val="00B02016"/>
    <w:pPr>
      <w:numPr>
        <w:numId w:val="6"/>
      </w:numPr>
      <w:spacing w:before="0" w:after="120" w:line="240" w:lineRule="auto"/>
      <w:ind w:left="245" w:hanging="274"/>
    </w:pPr>
    <w:rPr>
      <w:sz w:val="20"/>
      <w:szCs w:val="20"/>
    </w:rPr>
  </w:style>
  <w:style w:type="table" w:styleId="PlainTable5">
    <w:name w:val="Plain Table 5"/>
    <w:basedOn w:val="TableNormal"/>
    <w:uiPriority w:val="45"/>
    <w:rsid w:val="001115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115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115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115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115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115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1115BD"/>
    <w:pPr>
      <w:spacing w:after="0" w:line="240" w:lineRule="auto"/>
    </w:pPr>
    <w:tblPr>
      <w:tblStyleRowBandSize w:val="1"/>
      <w:tblStyleColBandSize w:val="1"/>
      <w:tblBorders>
        <w:top w:val="single" w:sz="4" w:space="0" w:color="EEA0A0" w:themeColor="accent6" w:themeTint="66"/>
        <w:left w:val="single" w:sz="4" w:space="0" w:color="EEA0A0" w:themeColor="accent6" w:themeTint="66"/>
        <w:bottom w:val="single" w:sz="4" w:space="0" w:color="EEA0A0" w:themeColor="accent6" w:themeTint="66"/>
        <w:right w:val="single" w:sz="4" w:space="0" w:color="EEA0A0" w:themeColor="accent6" w:themeTint="66"/>
        <w:insideH w:val="single" w:sz="4" w:space="0" w:color="EEA0A0" w:themeColor="accent6" w:themeTint="66"/>
        <w:insideV w:val="single" w:sz="4" w:space="0" w:color="EEA0A0" w:themeColor="accent6" w:themeTint="66"/>
      </w:tblBorders>
    </w:tblPr>
    <w:tblStylePr w:type="firstRow">
      <w:rPr>
        <w:b/>
        <w:bCs/>
      </w:rPr>
      <w:tblPr/>
      <w:tcPr>
        <w:tcBorders>
          <w:bottom w:val="single" w:sz="12" w:space="0" w:color="E67172" w:themeColor="accent6" w:themeTint="99"/>
        </w:tcBorders>
      </w:tcPr>
    </w:tblStylePr>
    <w:tblStylePr w:type="lastRow">
      <w:rPr>
        <w:b/>
        <w:bCs/>
      </w:rPr>
      <w:tblPr/>
      <w:tcPr>
        <w:tcBorders>
          <w:top w:val="double" w:sz="2" w:space="0" w:color="E67172"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115BD"/>
    <w:pPr>
      <w:spacing w:after="0" w:line="240" w:lineRule="auto"/>
    </w:pPr>
    <w:tblPr>
      <w:tblStyleRowBandSize w:val="1"/>
      <w:tblStyleColBandSize w:val="1"/>
      <w:tblBorders>
        <w:top w:val="single" w:sz="4" w:space="0" w:color="F5CAAE" w:themeColor="accent5" w:themeTint="66"/>
        <w:left w:val="single" w:sz="4" w:space="0" w:color="F5CAAE" w:themeColor="accent5" w:themeTint="66"/>
        <w:bottom w:val="single" w:sz="4" w:space="0" w:color="F5CAAE" w:themeColor="accent5" w:themeTint="66"/>
        <w:right w:val="single" w:sz="4" w:space="0" w:color="F5CAAE" w:themeColor="accent5" w:themeTint="66"/>
        <w:insideH w:val="single" w:sz="4" w:space="0" w:color="F5CAAE" w:themeColor="accent5" w:themeTint="66"/>
        <w:insideV w:val="single" w:sz="4" w:space="0" w:color="F5CAAE" w:themeColor="accent5" w:themeTint="66"/>
      </w:tblBorders>
    </w:tblPr>
    <w:tblStylePr w:type="firstRow">
      <w:rPr>
        <w:b/>
        <w:bCs/>
      </w:rPr>
      <w:tblPr/>
      <w:tcPr>
        <w:tcBorders>
          <w:bottom w:val="single" w:sz="12" w:space="0" w:color="F1B086" w:themeColor="accent5" w:themeTint="99"/>
        </w:tcBorders>
      </w:tcPr>
    </w:tblStylePr>
    <w:tblStylePr w:type="lastRow">
      <w:rPr>
        <w:b/>
        <w:bCs/>
      </w:rPr>
      <w:tblPr/>
      <w:tcPr>
        <w:tcBorders>
          <w:top w:val="double" w:sz="2" w:space="0" w:color="F1B086"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115BD"/>
    <w:pPr>
      <w:spacing w:after="0" w:line="240" w:lineRule="auto"/>
    </w:pPr>
    <w:tblPr>
      <w:tblStyleRowBandSize w:val="1"/>
      <w:tblStyleColBandSize w:val="1"/>
      <w:tblBorders>
        <w:top w:val="single" w:sz="4" w:space="0" w:color="C6EA93" w:themeColor="accent4" w:themeTint="66"/>
        <w:left w:val="single" w:sz="4" w:space="0" w:color="C6EA93" w:themeColor="accent4" w:themeTint="66"/>
        <w:bottom w:val="single" w:sz="4" w:space="0" w:color="C6EA93" w:themeColor="accent4" w:themeTint="66"/>
        <w:right w:val="single" w:sz="4" w:space="0" w:color="C6EA93" w:themeColor="accent4" w:themeTint="66"/>
        <w:insideH w:val="single" w:sz="4" w:space="0" w:color="C6EA93" w:themeColor="accent4" w:themeTint="66"/>
        <w:insideV w:val="single" w:sz="4" w:space="0" w:color="C6EA93" w:themeColor="accent4" w:themeTint="66"/>
      </w:tblBorders>
    </w:tblPr>
    <w:tblStylePr w:type="firstRow">
      <w:rPr>
        <w:b/>
        <w:bCs/>
      </w:rPr>
      <w:tblPr/>
      <w:tcPr>
        <w:tcBorders>
          <w:bottom w:val="single" w:sz="12" w:space="0" w:color="AADF5D" w:themeColor="accent4" w:themeTint="99"/>
        </w:tcBorders>
      </w:tcPr>
    </w:tblStylePr>
    <w:tblStylePr w:type="lastRow">
      <w:rPr>
        <w:b/>
        <w:bCs/>
      </w:rPr>
      <w:tblPr/>
      <w:tcPr>
        <w:tcBorders>
          <w:top w:val="double" w:sz="2" w:space="0" w:color="AADF5D"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115BD"/>
    <w:pPr>
      <w:spacing w:after="0" w:line="240" w:lineRule="auto"/>
    </w:pPr>
    <w:tblPr>
      <w:tblStyleRowBandSize w:val="1"/>
      <w:tblStyleColBandSize w:val="1"/>
      <w:tblBorders>
        <w:top w:val="single" w:sz="4" w:space="0" w:color="87EFDA" w:themeColor="accent3" w:themeTint="66"/>
        <w:left w:val="single" w:sz="4" w:space="0" w:color="87EFDA" w:themeColor="accent3" w:themeTint="66"/>
        <w:bottom w:val="single" w:sz="4" w:space="0" w:color="87EFDA" w:themeColor="accent3" w:themeTint="66"/>
        <w:right w:val="single" w:sz="4" w:space="0" w:color="87EFDA" w:themeColor="accent3" w:themeTint="66"/>
        <w:insideH w:val="single" w:sz="4" w:space="0" w:color="87EFDA" w:themeColor="accent3" w:themeTint="66"/>
        <w:insideV w:val="single" w:sz="4" w:space="0" w:color="87EFDA" w:themeColor="accent3" w:themeTint="66"/>
      </w:tblBorders>
    </w:tblPr>
    <w:tblStylePr w:type="firstRow">
      <w:rPr>
        <w:b/>
        <w:bCs/>
      </w:rPr>
      <w:tblPr/>
      <w:tcPr>
        <w:tcBorders>
          <w:bottom w:val="single" w:sz="12" w:space="0" w:color="4BE7C7" w:themeColor="accent3" w:themeTint="99"/>
        </w:tcBorders>
      </w:tcPr>
    </w:tblStylePr>
    <w:tblStylePr w:type="lastRow">
      <w:rPr>
        <w:b/>
        <w:bCs/>
      </w:rPr>
      <w:tblPr/>
      <w:tcPr>
        <w:tcBorders>
          <w:top w:val="double" w:sz="2" w:space="0" w:color="4BE7C7" w:themeColor="accent3"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1115BD"/>
    <w:pPr>
      <w:spacing w:after="0" w:line="240" w:lineRule="auto"/>
    </w:p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styleId="GridTable3-Accent5">
    <w:name w:val="Grid Table 3 Accent 5"/>
    <w:basedOn w:val="TableNormal"/>
    <w:uiPriority w:val="48"/>
    <w:rsid w:val="001115BD"/>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bottom w:val="single" w:sz="4" w:space="0" w:color="F1B086" w:themeColor="accent5" w:themeTint="99"/>
        </w:tcBorders>
      </w:tcPr>
    </w:tblStylePr>
    <w:tblStylePr w:type="nwCell">
      <w:tblPr/>
      <w:tcPr>
        <w:tcBorders>
          <w:bottom w:val="single" w:sz="4" w:space="0" w:color="F1B086" w:themeColor="accent5" w:themeTint="99"/>
        </w:tcBorders>
      </w:tcPr>
    </w:tblStylePr>
    <w:tblStylePr w:type="seCell">
      <w:tblPr/>
      <w:tcPr>
        <w:tcBorders>
          <w:top w:val="single" w:sz="4" w:space="0" w:color="F1B086" w:themeColor="accent5" w:themeTint="99"/>
        </w:tcBorders>
      </w:tcPr>
    </w:tblStylePr>
    <w:tblStylePr w:type="swCell">
      <w:tblPr/>
      <w:tcPr>
        <w:tcBorders>
          <w:top w:val="single" w:sz="4" w:space="0" w:color="F1B086" w:themeColor="accent5" w:themeTint="99"/>
        </w:tcBorders>
      </w:tcPr>
    </w:tblStylePr>
  </w:style>
  <w:style w:type="table" w:styleId="GridTable3-Accent3">
    <w:name w:val="Grid Table 3 Accent 3"/>
    <w:basedOn w:val="TableNormal"/>
    <w:uiPriority w:val="48"/>
    <w:rsid w:val="001115BD"/>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C" w:themeFill="accent3" w:themeFillTint="33"/>
      </w:tcPr>
    </w:tblStylePr>
    <w:tblStylePr w:type="band1Horz">
      <w:tblPr/>
      <w:tcPr>
        <w:shd w:val="clear" w:color="auto" w:fill="C3F7EC" w:themeFill="accent3" w:themeFillTint="33"/>
      </w:tcPr>
    </w:tblStylePr>
    <w:tblStylePr w:type="neCell">
      <w:tblPr/>
      <w:tcPr>
        <w:tcBorders>
          <w:bottom w:val="single" w:sz="4" w:space="0" w:color="4BE7C7" w:themeColor="accent3" w:themeTint="99"/>
        </w:tcBorders>
      </w:tcPr>
    </w:tblStylePr>
    <w:tblStylePr w:type="nwCell">
      <w:tblPr/>
      <w:tcPr>
        <w:tcBorders>
          <w:bottom w:val="single" w:sz="4" w:space="0" w:color="4BE7C7" w:themeColor="accent3" w:themeTint="99"/>
        </w:tcBorders>
      </w:tcPr>
    </w:tblStylePr>
    <w:tblStylePr w:type="seCell">
      <w:tblPr/>
      <w:tcPr>
        <w:tcBorders>
          <w:top w:val="single" w:sz="4" w:space="0" w:color="4BE7C7" w:themeColor="accent3" w:themeTint="99"/>
        </w:tcBorders>
      </w:tcPr>
    </w:tblStylePr>
    <w:tblStylePr w:type="swCell">
      <w:tblPr/>
      <w:tcPr>
        <w:tcBorders>
          <w:top w:val="single" w:sz="4" w:space="0" w:color="4BE7C7" w:themeColor="accent3" w:themeTint="99"/>
        </w:tcBorders>
      </w:tcPr>
    </w:tblStylePr>
  </w:style>
  <w:style w:type="table" w:styleId="GridTable3-Accent1">
    <w:name w:val="Grid Table 3 Accent 1"/>
    <w:basedOn w:val="TableNormal"/>
    <w:uiPriority w:val="48"/>
    <w:rsid w:val="001115BD"/>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3">
    <w:name w:val="Grid Table 3"/>
    <w:basedOn w:val="TableNormal"/>
    <w:uiPriority w:val="48"/>
    <w:rsid w:val="001115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1115BD"/>
    <w:pPr>
      <w:spacing w:after="0" w:line="240" w:lineRule="auto"/>
    </w:pPr>
    <w:tblPr>
      <w:tblStyleRowBandSize w:val="1"/>
      <w:tblStyleColBandSize w:val="1"/>
      <w:tblBorders>
        <w:top w:val="single" w:sz="2" w:space="0" w:color="E67172" w:themeColor="accent6" w:themeTint="99"/>
        <w:bottom w:val="single" w:sz="2" w:space="0" w:color="E67172" w:themeColor="accent6" w:themeTint="99"/>
        <w:insideH w:val="single" w:sz="2" w:space="0" w:color="E67172" w:themeColor="accent6" w:themeTint="99"/>
        <w:insideV w:val="single" w:sz="2" w:space="0" w:color="E67172" w:themeColor="accent6" w:themeTint="99"/>
      </w:tblBorders>
    </w:tblPr>
    <w:tblStylePr w:type="firstRow">
      <w:rPr>
        <w:b/>
        <w:bCs/>
      </w:rPr>
      <w:tblPr/>
      <w:tcPr>
        <w:tcBorders>
          <w:top w:val="nil"/>
          <w:bottom w:val="single" w:sz="12" w:space="0" w:color="E67172" w:themeColor="accent6" w:themeTint="99"/>
          <w:insideH w:val="nil"/>
          <w:insideV w:val="nil"/>
        </w:tcBorders>
        <w:shd w:val="clear" w:color="auto" w:fill="FFFFFF" w:themeFill="background1"/>
      </w:tcPr>
    </w:tblStylePr>
    <w:tblStylePr w:type="lastRow">
      <w:rPr>
        <w:b/>
        <w:bCs/>
      </w:rPr>
      <w:tblPr/>
      <w:tcPr>
        <w:tcBorders>
          <w:top w:val="double" w:sz="2" w:space="0" w:color="E6717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GridTable2-Accent5">
    <w:name w:val="Grid Table 2 Accent 5"/>
    <w:basedOn w:val="TableNormal"/>
    <w:uiPriority w:val="47"/>
    <w:rsid w:val="001115BD"/>
    <w:pPr>
      <w:spacing w:after="0" w:line="240" w:lineRule="auto"/>
    </w:pPr>
    <w:tblPr>
      <w:tblStyleRowBandSize w:val="1"/>
      <w:tblStyleColBandSize w:val="1"/>
      <w:tblBorders>
        <w:top w:val="single" w:sz="2" w:space="0" w:color="F1B086" w:themeColor="accent5" w:themeTint="99"/>
        <w:bottom w:val="single" w:sz="2" w:space="0" w:color="F1B086" w:themeColor="accent5" w:themeTint="99"/>
        <w:insideH w:val="single" w:sz="2" w:space="0" w:color="F1B086" w:themeColor="accent5" w:themeTint="99"/>
        <w:insideV w:val="single" w:sz="2" w:space="0" w:color="F1B086" w:themeColor="accent5" w:themeTint="99"/>
      </w:tblBorders>
    </w:tblPr>
    <w:tblStylePr w:type="firstRow">
      <w:rPr>
        <w:b/>
        <w:bCs/>
      </w:rPr>
      <w:tblPr/>
      <w:tcPr>
        <w:tcBorders>
          <w:top w:val="nil"/>
          <w:bottom w:val="single" w:sz="12" w:space="0" w:color="F1B086" w:themeColor="accent5" w:themeTint="99"/>
          <w:insideH w:val="nil"/>
          <w:insideV w:val="nil"/>
        </w:tcBorders>
        <w:shd w:val="clear" w:color="auto" w:fill="FFFFFF" w:themeFill="background1"/>
      </w:tcPr>
    </w:tblStylePr>
    <w:tblStylePr w:type="lastRow">
      <w:rPr>
        <w:b/>
        <w:bCs/>
      </w:rPr>
      <w:tblPr/>
      <w:tcPr>
        <w:tcBorders>
          <w:top w:val="double" w:sz="2" w:space="0" w:color="F1B08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GridTable2-Accent4">
    <w:name w:val="Grid Table 2 Accent 4"/>
    <w:basedOn w:val="TableNormal"/>
    <w:uiPriority w:val="47"/>
    <w:rsid w:val="001115BD"/>
    <w:pPr>
      <w:spacing w:after="0" w:line="240" w:lineRule="auto"/>
    </w:pPr>
    <w:tblPr>
      <w:tblStyleRowBandSize w:val="1"/>
      <w:tblStyleColBandSize w:val="1"/>
      <w:tblBorders>
        <w:top w:val="single" w:sz="2" w:space="0" w:color="AADF5D" w:themeColor="accent4" w:themeTint="99"/>
        <w:bottom w:val="single" w:sz="2" w:space="0" w:color="AADF5D" w:themeColor="accent4" w:themeTint="99"/>
        <w:insideH w:val="single" w:sz="2" w:space="0" w:color="AADF5D" w:themeColor="accent4" w:themeTint="99"/>
        <w:insideV w:val="single" w:sz="2" w:space="0" w:color="AADF5D" w:themeColor="accent4" w:themeTint="99"/>
      </w:tblBorders>
    </w:tblPr>
    <w:tblStylePr w:type="firstRow">
      <w:rPr>
        <w:b/>
        <w:bCs/>
      </w:rPr>
      <w:tblPr/>
      <w:tcPr>
        <w:tcBorders>
          <w:top w:val="nil"/>
          <w:bottom w:val="single" w:sz="12" w:space="0" w:color="AADF5D" w:themeColor="accent4" w:themeTint="99"/>
          <w:insideH w:val="nil"/>
          <w:insideV w:val="nil"/>
        </w:tcBorders>
        <w:shd w:val="clear" w:color="auto" w:fill="FFFFFF" w:themeFill="background1"/>
      </w:tcPr>
    </w:tblStylePr>
    <w:tblStylePr w:type="lastRow">
      <w:rPr>
        <w:b/>
        <w:bCs/>
      </w:rPr>
      <w:tblPr/>
      <w:tcPr>
        <w:tcBorders>
          <w:top w:val="double" w:sz="2" w:space="0" w:color="AADF5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GridTable2-Accent3">
    <w:name w:val="Grid Table 2 Accent 3"/>
    <w:basedOn w:val="TableNormal"/>
    <w:uiPriority w:val="47"/>
    <w:rsid w:val="001115BD"/>
    <w:pPr>
      <w:spacing w:after="0" w:line="240" w:lineRule="auto"/>
    </w:pPr>
    <w:tblPr>
      <w:tblStyleRowBandSize w:val="1"/>
      <w:tblStyleColBandSize w:val="1"/>
      <w:tblBorders>
        <w:top w:val="single" w:sz="2" w:space="0" w:color="4BE7C7" w:themeColor="accent3" w:themeTint="99"/>
        <w:bottom w:val="single" w:sz="2" w:space="0" w:color="4BE7C7" w:themeColor="accent3" w:themeTint="99"/>
        <w:insideH w:val="single" w:sz="2" w:space="0" w:color="4BE7C7" w:themeColor="accent3" w:themeTint="99"/>
        <w:insideV w:val="single" w:sz="2" w:space="0" w:color="4BE7C7" w:themeColor="accent3" w:themeTint="99"/>
      </w:tblBorders>
    </w:tblPr>
    <w:tblStylePr w:type="firstRow">
      <w:rPr>
        <w:b/>
        <w:bCs/>
      </w:rPr>
      <w:tblPr/>
      <w:tcPr>
        <w:tcBorders>
          <w:top w:val="nil"/>
          <w:bottom w:val="single" w:sz="12" w:space="0" w:color="4BE7C7" w:themeColor="accent3" w:themeTint="99"/>
          <w:insideH w:val="nil"/>
          <w:insideV w:val="nil"/>
        </w:tcBorders>
        <w:shd w:val="clear" w:color="auto" w:fill="FFFFFF" w:themeFill="background1"/>
      </w:tcPr>
    </w:tblStylePr>
    <w:tblStylePr w:type="lastRow">
      <w:rPr>
        <w:b/>
        <w:bCs/>
      </w:rPr>
      <w:tblPr/>
      <w:tcPr>
        <w:tcBorders>
          <w:top w:val="double" w:sz="2" w:space="0" w:color="4BE7C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5Dark-Accent1">
    <w:name w:val="Grid Table 5 Dark Accent 1"/>
    <w:basedOn w:val="TableNormal"/>
    <w:uiPriority w:val="50"/>
    <w:rsid w:val="001115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table" w:styleId="ListTable1Light-Accent1">
    <w:name w:val="List Table 1 Light Accent 1"/>
    <w:basedOn w:val="TableNormal"/>
    <w:uiPriority w:val="46"/>
    <w:rsid w:val="001115BD"/>
    <w:pPr>
      <w:spacing w:after="0" w:line="240" w:lineRule="auto"/>
    </w:pPr>
    <w:tblPr>
      <w:tblStyleRowBandSize w:val="1"/>
      <w:tblStyleColBandSize w:val="1"/>
    </w:tblPr>
    <w:tblStylePr w:type="firstRow">
      <w:rPr>
        <w:b/>
        <w:bCs/>
      </w:rPr>
      <w:tblPr/>
      <w:tcPr>
        <w:tcBorders>
          <w:bottom w:val="single" w:sz="4" w:space="0" w:color="167AF3" w:themeColor="accent1" w:themeTint="99"/>
        </w:tcBorders>
      </w:tcPr>
    </w:tblStylePr>
    <w:tblStylePr w:type="lastRow">
      <w:rPr>
        <w:b/>
        <w:bCs/>
      </w:rPr>
      <w:tblPr/>
      <w:tcPr>
        <w:tcBorders>
          <w:top w:val="sing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6">
    <w:name w:val="List Table 2 Accent 6"/>
    <w:basedOn w:val="TableNormal"/>
    <w:uiPriority w:val="47"/>
    <w:rsid w:val="001115BD"/>
    <w:pPr>
      <w:spacing w:after="0" w:line="240" w:lineRule="auto"/>
    </w:pPr>
    <w:tblPr>
      <w:tblStyleRowBandSize w:val="1"/>
      <w:tblStyleColBandSize w:val="1"/>
      <w:tblBorders>
        <w:top w:val="single" w:sz="4" w:space="0" w:color="E67172" w:themeColor="accent6" w:themeTint="99"/>
        <w:bottom w:val="single" w:sz="4" w:space="0" w:color="E67172" w:themeColor="accent6" w:themeTint="99"/>
        <w:insideH w:val="single" w:sz="4" w:space="0" w:color="E6717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ListTable2-Accent5">
    <w:name w:val="List Table 2 Accent 5"/>
    <w:basedOn w:val="TableNormal"/>
    <w:uiPriority w:val="47"/>
    <w:rsid w:val="001115BD"/>
    <w:pPr>
      <w:spacing w:after="0" w:line="240" w:lineRule="auto"/>
    </w:pPr>
    <w:tblPr>
      <w:tblStyleRowBandSize w:val="1"/>
      <w:tblStyleColBandSize w:val="1"/>
      <w:tblBorders>
        <w:top w:val="single" w:sz="4" w:space="0" w:color="F1B086" w:themeColor="accent5" w:themeTint="99"/>
        <w:bottom w:val="single" w:sz="4" w:space="0" w:color="F1B086" w:themeColor="accent5" w:themeTint="99"/>
        <w:insideH w:val="single" w:sz="4" w:space="0" w:color="F1B08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ListTable7Colorful-Accent1">
    <w:name w:val="List Table 7 Colorful Accent 1"/>
    <w:basedOn w:val="TableNormal"/>
    <w:uiPriority w:val="52"/>
    <w:rsid w:val="001115BD"/>
    <w:pPr>
      <w:spacing w:after="0" w:line="240" w:lineRule="auto"/>
    </w:pPr>
    <w:rPr>
      <w:color w:val="03234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2F6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2F6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2F6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2F61" w:themeColor="accent1"/>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115BD"/>
    <w:pPr>
      <w:spacing w:after="0" w:line="240" w:lineRule="auto"/>
    </w:pPr>
    <w:rPr>
      <w:color w:val="C0591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D3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D3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D3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D37" w:themeColor="accent5"/>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115BD"/>
    <w:pPr>
      <w:spacing w:after="0" w:line="240" w:lineRule="auto"/>
    </w:pPr>
    <w:rPr>
      <w:color w:val="941A1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232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23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23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2324" w:themeColor="accent6"/>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1115BD"/>
    <w:pPr>
      <w:spacing w:after="0" w:line="240" w:lineRule="auto"/>
    </w:pPr>
    <w:rPr>
      <w:color w:val="0F705C" w:themeColor="accent3" w:themeShade="BF"/>
    </w:rPr>
    <w:tblPr>
      <w:tblStyleRowBandSize w:val="1"/>
      <w:tblStyleColBandSize w:val="1"/>
      <w:tblBorders>
        <w:top w:val="single" w:sz="4" w:space="0" w:color="14967C" w:themeColor="accent3"/>
        <w:bottom w:val="single" w:sz="4" w:space="0" w:color="14967C" w:themeColor="accent3"/>
      </w:tblBorders>
    </w:tblPr>
    <w:tblStylePr w:type="firstRow">
      <w:rPr>
        <w:b/>
        <w:bCs/>
      </w:rPr>
      <w:tblPr/>
      <w:tcPr>
        <w:tcBorders>
          <w:bottom w:val="single" w:sz="4" w:space="0" w:color="14967C" w:themeColor="accent3"/>
        </w:tcBorders>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ListTable5Dark-Accent1">
    <w:name w:val="List Table 5 Dark Accent 1"/>
    <w:basedOn w:val="TableNormal"/>
    <w:uiPriority w:val="50"/>
    <w:rsid w:val="001115BD"/>
    <w:pPr>
      <w:spacing w:after="0" w:line="240" w:lineRule="auto"/>
    </w:pPr>
    <w:rPr>
      <w:color w:val="FFFFFF" w:themeColor="background1"/>
    </w:rPr>
    <w:tblPr>
      <w:tblStyleRowBandSize w:val="1"/>
      <w:tblStyleColBandSize w:val="1"/>
      <w:tblBorders>
        <w:top w:val="single" w:sz="24" w:space="0" w:color="052F61" w:themeColor="accent1"/>
        <w:left w:val="single" w:sz="24" w:space="0" w:color="052F61" w:themeColor="accent1"/>
        <w:bottom w:val="single" w:sz="24" w:space="0" w:color="052F61" w:themeColor="accent1"/>
        <w:right w:val="single" w:sz="24" w:space="0" w:color="052F61" w:themeColor="accent1"/>
      </w:tblBorders>
    </w:tblPr>
    <w:tcPr>
      <w:shd w:val="clear" w:color="auto" w:fill="052F6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052F61" w:themeColor="accent1"/>
        <w:bottom w:val="single" w:sz="4" w:space="0" w:color="052F61" w:themeColor="accent1"/>
      </w:tblBorders>
    </w:tblPr>
    <w:tblStylePr w:type="firstRow">
      <w:rPr>
        <w:b/>
        <w:bCs/>
      </w:rPr>
      <w:tblPr/>
      <w:tcPr>
        <w:tcBorders>
          <w:bottom w:val="single" w:sz="4" w:space="0" w:color="052F61" w:themeColor="accent1"/>
        </w:tcBorders>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1">
    <w:name w:val="List Table 2 Accent 1"/>
    <w:basedOn w:val="TableNormal"/>
    <w:uiPriority w:val="47"/>
    <w:rsid w:val="001115BD"/>
    <w:pPr>
      <w:spacing w:after="0" w:line="240" w:lineRule="auto"/>
    </w:pPr>
    <w:tblPr>
      <w:tblStyleRowBandSize w:val="1"/>
      <w:tblStyleColBandSize w:val="1"/>
      <w:tblBorders>
        <w:top w:val="single" w:sz="4" w:space="0" w:color="167AF3" w:themeColor="accent1" w:themeTint="99"/>
        <w:bottom w:val="single" w:sz="4" w:space="0" w:color="167AF3" w:themeColor="accent1" w:themeTint="99"/>
        <w:insideH w:val="single" w:sz="4" w:space="0" w:color="167A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6Colorful-Accent1">
    <w:name w:val="Grid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7Colorful-Accent1">
    <w:name w:val="Grid Table 7 Colorful Accent 1"/>
    <w:basedOn w:val="TableNormal"/>
    <w:uiPriority w:val="52"/>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2-Accent1">
    <w:name w:val="Grid Table 2 Accent 1"/>
    <w:basedOn w:val="TableNormal"/>
    <w:uiPriority w:val="47"/>
    <w:rsid w:val="001115BD"/>
    <w:pPr>
      <w:spacing w:after="0" w:line="240" w:lineRule="auto"/>
    </w:pPr>
    <w:tblPr>
      <w:tblStyleRowBandSize w:val="1"/>
      <w:tblStyleColBandSize w:val="1"/>
      <w:tblBorders>
        <w:top w:val="single" w:sz="2" w:space="0" w:color="167AF3" w:themeColor="accent1" w:themeTint="99"/>
        <w:bottom w:val="single" w:sz="2" w:space="0" w:color="167AF3" w:themeColor="accent1" w:themeTint="99"/>
        <w:insideH w:val="single" w:sz="2" w:space="0" w:color="167AF3" w:themeColor="accent1" w:themeTint="99"/>
        <w:insideV w:val="single" w:sz="2" w:space="0" w:color="167AF3" w:themeColor="accent1" w:themeTint="99"/>
      </w:tblBorders>
    </w:tblPr>
    <w:tblStylePr w:type="firstRow">
      <w:rPr>
        <w:b/>
        <w:bCs/>
      </w:rPr>
      <w:tblPr/>
      <w:tcPr>
        <w:tcBorders>
          <w:top w:val="nil"/>
          <w:bottom w:val="single" w:sz="12" w:space="0" w:color="167AF3" w:themeColor="accent1" w:themeTint="99"/>
          <w:insideH w:val="nil"/>
          <w:insideV w:val="nil"/>
        </w:tcBorders>
        <w:shd w:val="clear" w:color="auto" w:fill="FFFFFF" w:themeFill="background1"/>
      </w:tcPr>
    </w:tblStylePr>
    <w:tblStylePr w:type="lastRow">
      <w:rPr>
        <w:b/>
        <w:bCs/>
      </w:rPr>
      <w:tblPr/>
      <w:tcPr>
        <w:tcBorders>
          <w:top w:val="double" w:sz="2" w:space="0" w:color="167A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1Light">
    <w:name w:val="Grid Table 1 Light"/>
    <w:basedOn w:val="TableNormal"/>
    <w:uiPriority w:val="46"/>
    <w:rsid w:val="001115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115BD"/>
    <w:pPr>
      <w:spacing w:after="0" w:line="240" w:lineRule="auto"/>
    </w:pPr>
    <w:tblPr>
      <w:tblStyleRowBandSize w:val="1"/>
      <w:tblStyleColBandSize w:val="1"/>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styleId="ListTable5Dark-Accent2">
    <w:name w:val="List Table 5 Dark Accent 2"/>
    <w:basedOn w:val="TableNormal"/>
    <w:uiPriority w:val="50"/>
    <w:rsid w:val="001115BD"/>
    <w:pPr>
      <w:spacing w:after="0" w:line="240" w:lineRule="auto"/>
    </w:pPr>
    <w:rPr>
      <w:color w:val="FFFFFF" w:themeColor="background1"/>
    </w:rPr>
    <w:tblPr>
      <w:tblStyleRowBandSize w:val="1"/>
      <w:tblStyleColBandSize w:val="1"/>
      <w:tblBorders>
        <w:top w:val="single" w:sz="24" w:space="0" w:color="A50E82" w:themeColor="accent2"/>
        <w:left w:val="single" w:sz="24" w:space="0" w:color="A50E82" w:themeColor="accent2"/>
        <w:bottom w:val="single" w:sz="24" w:space="0" w:color="A50E82" w:themeColor="accent2"/>
        <w:right w:val="single" w:sz="24" w:space="0" w:color="A50E82" w:themeColor="accent2"/>
      </w:tblBorders>
    </w:tblPr>
    <w:tcPr>
      <w:shd w:val="clear" w:color="auto" w:fill="A50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Table">
    <w:name w:val="New Table"/>
    <w:basedOn w:val="TableNormal"/>
    <w:uiPriority w:val="99"/>
    <w:rsid w:val="00F31598"/>
    <w:pPr>
      <w:spacing w:after="0" w:line="240" w:lineRule="auto"/>
    </w:pPr>
    <w:rPr>
      <w:rFonts w:ascii="Arial" w:hAnsi="Arial"/>
      <w:sz w:val="20"/>
    </w:rPr>
    <w:tblPr/>
    <w:tcPr>
      <w:shd w:val="clear" w:color="auto" w:fill="FFFFFF" w:themeFill="background1"/>
    </w:tcPr>
  </w:style>
  <w:style w:type="table" w:customStyle="1" w:styleId="CustomTemplate">
    <w:name w:val="Custom Template"/>
    <w:basedOn w:val="TableNormal"/>
    <w:uiPriority w:val="99"/>
    <w:rsid w:val="00DF03BC"/>
    <w:pPr>
      <w:spacing w:after="0" w:line="240" w:lineRule="auto"/>
    </w:pPr>
    <w:tblPr/>
  </w:style>
  <w:style w:type="table" w:customStyle="1" w:styleId="Style1">
    <w:name w:val="Style1"/>
    <w:basedOn w:val="TableNormal"/>
    <w:uiPriority w:val="99"/>
    <w:rsid w:val="00DF03BC"/>
    <w:pPr>
      <w:spacing w:after="0" w:line="240" w:lineRule="auto"/>
    </w:pPr>
    <w:tblPr/>
  </w:style>
  <w:style w:type="paragraph" w:styleId="EndnoteText">
    <w:name w:val="endnote text"/>
    <w:basedOn w:val="Normal"/>
    <w:link w:val="EndnoteTextChar"/>
    <w:uiPriority w:val="99"/>
    <w:semiHidden/>
    <w:unhideWhenUsed/>
    <w:rsid w:val="00A15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728"/>
    <w:rPr>
      <w:iCs/>
      <w:sz w:val="20"/>
      <w:szCs w:val="20"/>
    </w:rPr>
  </w:style>
  <w:style w:type="character" w:styleId="EndnoteReference">
    <w:name w:val="endnote reference"/>
    <w:basedOn w:val="DefaultParagraphFont"/>
    <w:uiPriority w:val="99"/>
    <w:semiHidden/>
    <w:unhideWhenUsed/>
    <w:rsid w:val="00A15728"/>
    <w:rPr>
      <w:vertAlign w:val="superscript"/>
    </w:rPr>
  </w:style>
  <w:style w:type="paragraph" w:customStyle="1" w:styleId="StoryText">
    <w:name w:val="Story Text"/>
    <w:basedOn w:val="BodyText"/>
    <w:autoRedefine/>
    <w:qFormat/>
    <w:rsid w:val="00D842A7"/>
  </w:style>
  <w:style w:type="paragraph" w:customStyle="1" w:styleId="StoryTitle">
    <w:name w:val="Story Title"/>
    <w:basedOn w:val="StoryText"/>
    <w:autoRedefine/>
    <w:qFormat/>
    <w:rsid w:val="00D842A7"/>
    <w:pPr>
      <w:spacing w:after="120"/>
      <w:jc w:val="center"/>
    </w:pPr>
    <w:rPr>
      <w:b/>
      <w:bCs/>
    </w:rPr>
  </w:style>
  <w:style w:type="character" w:styleId="UnresolvedMention">
    <w:name w:val="Unresolved Mention"/>
    <w:basedOn w:val="DefaultParagraphFont"/>
    <w:uiPriority w:val="99"/>
    <w:semiHidden/>
    <w:unhideWhenUsed/>
    <w:rsid w:val="009C2050"/>
    <w:rPr>
      <w:color w:val="605E5C"/>
      <w:shd w:val="clear" w:color="auto" w:fill="E1DFDD"/>
    </w:rPr>
  </w:style>
  <w:style w:type="character" w:customStyle="1" w:styleId="ListParagraphChar">
    <w:name w:val="List Paragraph Char"/>
    <w:aliases w:val="Bullets Char"/>
    <w:basedOn w:val="DefaultParagraphFont"/>
    <w:link w:val="ListParagraph"/>
    <w:uiPriority w:val="34"/>
    <w:qFormat/>
    <w:locked/>
    <w:rsid w:val="00151507"/>
    <w:rPr>
      <w:rFonts w:ascii="Arial" w:eastAsia="Arial" w:hAnsi="Arial" w:cs="Arial"/>
      <w:noProof/>
      <w:lang w:val="fr-CA"/>
    </w:rPr>
  </w:style>
  <w:style w:type="character" w:styleId="FollowedHyperlink">
    <w:name w:val="FollowedHyperlink"/>
    <w:basedOn w:val="DefaultParagraphFont"/>
    <w:uiPriority w:val="99"/>
    <w:semiHidden/>
    <w:unhideWhenUsed/>
    <w:rsid w:val="00145191"/>
    <w:rPr>
      <w:color w:val="356A95" w:themeColor="followedHyperlink"/>
      <w:u w:val="single"/>
    </w:rPr>
  </w:style>
  <w:style w:type="paragraph" w:customStyle="1" w:styleId="BodyBold">
    <w:name w:val="Body Bold"/>
    <w:basedOn w:val="BodyText"/>
    <w:autoRedefine/>
    <w:qFormat/>
    <w:rsid w:val="00486260"/>
    <w:rPr>
      <w:b/>
      <w:bCs/>
    </w:rPr>
  </w:style>
  <w:style w:type="paragraph" w:customStyle="1" w:styleId="Bulletssecond">
    <w:name w:val="Bullets second"/>
    <w:basedOn w:val="ListParagraph"/>
    <w:rsid w:val="00334EC9"/>
  </w:style>
  <w:style w:type="paragraph" w:customStyle="1" w:styleId="Quoteright">
    <w:name w:val="Quote right"/>
    <w:basedOn w:val="BodyText"/>
    <w:rsid w:val="00411D8E"/>
    <w:pPr>
      <w:ind w:left="9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4670">
      <w:bodyDiv w:val="1"/>
      <w:marLeft w:val="0"/>
      <w:marRight w:val="0"/>
      <w:marTop w:val="0"/>
      <w:marBottom w:val="0"/>
      <w:divBdr>
        <w:top w:val="none" w:sz="0" w:space="0" w:color="auto"/>
        <w:left w:val="none" w:sz="0" w:space="0" w:color="auto"/>
        <w:bottom w:val="none" w:sz="0" w:space="0" w:color="auto"/>
        <w:right w:val="none" w:sz="0" w:space="0" w:color="auto"/>
      </w:divBdr>
    </w:div>
    <w:div w:id="1191459133">
      <w:bodyDiv w:val="1"/>
      <w:marLeft w:val="0"/>
      <w:marRight w:val="0"/>
      <w:marTop w:val="0"/>
      <w:marBottom w:val="0"/>
      <w:divBdr>
        <w:top w:val="none" w:sz="0" w:space="0" w:color="auto"/>
        <w:left w:val="none" w:sz="0" w:space="0" w:color="auto"/>
        <w:bottom w:val="none" w:sz="0" w:space="0" w:color="auto"/>
        <w:right w:val="none" w:sz="0" w:space="0" w:color="auto"/>
      </w:divBdr>
    </w:div>
    <w:div w:id="1307273289">
      <w:bodyDiv w:val="1"/>
      <w:marLeft w:val="0"/>
      <w:marRight w:val="0"/>
      <w:marTop w:val="0"/>
      <w:marBottom w:val="0"/>
      <w:divBdr>
        <w:top w:val="none" w:sz="0" w:space="0" w:color="auto"/>
        <w:left w:val="none" w:sz="0" w:space="0" w:color="auto"/>
        <w:bottom w:val="none" w:sz="0" w:space="0" w:color="auto"/>
        <w:right w:val="none" w:sz="0" w:space="0" w:color="auto"/>
      </w:divBdr>
    </w:div>
    <w:div w:id="15199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openschool.bc.ca/osbcmedia/wr12/video/overview_read_to_write.mp4"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cr.openschool.bc.ca/mod/lesson/view.php?id=923&amp;pageid=7730"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04BB34-F745-8D4F-A1FD-C74D3E3F1AB4}" type="doc">
      <dgm:prSet loTypeId="urn:microsoft.com/office/officeart/2009/layout/CircleArrowProcess" loCatId="" qsTypeId="urn:microsoft.com/office/officeart/2005/8/quickstyle/simple4" qsCatId="simple" csTypeId="urn:microsoft.com/office/officeart/2005/8/colors/accent1_2" csCatId="accent1" phldr="1"/>
      <dgm:spPr/>
      <dgm:t>
        <a:bodyPr/>
        <a:lstStyle/>
        <a:p>
          <a:endParaRPr lang="en-US"/>
        </a:p>
      </dgm:t>
    </dgm:pt>
    <dgm:pt modelId="{1F1C9C3F-9B17-454A-B53D-CC713D4C5BB8}">
      <dgm:prSet phldrT="[Text]"/>
      <dgm:spPr/>
      <dgm:t>
        <a:bodyPr/>
        <a:lstStyle/>
        <a:p>
          <a:r>
            <a:rPr lang="en-US" b="0" i="0">
              <a:latin typeface="Arial" panose="020B0604020202020204" pitchFamily="34" charset="0"/>
              <a:cs typeface="Arial" panose="020B0604020202020204" pitchFamily="34" charset="0"/>
            </a:rPr>
            <a:t>writer</a:t>
          </a:r>
        </a:p>
      </dgm:t>
    </dgm:pt>
    <dgm:pt modelId="{BE1F3938-7BD5-034D-8435-3650907C8A8E}" type="parTrans" cxnId="{16A24EA9-23EE-4E48-8C28-9C0C4CAF61A7}">
      <dgm:prSet/>
      <dgm:spPr/>
      <dgm:t>
        <a:bodyPr/>
        <a:lstStyle/>
        <a:p>
          <a:endParaRPr lang="en-US"/>
        </a:p>
      </dgm:t>
    </dgm:pt>
    <dgm:pt modelId="{F39ECE7C-7F09-BD42-8F5F-3EBE55FB17BB}" type="sibTrans" cxnId="{16A24EA9-23EE-4E48-8C28-9C0C4CAF61A7}">
      <dgm:prSet/>
      <dgm:spPr/>
      <dgm:t>
        <a:bodyPr/>
        <a:lstStyle/>
        <a:p>
          <a:endParaRPr lang="en-US"/>
        </a:p>
      </dgm:t>
    </dgm:pt>
    <dgm:pt modelId="{7574BB54-EE76-7A4D-8304-652CB39C3842}">
      <dgm:prSet phldrT="[Text]"/>
      <dgm:spPr/>
      <dgm:t>
        <a:bodyPr/>
        <a:lstStyle/>
        <a:p>
          <a:r>
            <a:rPr lang="en-US" b="0" i="0">
              <a:latin typeface="Arial" panose="020B0604020202020204" pitchFamily="34" charset="0"/>
              <a:cs typeface="Arial" panose="020B0604020202020204" pitchFamily="34" charset="0"/>
            </a:rPr>
            <a:t>reader</a:t>
          </a:r>
        </a:p>
      </dgm:t>
    </dgm:pt>
    <dgm:pt modelId="{D0069C8C-F787-1B47-B137-F1A2BCAD9EEF}" type="parTrans" cxnId="{E5E880A0-5B0B-104F-BE25-72655EDCBAA7}">
      <dgm:prSet/>
      <dgm:spPr/>
      <dgm:t>
        <a:bodyPr/>
        <a:lstStyle/>
        <a:p>
          <a:endParaRPr lang="en-US"/>
        </a:p>
      </dgm:t>
    </dgm:pt>
    <dgm:pt modelId="{669E8CBC-D542-B343-83D0-278DA9F5D662}" type="sibTrans" cxnId="{E5E880A0-5B0B-104F-BE25-72655EDCBAA7}">
      <dgm:prSet/>
      <dgm:spPr/>
      <dgm:t>
        <a:bodyPr/>
        <a:lstStyle/>
        <a:p>
          <a:endParaRPr lang="en-US"/>
        </a:p>
      </dgm:t>
    </dgm:pt>
    <dgm:pt modelId="{71F042C5-EC8E-6143-B8E4-02CBA5DC056B}">
      <dgm:prSet phldrT="[Text]"/>
      <dgm:spPr/>
      <dgm:t>
        <a:bodyPr/>
        <a:lstStyle/>
        <a:p>
          <a:r>
            <a:rPr lang="en-US" b="0" i="0">
              <a:latin typeface="Arial" panose="020B0604020202020204" pitchFamily="34" charset="0"/>
              <a:cs typeface="Arial" panose="020B0604020202020204" pitchFamily="34" charset="0"/>
            </a:rPr>
            <a:t>back to writer</a:t>
          </a:r>
        </a:p>
      </dgm:t>
    </dgm:pt>
    <dgm:pt modelId="{EFCB7134-3B58-744D-8036-765312469EEF}" type="parTrans" cxnId="{3169EB4D-1438-D048-A59B-55D6FC9359BA}">
      <dgm:prSet/>
      <dgm:spPr/>
      <dgm:t>
        <a:bodyPr/>
        <a:lstStyle/>
        <a:p>
          <a:endParaRPr lang="en-US"/>
        </a:p>
      </dgm:t>
    </dgm:pt>
    <dgm:pt modelId="{B9930496-4A96-4E48-92D2-5E338A1E2402}" type="sibTrans" cxnId="{3169EB4D-1438-D048-A59B-55D6FC9359BA}">
      <dgm:prSet/>
      <dgm:spPr/>
      <dgm:t>
        <a:bodyPr/>
        <a:lstStyle/>
        <a:p>
          <a:endParaRPr lang="en-US"/>
        </a:p>
      </dgm:t>
    </dgm:pt>
    <dgm:pt modelId="{37D5048D-DBCC-694C-966D-EB57C1426E05}" type="pres">
      <dgm:prSet presAssocID="{FD04BB34-F745-8D4F-A1FD-C74D3E3F1AB4}" presName="Name0" presStyleCnt="0">
        <dgm:presLayoutVars>
          <dgm:chMax val="7"/>
          <dgm:chPref val="7"/>
          <dgm:dir/>
          <dgm:animLvl val="lvl"/>
        </dgm:presLayoutVars>
      </dgm:prSet>
      <dgm:spPr/>
    </dgm:pt>
    <dgm:pt modelId="{D739E0E8-6D94-F044-9703-38B147250CC1}" type="pres">
      <dgm:prSet presAssocID="{1F1C9C3F-9B17-454A-B53D-CC713D4C5BB8}" presName="Accent1" presStyleCnt="0"/>
      <dgm:spPr/>
    </dgm:pt>
    <dgm:pt modelId="{0D58316C-B1B0-C046-B3B5-EA249BA56BB1}" type="pres">
      <dgm:prSet presAssocID="{1F1C9C3F-9B17-454A-B53D-CC713D4C5BB8}" presName="Accent" presStyleLbl="node1" presStyleIdx="0" presStyleCnt="3"/>
      <dgm:spPr/>
    </dgm:pt>
    <dgm:pt modelId="{073D161C-7C7F-1245-8C7D-B10460DDD845}" type="pres">
      <dgm:prSet presAssocID="{1F1C9C3F-9B17-454A-B53D-CC713D4C5BB8}" presName="Parent1" presStyleLbl="revTx" presStyleIdx="0" presStyleCnt="3">
        <dgm:presLayoutVars>
          <dgm:chMax val="1"/>
          <dgm:chPref val="1"/>
          <dgm:bulletEnabled val="1"/>
        </dgm:presLayoutVars>
      </dgm:prSet>
      <dgm:spPr/>
    </dgm:pt>
    <dgm:pt modelId="{A6B98EB7-10FC-3D43-BCF4-099EAC1B323A}" type="pres">
      <dgm:prSet presAssocID="{7574BB54-EE76-7A4D-8304-652CB39C3842}" presName="Accent2" presStyleCnt="0"/>
      <dgm:spPr/>
    </dgm:pt>
    <dgm:pt modelId="{0EDC6B0D-26E0-8143-9E35-E84C5865CED5}" type="pres">
      <dgm:prSet presAssocID="{7574BB54-EE76-7A4D-8304-652CB39C3842}" presName="Accent" presStyleLbl="node1" presStyleIdx="1" presStyleCnt="3"/>
      <dgm:spPr/>
    </dgm:pt>
    <dgm:pt modelId="{D99FB24D-10A4-FD4D-8FFC-9B0E0B68405C}" type="pres">
      <dgm:prSet presAssocID="{7574BB54-EE76-7A4D-8304-652CB39C3842}" presName="Parent2" presStyleLbl="revTx" presStyleIdx="1" presStyleCnt="3">
        <dgm:presLayoutVars>
          <dgm:chMax val="1"/>
          <dgm:chPref val="1"/>
          <dgm:bulletEnabled val="1"/>
        </dgm:presLayoutVars>
      </dgm:prSet>
      <dgm:spPr/>
    </dgm:pt>
    <dgm:pt modelId="{4A17183F-B9BE-BF47-9F29-CE6C9890A697}" type="pres">
      <dgm:prSet presAssocID="{71F042C5-EC8E-6143-B8E4-02CBA5DC056B}" presName="Accent3" presStyleCnt="0"/>
      <dgm:spPr/>
    </dgm:pt>
    <dgm:pt modelId="{A2715A7C-DEE4-FE46-AA26-34CE2A7C09AE}" type="pres">
      <dgm:prSet presAssocID="{71F042C5-EC8E-6143-B8E4-02CBA5DC056B}" presName="Accent" presStyleLbl="node1" presStyleIdx="2" presStyleCnt="3"/>
      <dgm:spPr/>
    </dgm:pt>
    <dgm:pt modelId="{FDF254C6-809B-2447-B815-4BB4F6151800}" type="pres">
      <dgm:prSet presAssocID="{71F042C5-EC8E-6143-B8E4-02CBA5DC056B}" presName="Parent3" presStyleLbl="revTx" presStyleIdx="2" presStyleCnt="3">
        <dgm:presLayoutVars>
          <dgm:chMax val="1"/>
          <dgm:chPref val="1"/>
          <dgm:bulletEnabled val="1"/>
        </dgm:presLayoutVars>
      </dgm:prSet>
      <dgm:spPr/>
    </dgm:pt>
  </dgm:ptLst>
  <dgm:cxnLst>
    <dgm:cxn modelId="{3169EB4D-1438-D048-A59B-55D6FC9359BA}" srcId="{FD04BB34-F745-8D4F-A1FD-C74D3E3F1AB4}" destId="{71F042C5-EC8E-6143-B8E4-02CBA5DC056B}" srcOrd="2" destOrd="0" parTransId="{EFCB7134-3B58-744D-8036-765312469EEF}" sibTransId="{B9930496-4A96-4E48-92D2-5E338A1E2402}"/>
    <dgm:cxn modelId="{C6CCD269-4664-F94B-A7C1-569EB02C7831}" type="presOf" srcId="{1F1C9C3F-9B17-454A-B53D-CC713D4C5BB8}" destId="{073D161C-7C7F-1245-8C7D-B10460DDD845}" srcOrd="0" destOrd="0" presId="urn:microsoft.com/office/officeart/2009/layout/CircleArrowProcess"/>
    <dgm:cxn modelId="{F9EE868F-C76B-5D41-BBAF-EDCAE760097C}" type="presOf" srcId="{FD04BB34-F745-8D4F-A1FD-C74D3E3F1AB4}" destId="{37D5048D-DBCC-694C-966D-EB57C1426E05}" srcOrd="0" destOrd="0" presId="urn:microsoft.com/office/officeart/2009/layout/CircleArrowProcess"/>
    <dgm:cxn modelId="{E5E880A0-5B0B-104F-BE25-72655EDCBAA7}" srcId="{FD04BB34-F745-8D4F-A1FD-C74D3E3F1AB4}" destId="{7574BB54-EE76-7A4D-8304-652CB39C3842}" srcOrd="1" destOrd="0" parTransId="{D0069C8C-F787-1B47-B137-F1A2BCAD9EEF}" sibTransId="{669E8CBC-D542-B343-83D0-278DA9F5D662}"/>
    <dgm:cxn modelId="{BB1923A8-A0F9-2843-88BF-4514EADE7BE7}" type="presOf" srcId="{7574BB54-EE76-7A4D-8304-652CB39C3842}" destId="{D99FB24D-10A4-FD4D-8FFC-9B0E0B68405C}" srcOrd="0" destOrd="0" presId="urn:microsoft.com/office/officeart/2009/layout/CircleArrowProcess"/>
    <dgm:cxn modelId="{16A24EA9-23EE-4E48-8C28-9C0C4CAF61A7}" srcId="{FD04BB34-F745-8D4F-A1FD-C74D3E3F1AB4}" destId="{1F1C9C3F-9B17-454A-B53D-CC713D4C5BB8}" srcOrd="0" destOrd="0" parTransId="{BE1F3938-7BD5-034D-8435-3650907C8A8E}" sibTransId="{F39ECE7C-7F09-BD42-8F5F-3EBE55FB17BB}"/>
    <dgm:cxn modelId="{2594C2D3-D6EE-6641-9A0A-4F006617E8E0}" type="presOf" srcId="{71F042C5-EC8E-6143-B8E4-02CBA5DC056B}" destId="{FDF254C6-809B-2447-B815-4BB4F6151800}" srcOrd="0" destOrd="0" presId="urn:microsoft.com/office/officeart/2009/layout/CircleArrowProcess"/>
    <dgm:cxn modelId="{B287823F-BFAE-1A42-916E-B3BB26E8B6FF}" type="presParOf" srcId="{37D5048D-DBCC-694C-966D-EB57C1426E05}" destId="{D739E0E8-6D94-F044-9703-38B147250CC1}" srcOrd="0" destOrd="0" presId="urn:microsoft.com/office/officeart/2009/layout/CircleArrowProcess"/>
    <dgm:cxn modelId="{DFCB20C9-C739-DA4D-BF24-788DA824550F}" type="presParOf" srcId="{D739E0E8-6D94-F044-9703-38B147250CC1}" destId="{0D58316C-B1B0-C046-B3B5-EA249BA56BB1}" srcOrd="0" destOrd="0" presId="urn:microsoft.com/office/officeart/2009/layout/CircleArrowProcess"/>
    <dgm:cxn modelId="{1EF34D45-0C73-6A44-A079-FF1B407A23AA}" type="presParOf" srcId="{37D5048D-DBCC-694C-966D-EB57C1426E05}" destId="{073D161C-7C7F-1245-8C7D-B10460DDD845}" srcOrd="1" destOrd="0" presId="urn:microsoft.com/office/officeart/2009/layout/CircleArrowProcess"/>
    <dgm:cxn modelId="{468D1D6E-E64C-EE4A-ACE7-B4F943F58E9D}" type="presParOf" srcId="{37D5048D-DBCC-694C-966D-EB57C1426E05}" destId="{A6B98EB7-10FC-3D43-BCF4-099EAC1B323A}" srcOrd="2" destOrd="0" presId="urn:microsoft.com/office/officeart/2009/layout/CircleArrowProcess"/>
    <dgm:cxn modelId="{0DE31088-0B72-A947-A23A-0CFDC81CA776}" type="presParOf" srcId="{A6B98EB7-10FC-3D43-BCF4-099EAC1B323A}" destId="{0EDC6B0D-26E0-8143-9E35-E84C5865CED5}" srcOrd="0" destOrd="0" presId="urn:microsoft.com/office/officeart/2009/layout/CircleArrowProcess"/>
    <dgm:cxn modelId="{B13EE151-9616-A240-908D-BAD13C11E65F}" type="presParOf" srcId="{37D5048D-DBCC-694C-966D-EB57C1426E05}" destId="{D99FB24D-10A4-FD4D-8FFC-9B0E0B68405C}" srcOrd="3" destOrd="0" presId="urn:microsoft.com/office/officeart/2009/layout/CircleArrowProcess"/>
    <dgm:cxn modelId="{CCB9B75A-6CDA-974F-8462-F8077A4C87C6}" type="presParOf" srcId="{37D5048D-DBCC-694C-966D-EB57C1426E05}" destId="{4A17183F-B9BE-BF47-9F29-CE6C9890A697}" srcOrd="4" destOrd="0" presId="urn:microsoft.com/office/officeart/2009/layout/CircleArrowProcess"/>
    <dgm:cxn modelId="{5CBFBCF2-C199-7449-8B6C-1F26268C6346}" type="presParOf" srcId="{4A17183F-B9BE-BF47-9F29-CE6C9890A697}" destId="{A2715A7C-DEE4-FE46-AA26-34CE2A7C09AE}" srcOrd="0" destOrd="0" presId="urn:microsoft.com/office/officeart/2009/layout/CircleArrowProcess"/>
    <dgm:cxn modelId="{CA497150-51C9-4042-A721-172CCD92617E}" type="presParOf" srcId="{37D5048D-DBCC-694C-966D-EB57C1426E05}" destId="{FDF254C6-809B-2447-B815-4BB4F6151800}" srcOrd="5" destOrd="0" presId="urn:microsoft.com/office/officeart/2009/layout/CircleArrow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58316C-B1B0-C046-B3B5-EA249BA56BB1}">
      <dsp:nvSpPr>
        <dsp:cNvPr id="0" name=""/>
        <dsp:cNvSpPr/>
      </dsp:nvSpPr>
      <dsp:spPr>
        <a:xfrm>
          <a:off x="1162134" y="0"/>
          <a:ext cx="961007" cy="961153"/>
        </a:xfrm>
        <a:prstGeom prst="circularArrow">
          <a:avLst>
            <a:gd name="adj1" fmla="val 10980"/>
            <a:gd name="adj2" fmla="val 1142322"/>
            <a:gd name="adj3" fmla="val 4500000"/>
            <a:gd name="adj4" fmla="val 10800000"/>
            <a:gd name="adj5" fmla="val 125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073D161C-7C7F-1245-8C7D-B10460DDD845}">
      <dsp:nvSpPr>
        <dsp:cNvPr id="0" name=""/>
        <dsp:cNvSpPr/>
      </dsp:nvSpPr>
      <dsp:spPr>
        <a:xfrm>
          <a:off x="1374548" y="347005"/>
          <a:ext cx="534013" cy="266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i="0" kern="1200">
              <a:latin typeface="Arial" panose="020B0604020202020204" pitchFamily="34" charset="0"/>
              <a:cs typeface="Arial" panose="020B0604020202020204" pitchFamily="34" charset="0"/>
            </a:rPr>
            <a:t>writer</a:t>
          </a:r>
        </a:p>
      </dsp:txBody>
      <dsp:txXfrm>
        <a:off x="1374548" y="347005"/>
        <a:ext cx="534013" cy="266942"/>
      </dsp:txXfrm>
    </dsp:sp>
    <dsp:sp modelId="{0EDC6B0D-26E0-8143-9E35-E84C5865CED5}">
      <dsp:nvSpPr>
        <dsp:cNvPr id="0" name=""/>
        <dsp:cNvSpPr/>
      </dsp:nvSpPr>
      <dsp:spPr>
        <a:xfrm>
          <a:off x="895217" y="552254"/>
          <a:ext cx="961007" cy="961153"/>
        </a:xfrm>
        <a:prstGeom prst="leftCircularArrow">
          <a:avLst>
            <a:gd name="adj1" fmla="val 10980"/>
            <a:gd name="adj2" fmla="val 1142322"/>
            <a:gd name="adj3" fmla="val 6300000"/>
            <a:gd name="adj4" fmla="val 18900000"/>
            <a:gd name="adj5" fmla="val 1250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D99FB24D-10A4-FD4D-8FFC-9B0E0B68405C}">
      <dsp:nvSpPr>
        <dsp:cNvPr id="0" name=""/>
        <dsp:cNvSpPr/>
      </dsp:nvSpPr>
      <dsp:spPr>
        <a:xfrm>
          <a:off x="1108714" y="902454"/>
          <a:ext cx="534013" cy="266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i="0" kern="1200">
              <a:latin typeface="Arial" panose="020B0604020202020204" pitchFamily="34" charset="0"/>
              <a:cs typeface="Arial" panose="020B0604020202020204" pitchFamily="34" charset="0"/>
            </a:rPr>
            <a:t>reader</a:t>
          </a:r>
        </a:p>
      </dsp:txBody>
      <dsp:txXfrm>
        <a:off x="1108714" y="902454"/>
        <a:ext cx="534013" cy="266942"/>
      </dsp:txXfrm>
    </dsp:sp>
    <dsp:sp modelId="{A2715A7C-DEE4-FE46-AA26-34CE2A7C09AE}">
      <dsp:nvSpPr>
        <dsp:cNvPr id="0" name=""/>
        <dsp:cNvSpPr/>
      </dsp:nvSpPr>
      <dsp:spPr>
        <a:xfrm>
          <a:off x="1230532" y="1170594"/>
          <a:ext cx="825654" cy="825985"/>
        </a:xfrm>
        <a:prstGeom prst="blockArc">
          <a:avLst>
            <a:gd name="adj1" fmla="val 13500000"/>
            <a:gd name="adj2" fmla="val 10800000"/>
            <a:gd name="adj3" fmla="val 12740"/>
          </a:avLst>
        </a:prstGeom>
        <a:gradFill rotWithShape="0">
          <a:gsLst>
            <a:gs pos="0">
              <a:schemeClr val="accent1">
                <a:hueOff val="0"/>
                <a:satOff val="0"/>
                <a:lumOff val="0"/>
                <a:alphaOff val="0"/>
                <a:tint val="98000"/>
                <a:hueMod val="94000"/>
                <a:satMod val="130000"/>
                <a:lumMod val="128000"/>
              </a:schemeClr>
            </a:gs>
            <a:gs pos="100000">
              <a:schemeClr val="accent1">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dsp:spPr>
      <dsp:style>
        <a:lnRef idx="0">
          <a:scrgbClr r="0" g="0" b="0"/>
        </a:lnRef>
        <a:fillRef idx="3">
          <a:scrgbClr r="0" g="0" b="0"/>
        </a:fillRef>
        <a:effectRef idx="2">
          <a:scrgbClr r="0" g="0" b="0"/>
        </a:effectRef>
        <a:fontRef idx="minor">
          <a:schemeClr val="lt1"/>
        </a:fontRef>
      </dsp:style>
    </dsp:sp>
    <dsp:sp modelId="{FDF254C6-809B-2447-B815-4BB4F6151800}">
      <dsp:nvSpPr>
        <dsp:cNvPr id="0" name=""/>
        <dsp:cNvSpPr/>
      </dsp:nvSpPr>
      <dsp:spPr>
        <a:xfrm>
          <a:off x="1375811" y="1458701"/>
          <a:ext cx="534013" cy="266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i="0" kern="1200">
              <a:latin typeface="Arial" panose="020B0604020202020204" pitchFamily="34" charset="0"/>
              <a:cs typeface="Arial" panose="020B0604020202020204" pitchFamily="34" charset="0"/>
            </a:rPr>
            <a:t>back to writer</a:t>
          </a:r>
        </a:p>
      </dsp:txBody>
      <dsp:txXfrm>
        <a:off x="1375811" y="1458701"/>
        <a:ext cx="534013" cy="266942"/>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8D95-5A4E-A84E-9546-763AAD7E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Aaron EDUC:EX</dc:creator>
  <cp:keywords/>
  <dc:description/>
  <cp:lastModifiedBy>Florian, Aaron EDUC:EX</cp:lastModifiedBy>
  <cp:revision>4</cp:revision>
  <cp:lastPrinted>2019-09-04T22:35:00Z</cp:lastPrinted>
  <dcterms:created xsi:type="dcterms:W3CDTF">2019-11-27T23:09:00Z</dcterms:created>
  <dcterms:modified xsi:type="dcterms:W3CDTF">2019-11-28T21:07:00Z</dcterms:modified>
</cp:coreProperties>
</file>