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A136830" w:rsidR="0014420D" w:rsidRPr="00684D32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684D32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04A5C17C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32" w:rsidRPr="00684D32">
        <w:rPr>
          <w:b/>
          <w:sz w:val="28"/>
          <w:lang w:val="fr-CA"/>
        </w:rPr>
        <w:t>Domaine d’apprentissage : ÉDUCATION ARTISTIQUE — Photographie</w:t>
      </w:r>
      <w:r w:rsidR="00684D32" w:rsidRPr="00684D32">
        <w:rPr>
          <w:b/>
          <w:sz w:val="28"/>
          <w:lang w:val="fr-CA"/>
        </w:rPr>
        <w:tab/>
        <w:t>10</w:t>
      </w:r>
      <w:r w:rsidR="00684D32" w:rsidRPr="00684D3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684D32" w:rsidRPr="00684D32">
        <w:rPr>
          <w:b/>
          <w:sz w:val="28"/>
          <w:lang w:val="fr-CA"/>
        </w:rPr>
        <w:t xml:space="preserve"> année</w:t>
      </w:r>
    </w:p>
    <w:p w14:paraId="2E070600" w14:textId="77777777" w:rsidR="0014420D" w:rsidRPr="00684D32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684D32">
        <w:rPr>
          <w:b/>
          <w:sz w:val="28"/>
          <w:lang w:val="fr-CA"/>
        </w:rPr>
        <w:tab/>
      </w:r>
    </w:p>
    <w:p w14:paraId="5661E3BC" w14:textId="1E9101EE" w:rsidR="00123905" w:rsidRPr="00684D32" w:rsidRDefault="00684D32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684D32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75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36"/>
        <w:gridCol w:w="3123"/>
        <w:gridCol w:w="356"/>
        <w:gridCol w:w="2406"/>
        <w:gridCol w:w="236"/>
        <w:gridCol w:w="2284"/>
        <w:gridCol w:w="236"/>
        <w:gridCol w:w="2639"/>
      </w:tblGrid>
      <w:tr w:rsidR="00684D32" w:rsidRPr="00684D32" w14:paraId="4CA59F1C" w14:textId="77777777" w:rsidTr="00684D32">
        <w:trPr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6589C36" w:rsidR="00947666" w:rsidRPr="00684D32" w:rsidRDefault="00684D32" w:rsidP="00684D32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84D32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684D32">
              <w:rPr>
                <w:rFonts w:ascii="Helvetica" w:hAnsi="Helvetica" w:cstheme="minorHAnsi"/>
                <w:b/>
                <w:szCs w:val="20"/>
                <w:lang w:val="fr-CA"/>
              </w:rPr>
              <w:t>photographie</w:t>
            </w:r>
            <w:r w:rsidRPr="00684D32">
              <w:rPr>
                <w:rFonts w:ascii="Helvetica" w:hAnsi="Helvetica" w:cstheme="minorHAnsi"/>
                <w:szCs w:val="20"/>
                <w:lang w:val="fr-CA"/>
              </w:rPr>
              <w:t xml:space="preserve"> est une forme d’art unique qui consiste à capter les images pour permettre l’expression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B36F325" w:rsidR="00947666" w:rsidRPr="00684D32" w:rsidRDefault="00684D32" w:rsidP="00884A1A">
            <w:pPr>
              <w:pStyle w:val="Tablestyle1"/>
              <w:rPr>
                <w:rFonts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L’</w:t>
            </w:r>
            <w:r w:rsidRPr="00684D32">
              <w:rPr>
                <w:rFonts w:ascii="Helvetica" w:hAnsi="Helvetica" w:cstheme="minorHAnsi"/>
                <w:b/>
                <w:color w:val="000000"/>
                <w:szCs w:val="20"/>
                <w:lang w:val="fr-CA"/>
              </w:rPr>
              <w:t>expérience esthétique</w:t>
            </w: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 xml:space="preserve"> permet de communiquer des traditions, des perspectives, des visions du monde et des récits.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8B71DBF" w:rsidR="00947666" w:rsidRPr="00684D32" w:rsidRDefault="00684D32" w:rsidP="00684D32">
            <w:pPr>
              <w:pStyle w:val="Tablestyle1"/>
              <w:rPr>
                <w:rFonts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Évoluer en tant que photographe demande du temps, de la patience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43FCEE25" w:rsidR="00947666" w:rsidRPr="00684D32" w:rsidRDefault="00684D32" w:rsidP="00684D32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La création de photographies repose sur l’interaction entre l’esprit et le corps.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84D32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5948DF66" w:rsidR="00947666" w:rsidRPr="00684D32" w:rsidRDefault="00684D32" w:rsidP="00684D32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84D32">
              <w:rPr>
                <w:rFonts w:ascii="Helvetica" w:hAnsi="Helvetica" w:cstheme="minorHAnsi"/>
                <w:color w:val="000000"/>
                <w:szCs w:val="20"/>
                <w:lang w:val="fr-CA"/>
              </w:rPr>
              <w:t>La photographie offre des manières uniques d’explorer l'identité et le sentiment d’appartenance.</w:t>
            </w:r>
          </w:p>
        </w:tc>
      </w:tr>
    </w:tbl>
    <w:p w14:paraId="08D5E2A5" w14:textId="77777777" w:rsidR="00123905" w:rsidRPr="00684D32" w:rsidRDefault="00123905" w:rsidP="003F1DB7">
      <w:pPr>
        <w:rPr>
          <w:sz w:val="18"/>
          <w:szCs w:val="18"/>
          <w:lang w:val="fr-CA"/>
        </w:rPr>
      </w:pPr>
    </w:p>
    <w:p w14:paraId="6513D803" w14:textId="0A8AEE7A" w:rsidR="00F9586F" w:rsidRPr="00684D32" w:rsidRDefault="00684D32" w:rsidP="003F1DB7">
      <w:pPr>
        <w:spacing w:after="160"/>
        <w:jc w:val="center"/>
        <w:outlineLvl w:val="0"/>
        <w:rPr>
          <w:sz w:val="28"/>
          <w:lang w:val="fr-CA"/>
        </w:rPr>
      </w:pPr>
      <w:r w:rsidRPr="00684D32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5575"/>
      </w:tblGrid>
      <w:tr w:rsidR="00684D32" w:rsidRPr="00684D32" w14:paraId="5BFE1B20" w14:textId="77777777" w:rsidTr="00684D32">
        <w:tc>
          <w:tcPr>
            <w:tcW w:w="3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9FE9B43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79721F2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84D32" w:rsidRPr="00684D32" w14:paraId="5149B766" w14:textId="77777777" w:rsidTr="00684D32">
        <w:trPr>
          <w:trHeight w:val="484"/>
        </w:trPr>
        <w:tc>
          <w:tcPr>
            <w:tcW w:w="3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D526BBA" w:rsidR="00F9586F" w:rsidRPr="00684D32" w:rsidRDefault="00684D32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684D3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4E100863" w:rsidR="00707ADF" w:rsidRPr="00684D32" w:rsidRDefault="00684D32" w:rsidP="00707ADF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Explorer et créer</w:t>
            </w:r>
          </w:p>
          <w:p w14:paraId="17A35661" w14:textId="16D3233F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Créer des œuvres photographiques en utilisant l’</w:t>
            </w:r>
            <w:r w:rsidRPr="00684D32">
              <w:rPr>
                <w:b/>
                <w:lang w:val="fr-CA"/>
              </w:rPr>
              <w:t>inspiration sensorielle</w:t>
            </w:r>
            <w:r w:rsidRPr="00684D32">
              <w:rPr>
                <w:lang w:val="fr-CA"/>
              </w:rPr>
              <w:t xml:space="preserve">, </w:t>
            </w:r>
            <w:r w:rsidRPr="00684D32">
              <w:rPr>
                <w:lang w:val="fr-CA"/>
              </w:rPr>
              <w:br/>
              <w:t>l’imagination et l’investigation</w:t>
            </w:r>
          </w:p>
          <w:p w14:paraId="70357970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Explorer les possibilités photographiques et prendre des</w:t>
            </w:r>
            <w:r w:rsidRPr="00684D32">
              <w:rPr>
                <w:b/>
                <w:lang w:val="fr-CA"/>
              </w:rPr>
              <w:t xml:space="preserve"> risques</w:t>
            </w:r>
            <w:r w:rsidRPr="00684D32">
              <w:rPr>
                <w:lang w:val="fr-CA"/>
              </w:rPr>
              <w:t xml:space="preserve"> </w:t>
            </w:r>
            <w:r w:rsidRPr="00684D32">
              <w:rPr>
                <w:b/>
                <w:lang w:val="fr-CA"/>
              </w:rPr>
              <w:t xml:space="preserve">créatifs </w:t>
            </w:r>
          </w:p>
          <w:p w14:paraId="4E80B25A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Exprimer du sens, des intentions et des émotions par la photographie</w:t>
            </w:r>
          </w:p>
          <w:p w14:paraId="3A46F97E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Créer des photographies en ayant un public à l’esprit </w:t>
            </w:r>
          </w:p>
          <w:p w14:paraId="4FDE2599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Développer et perfectionner des techniques et des compétences photographiques dans une foule de </w:t>
            </w:r>
            <w:r w:rsidRPr="00684D32">
              <w:rPr>
                <w:b/>
                <w:lang w:val="fr-CA"/>
              </w:rPr>
              <w:t>styles</w:t>
            </w:r>
            <w:r w:rsidRPr="00684D32">
              <w:rPr>
                <w:lang w:val="fr-CA"/>
              </w:rPr>
              <w:t xml:space="preserve"> et de </w:t>
            </w:r>
            <w:r w:rsidRPr="00684D32">
              <w:rPr>
                <w:b/>
                <w:lang w:val="fr-CA"/>
              </w:rPr>
              <w:t>types</w:t>
            </w:r>
          </w:p>
          <w:p w14:paraId="70B54A40" w14:textId="3CFBD8F7" w:rsidR="00F9586F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 xml:space="preserve">Utiliser le matériel de manière responsable et sécuritaire ainsi que les outils </w:t>
            </w:r>
            <w:r w:rsidRPr="00684D32">
              <w:rPr>
                <w:lang w:val="fr-CA"/>
              </w:rPr>
              <w:br/>
              <w:t>et l’espace de travail</w:t>
            </w:r>
          </w:p>
          <w:p w14:paraId="75EE5B67" w14:textId="058377A9" w:rsidR="00707ADF" w:rsidRPr="00684D32" w:rsidRDefault="00684D32" w:rsidP="00707ADF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Raisonner et réfléchir</w:t>
            </w:r>
          </w:p>
          <w:p w14:paraId="038DAC82" w14:textId="77777777" w:rsidR="00684D32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 xml:space="preserve">Décrire et analyser comment les photographes se servent du matériel, des technologies, des procédés et de l’environnement durant la création artistique </w:t>
            </w:r>
          </w:p>
          <w:p w14:paraId="6D1FACCC" w14:textId="77777777" w:rsidR="00684D32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>Identifier et évaluer les choix conceptuels des œuvres photographiques</w:t>
            </w:r>
          </w:p>
          <w:p w14:paraId="067F2597" w14:textId="73350970" w:rsidR="00707ADF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lang w:val="fr-CA"/>
              </w:rPr>
              <w:t xml:space="preserve">Trouver des réponses personnelles aux </w:t>
            </w:r>
            <w:r w:rsidRPr="00684D32">
              <w:rPr>
                <w:b/>
                <w:lang w:val="fr-CA"/>
              </w:rPr>
              <w:t>questions d’ordre esthétique</w:t>
            </w:r>
          </w:p>
          <w:p w14:paraId="56D1D657" w14:textId="6B265C87" w:rsidR="0045169A" w:rsidRPr="00684D32" w:rsidRDefault="00684D32" w:rsidP="0045169A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Communiquer et documenter</w:t>
            </w:r>
          </w:p>
          <w:p w14:paraId="142B5CC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Documenter</w:t>
            </w:r>
            <w:r w:rsidRPr="00684D32">
              <w:rPr>
                <w:lang w:val="fr-CA"/>
              </w:rPr>
              <w:t xml:space="preserve">, faire partager et comprendre les photographies </w:t>
            </w:r>
          </w:p>
          <w:p w14:paraId="5E92E9FA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Faire preuve de respect pour soi-même, les autres et le </w:t>
            </w:r>
            <w:r w:rsidRPr="00684D32">
              <w:rPr>
                <w:b/>
                <w:lang w:val="fr-CA"/>
              </w:rPr>
              <w:t>lieu</w:t>
            </w:r>
            <w:r w:rsidRPr="00684D32">
              <w:rPr>
                <w:lang w:val="fr-CA"/>
              </w:rPr>
              <w:t xml:space="preserve"> </w:t>
            </w:r>
          </w:p>
          <w:p w14:paraId="61D86295" w14:textId="609DDE76" w:rsidR="0045169A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lang w:val="fr-CA"/>
              </w:rPr>
              <w:t xml:space="preserve">Aborder des </w:t>
            </w:r>
            <w:r w:rsidRPr="00684D32">
              <w:rPr>
                <w:b/>
                <w:lang w:val="fr-CA"/>
              </w:rPr>
              <w:t xml:space="preserve">questions sociales et environnementales </w:t>
            </w:r>
            <w:r w:rsidRPr="00684D32">
              <w:rPr>
                <w:lang w:val="fr-CA"/>
              </w:rPr>
              <w:t xml:space="preserve">et y </w:t>
            </w:r>
            <w:r w:rsidRPr="006902F2">
              <w:rPr>
                <w:b/>
                <w:lang w:val="fr-CA"/>
              </w:rPr>
              <w:t>réagir</w:t>
            </w:r>
            <w:r w:rsidRPr="00684D32">
              <w:rPr>
                <w:lang w:val="fr-CA"/>
              </w:rPr>
              <w:t xml:space="preserve"> en utilisant </w:t>
            </w:r>
            <w:r w:rsidRPr="00684D32">
              <w:rPr>
                <w:lang w:val="fr-CA"/>
              </w:rPr>
              <w:br/>
              <w:t>la photographie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54E22566" w:rsidR="00F9586F" w:rsidRPr="00684D32" w:rsidRDefault="00684D32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684D3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F4147EF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 xml:space="preserve">Éléments </w:t>
            </w:r>
            <w:r w:rsidRPr="00684D32">
              <w:rPr>
                <w:lang w:val="fr-CA"/>
              </w:rPr>
              <w:t>des arts visuels</w:t>
            </w:r>
          </w:p>
          <w:p w14:paraId="7671711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Règles de composition</w:t>
            </w:r>
          </w:p>
          <w:p w14:paraId="790C7451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Stratégies d’élaboration d’images</w:t>
            </w:r>
            <w:r w:rsidRPr="00684D32">
              <w:rPr>
                <w:lang w:val="fr-CA"/>
              </w:rPr>
              <w:t xml:space="preserve"> en photographie</w:t>
            </w:r>
          </w:p>
          <w:p w14:paraId="6DD73618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color w:val="000000"/>
                <w:lang w:val="fr-CA"/>
              </w:rPr>
              <w:t>Matériel</w:t>
            </w:r>
            <w:r w:rsidRPr="00684D32">
              <w:rPr>
                <w:color w:val="000000"/>
                <w:lang w:val="fr-CA"/>
              </w:rPr>
              <w:t xml:space="preserve">, procédés, techniques et </w:t>
            </w:r>
            <w:r w:rsidRPr="00684D32">
              <w:rPr>
                <w:b/>
                <w:color w:val="000000"/>
                <w:lang w:val="fr-CA"/>
              </w:rPr>
              <w:t>technologies de création d’images</w:t>
            </w:r>
            <w:r w:rsidRPr="00684D32">
              <w:rPr>
                <w:color w:val="000000"/>
                <w:lang w:val="fr-CA"/>
              </w:rPr>
              <w:t xml:space="preserve"> utilisés pour un ou plusieurs types de photographie : </w:t>
            </w:r>
          </w:p>
          <w:p w14:paraId="74431B7F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photographie numérique</w:t>
            </w:r>
          </w:p>
          <w:p w14:paraId="4D82BCD0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 xml:space="preserve">photographie en chambre noire </w:t>
            </w:r>
          </w:p>
          <w:p w14:paraId="2B926423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autres procédés photographiques</w:t>
            </w:r>
          </w:p>
          <w:p w14:paraId="2A184DC3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b/>
                <w:lang w:val="fr-CA"/>
              </w:rPr>
              <w:t>Produits chimiques de développement</w:t>
            </w:r>
            <w:r w:rsidRPr="00684D32">
              <w:rPr>
                <w:lang w:val="fr-CA"/>
              </w:rPr>
              <w:t xml:space="preserve"> (avec pellicule) ou </w:t>
            </w:r>
            <w:r w:rsidRPr="00684D32">
              <w:rPr>
                <w:b/>
                <w:lang w:val="fr-CA"/>
              </w:rPr>
              <w:t>autres procédés de développement</w:t>
            </w:r>
          </w:p>
          <w:p w14:paraId="016BEA6A" w14:textId="77777777" w:rsidR="00684D32" w:rsidRPr="00684D32" w:rsidRDefault="00684D32" w:rsidP="00684D32">
            <w:pPr>
              <w:pStyle w:val="ListParagraph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Démarche de création</w:t>
            </w:r>
          </w:p>
          <w:p w14:paraId="240C9D4E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color w:val="000000"/>
                <w:shd w:val="clear" w:color="auto" w:fill="FFFFFF"/>
                <w:lang w:val="fr-CA"/>
              </w:rPr>
              <w:t>Comportements de la lumière :</w:t>
            </w:r>
          </w:p>
          <w:p w14:paraId="12FB870A" w14:textId="77777777" w:rsidR="00684D32" w:rsidRPr="00684D32" w:rsidRDefault="00684D32" w:rsidP="00684D32">
            <w:pPr>
              <w:pStyle w:val="ListParagraphindent"/>
              <w:rPr>
                <w:lang w:val="fr-CA"/>
              </w:rPr>
            </w:pPr>
            <w:r w:rsidRPr="00684D32">
              <w:rPr>
                <w:color w:val="000000" w:themeColor="text1"/>
                <w:lang w:val="fr-CA"/>
              </w:rPr>
              <w:t>images</w:t>
            </w:r>
            <w:r w:rsidRPr="00684D32">
              <w:rPr>
                <w:shd w:val="clear" w:color="auto" w:fill="FFFFFF"/>
                <w:lang w:val="fr-CA"/>
              </w:rPr>
              <w:t xml:space="preserve"> formées par les verres et les miroirs</w:t>
            </w:r>
          </w:p>
          <w:p w14:paraId="56785779" w14:textId="7B1CB185" w:rsidR="00684D32" w:rsidRPr="00684D32" w:rsidRDefault="00684D32" w:rsidP="00684D32">
            <w:pPr>
              <w:pStyle w:val="ListParagraphindent"/>
              <w:rPr>
                <w:lang w:val="fr-CA"/>
              </w:rPr>
            </w:pPr>
            <w:r w:rsidRPr="00684D32">
              <w:rPr>
                <w:shd w:val="clear" w:color="auto" w:fill="FFFFFF"/>
                <w:lang w:val="fr-CA"/>
              </w:rPr>
              <w:t xml:space="preserve">effets des objets translucides, transparents </w:t>
            </w:r>
            <w:r w:rsidRPr="00684D32">
              <w:rPr>
                <w:shd w:val="clear" w:color="auto" w:fill="FFFFFF"/>
                <w:lang w:val="fr-CA"/>
              </w:rPr>
              <w:br/>
              <w:t xml:space="preserve">et opaques </w:t>
            </w:r>
          </w:p>
          <w:p w14:paraId="61C08E11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color w:val="000000"/>
                <w:shd w:val="clear" w:color="auto" w:fill="FFFFFF"/>
                <w:lang w:val="fr-CA"/>
              </w:rPr>
              <w:t xml:space="preserve">Manières de </w:t>
            </w:r>
            <w:r w:rsidRPr="00684D32">
              <w:rPr>
                <w:lang w:val="fr-CA"/>
              </w:rPr>
              <w:t>détecter la lumière :</w:t>
            </w:r>
          </w:p>
          <w:p w14:paraId="331700E3" w14:textId="77777777" w:rsidR="00684D32" w:rsidRPr="00684D32" w:rsidRDefault="00684D32" w:rsidP="00684D32">
            <w:pPr>
              <w:pStyle w:val="ListParagraphindent"/>
              <w:rPr>
                <w:b/>
                <w:lang w:val="fr-CA"/>
              </w:rPr>
            </w:pPr>
            <w:r w:rsidRPr="00684D32">
              <w:rPr>
                <w:b/>
                <w:lang w:val="fr-CA"/>
              </w:rPr>
              <w:t>instruments</w:t>
            </w:r>
            <w:r w:rsidRPr="00684D32">
              <w:rPr>
                <w:b/>
                <w:shd w:val="clear" w:color="auto" w:fill="FFFFFF"/>
                <w:lang w:val="fr-CA"/>
              </w:rPr>
              <w:t xml:space="preserve"> d’optique</w:t>
            </w:r>
          </w:p>
          <w:p w14:paraId="5FDC7F27" w14:textId="77777777" w:rsidR="0018557D" w:rsidRPr="00684D32" w:rsidRDefault="00684D32" w:rsidP="00684D32">
            <w:pPr>
              <w:pStyle w:val="ListParagraphindent"/>
              <w:spacing w:after="120"/>
              <w:rPr>
                <w:b/>
                <w:lang w:val="fr-CA"/>
              </w:rPr>
            </w:pPr>
            <w:r w:rsidRPr="00684D32">
              <w:rPr>
                <w:color w:val="000000" w:themeColor="text1"/>
                <w:lang w:val="fr-CA"/>
              </w:rPr>
              <w:t>pièces et fonctions d’un appareil photo</w:t>
            </w:r>
          </w:p>
          <w:p w14:paraId="03C90176" w14:textId="7326DF13" w:rsidR="00684D32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lang w:val="fr-CA"/>
              </w:rPr>
              <w:t xml:space="preserve">Rôle du photographe et de l’observateur </w:t>
            </w:r>
          </w:p>
        </w:tc>
      </w:tr>
    </w:tbl>
    <w:p w14:paraId="4419F9AA" w14:textId="3B885032" w:rsidR="0018557D" w:rsidRPr="00684D32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684D32">
        <w:rPr>
          <w:lang w:val="fr-CA"/>
        </w:rPr>
        <w:br w:type="page"/>
      </w:r>
      <w:r w:rsidRPr="00684D32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19E5DA1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32" w:rsidRPr="00684D32">
        <w:rPr>
          <w:b/>
          <w:sz w:val="28"/>
          <w:lang w:val="fr-CA"/>
        </w:rPr>
        <w:t>Domaine d’apprentissage : ÉDUCATION ARTISTIQUE — Photographie</w:t>
      </w:r>
      <w:r w:rsidR="00684D32" w:rsidRPr="00684D32">
        <w:rPr>
          <w:b/>
          <w:sz w:val="28"/>
          <w:lang w:val="fr-CA"/>
        </w:rPr>
        <w:tab/>
        <w:t>10</w:t>
      </w:r>
      <w:r w:rsidR="00684D32" w:rsidRPr="00684D3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684D32" w:rsidRPr="00684D32">
        <w:rPr>
          <w:b/>
          <w:sz w:val="28"/>
          <w:lang w:val="fr-CA"/>
        </w:rPr>
        <w:t xml:space="preserve"> année</w:t>
      </w:r>
    </w:p>
    <w:p w14:paraId="338BD436" w14:textId="77777777" w:rsidR="0018557D" w:rsidRPr="00684D32" w:rsidRDefault="0018557D" w:rsidP="003F1DB7">
      <w:pPr>
        <w:rPr>
          <w:rFonts w:ascii="Arial" w:hAnsi="Arial"/>
          <w:b/>
          <w:lang w:val="fr-CA"/>
        </w:rPr>
      </w:pPr>
      <w:r w:rsidRPr="00684D32">
        <w:rPr>
          <w:b/>
          <w:sz w:val="28"/>
          <w:lang w:val="fr-CA"/>
        </w:rPr>
        <w:tab/>
      </w:r>
    </w:p>
    <w:p w14:paraId="1658F336" w14:textId="37142280" w:rsidR="0018557D" w:rsidRPr="00684D32" w:rsidRDefault="00684D32" w:rsidP="003F1DB7">
      <w:pPr>
        <w:spacing w:after="160"/>
        <w:jc w:val="center"/>
        <w:outlineLvl w:val="0"/>
        <w:rPr>
          <w:sz w:val="28"/>
          <w:lang w:val="fr-CA"/>
        </w:rPr>
      </w:pPr>
      <w:r w:rsidRPr="00684D32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5547"/>
      </w:tblGrid>
      <w:tr w:rsidR="00684D32" w:rsidRPr="00684D32" w14:paraId="509B1A62" w14:textId="77777777" w:rsidTr="00684D32"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E638F24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C771CDE" w14:textId="77777777" w:rsidR="00684D32" w:rsidRPr="00684D32" w:rsidRDefault="00684D32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684D3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84D32" w:rsidRPr="00684D32" w14:paraId="522264D9" w14:textId="77777777" w:rsidTr="00684D32">
        <w:trPr>
          <w:trHeight w:val="484"/>
        </w:trPr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4C819B8" w:rsidR="00707ADF" w:rsidRPr="00684D32" w:rsidRDefault="00684D32" w:rsidP="00707ADF">
            <w:pPr>
              <w:pStyle w:val="Topic"/>
              <w:contextualSpacing w:val="0"/>
              <w:rPr>
                <w:lang w:val="fr-CA"/>
              </w:rPr>
            </w:pPr>
            <w:r w:rsidRPr="00684D32">
              <w:rPr>
                <w:lang w:val="fr-CA"/>
              </w:rPr>
              <w:t>Faire des liens et développer</w:t>
            </w:r>
          </w:p>
          <w:p w14:paraId="0F436287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shd w:val="clear" w:color="auto" w:fill="FFFFFF"/>
                <w:lang w:val="fr-CA"/>
              </w:rPr>
              <w:t>Créer des photographies qui mettent en évidence des contextes personnels, culturels, sociaux, environnementaux et historiques</w:t>
            </w:r>
          </w:p>
          <w:p w14:paraId="27278F57" w14:textId="1DD9A6CA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Explorer les perspectives et les connaissances des Autochtones, les autres </w:t>
            </w:r>
            <w:r w:rsidRPr="00684D32">
              <w:rPr>
                <w:b/>
                <w:lang w:val="fr-CA"/>
              </w:rPr>
              <w:t>méthodes d’acquisition du savoir</w:t>
            </w:r>
            <w:r w:rsidRPr="00684D32">
              <w:rPr>
                <w:lang w:val="fr-CA"/>
              </w:rPr>
              <w:t xml:space="preserve"> et les connaissances sur la culture locale pour améliorer </w:t>
            </w:r>
            <w:r>
              <w:rPr>
                <w:lang w:val="fr-CA"/>
              </w:rPr>
              <w:br/>
              <w:t>l</w:t>
            </w:r>
            <w:r w:rsidRPr="00684D32">
              <w:rPr>
                <w:lang w:val="fr-CA"/>
              </w:rPr>
              <w:t>a compréhension à l’aide de la photographie</w:t>
            </w:r>
          </w:p>
          <w:p w14:paraId="287E313D" w14:textId="33B2BC38" w:rsidR="00707ADF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Participer à la </w:t>
            </w:r>
            <w:r w:rsidRPr="00684D32">
              <w:rPr>
                <w:b/>
                <w:lang w:val="fr-CA"/>
              </w:rPr>
              <w:t xml:space="preserve">citoyenneté numérique </w:t>
            </w:r>
            <w:r w:rsidRPr="00684D32">
              <w:rPr>
                <w:lang w:val="fr-CA"/>
              </w:rPr>
              <w:t>par les procédés photographiques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20DE1" w14:textId="77777777" w:rsidR="00684D32" w:rsidRPr="00684D32" w:rsidRDefault="00684D32" w:rsidP="00684D32">
            <w:pPr>
              <w:pStyle w:val="ListParagraph"/>
              <w:spacing w:before="120"/>
              <w:rPr>
                <w:lang w:val="fr-CA"/>
              </w:rPr>
            </w:pPr>
            <w:r w:rsidRPr="00684D32">
              <w:rPr>
                <w:lang w:val="fr-CA"/>
              </w:rPr>
              <w:t xml:space="preserve">Influence de la </w:t>
            </w:r>
            <w:r w:rsidRPr="00684D32">
              <w:rPr>
                <w:b/>
                <w:lang w:val="fr-CA"/>
              </w:rPr>
              <w:t>culture visuelle</w:t>
            </w:r>
            <w:r w:rsidRPr="00684D32">
              <w:rPr>
                <w:lang w:val="fr-CA"/>
              </w:rPr>
              <w:t xml:space="preserve"> sur les médias sociaux et autres médias</w:t>
            </w:r>
          </w:p>
          <w:p w14:paraId="0DCB318E" w14:textId="7777777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>Histoire de la photographie</w:t>
            </w:r>
          </w:p>
          <w:p w14:paraId="4738CCA2" w14:textId="1E3CDAC7" w:rsidR="00684D32" w:rsidRPr="00684D32" w:rsidRDefault="00684D32" w:rsidP="00684D32">
            <w:pPr>
              <w:pStyle w:val="ListParagraph"/>
              <w:rPr>
                <w:lang w:val="fr-CA"/>
              </w:rPr>
            </w:pPr>
            <w:r w:rsidRPr="00684D32">
              <w:rPr>
                <w:lang w:val="fr-CA"/>
              </w:rPr>
              <w:t xml:space="preserve">Visions du monde, histoires et récits traditionnels </w:t>
            </w:r>
            <w:r>
              <w:rPr>
                <w:lang w:val="fr-CA"/>
              </w:rPr>
              <w:br/>
            </w:r>
            <w:r w:rsidRPr="00684D32">
              <w:rPr>
                <w:lang w:val="fr-CA"/>
              </w:rPr>
              <w:t>et contemporains des peuples autochtones exprimés par la photographie</w:t>
            </w:r>
          </w:p>
          <w:p w14:paraId="28E41C67" w14:textId="690F3798" w:rsidR="0018557D" w:rsidRPr="00684D32" w:rsidRDefault="00684D32" w:rsidP="00684D32">
            <w:pPr>
              <w:pStyle w:val="ListParagraph"/>
              <w:spacing w:after="120"/>
              <w:rPr>
                <w:lang w:val="fr-CA"/>
              </w:rPr>
            </w:pPr>
            <w:r w:rsidRPr="00684D32">
              <w:rPr>
                <w:lang w:val="fr-CA"/>
              </w:rPr>
              <w:t>Considérations éthiques concernant l’</w:t>
            </w:r>
            <w:r w:rsidRPr="00684D32">
              <w:rPr>
                <w:b/>
                <w:lang w:val="fr-CA"/>
              </w:rPr>
              <w:t>appropriation culturelle</w:t>
            </w:r>
            <w:r w:rsidRPr="00684D32">
              <w:rPr>
                <w:lang w:val="fr-CA"/>
              </w:rPr>
              <w:t xml:space="preserve"> et le plagiat</w:t>
            </w:r>
          </w:p>
        </w:tc>
      </w:tr>
    </w:tbl>
    <w:p w14:paraId="0C83B2F9" w14:textId="77777777" w:rsidR="0018557D" w:rsidRPr="00684D32" w:rsidRDefault="0018557D" w:rsidP="003F1DB7">
      <w:pPr>
        <w:rPr>
          <w:lang w:val="fr-CA"/>
        </w:rPr>
      </w:pPr>
      <w:bookmarkStart w:id="0" w:name="_GoBack"/>
      <w:bookmarkEnd w:id="0"/>
    </w:p>
    <w:sectPr w:rsidR="0018557D" w:rsidRPr="00684D32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21EF" w14:textId="77777777" w:rsidR="00684D32" w:rsidRPr="00591CA5" w:rsidRDefault="00684D32" w:rsidP="00684D32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 xml:space="preserve">Mars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8A2363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1E701700"/>
    <w:lvl w:ilvl="0" w:tplc="D54C6C6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25"/>
  </w:num>
  <w:num w:numId="10">
    <w:abstractNumId w:val="17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7"/>
  </w:num>
  <w:num w:numId="38">
    <w:abstractNumId w:val="13"/>
  </w:num>
  <w:num w:numId="39">
    <w:abstractNumId w:val="21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6B1B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E0E60"/>
    <w:rsid w:val="005E0FCC"/>
    <w:rsid w:val="005F4985"/>
    <w:rsid w:val="00607C26"/>
    <w:rsid w:val="00620D38"/>
    <w:rsid w:val="006211F9"/>
    <w:rsid w:val="0065155B"/>
    <w:rsid w:val="00684D32"/>
    <w:rsid w:val="00685BC9"/>
    <w:rsid w:val="006902F2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567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A2363"/>
    <w:rsid w:val="008C0693"/>
    <w:rsid w:val="008E3502"/>
    <w:rsid w:val="00947666"/>
    <w:rsid w:val="00947691"/>
    <w:rsid w:val="00957392"/>
    <w:rsid w:val="00964DFE"/>
    <w:rsid w:val="00974E4B"/>
    <w:rsid w:val="009805D3"/>
    <w:rsid w:val="00985A57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7433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6BC9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84D32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qFormat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84D32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A5AA-1385-E24E-BB2A-D943ED0E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451</Words>
  <Characters>2916</Characters>
  <Application>Microsoft Macintosh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3307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110</cp:revision>
  <cp:lastPrinted>2017-10-20T14:20:00Z</cp:lastPrinted>
  <dcterms:created xsi:type="dcterms:W3CDTF">2017-01-16T16:55:00Z</dcterms:created>
  <dcterms:modified xsi:type="dcterms:W3CDTF">2018-05-03T16:13:00Z</dcterms:modified>
</cp:coreProperties>
</file>