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53D" w:rsidRPr="00406381" w:rsidRDefault="00570595" w:rsidP="004334E4">
      <w:pPr>
        <w:pBdr>
          <w:bottom w:val="single" w:sz="4" w:space="4" w:color="auto"/>
        </w:pBdr>
        <w:tabs>
          <w:tab w:val="right" w:pos="14232"/>
        </w:tabs>
        <w:ind w:left="1200" w:right="-112"/>
        <w:rPr>
          <w:rFonts w:ascii="Times New Roman" w:hAnsi="Times New Roman"/>
          <w:b/>
          <w:sz w:val="28"/>
          <w:lang w:val="fr-CA"/>
        </w:rPr>
      </w:pPr>
      <w:bookmarkStart w:id="0" w:name="_GoBack"/>
      <w:bookmarkEnd w:id="0"/>
      <w:r>
        <w:rPr>
          <w:noProof/>
        </w:rPr>
        <w:drawing>
          <wp:anchor distT="0" distB="0" distL="114300" distR="114300" simplePos="0" relativeHeight="251645440" behindDoc="0" locked="0" layoutInCell="1" allowOverlap="1">
            <wp:simplePos x="0" y="0"/>
            <wp:positionH relativeFrom="column">
              <wp:posOffset>-148590</wp:posOffset>
            </wp:positionH>
            <wp:positionV relativeFrom="paragraph">
              <wp:posOffset>-200660</wp:posOffset>
            </wp:positionV>
            <wp:extent cx="860425" cy="72136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BC5" w:rsidRPr="00406381">
        <w:rPr>
          <w:rFonts w:ascii="Times New Roman" w:hAnsi="Times New Roman"/>
          <w:b/>
          <w:sz w:val="28"/>
          <w:lang w:val="fr-CA"/>
        </w:rPr>
        <w:t>Domaine d</w:t>
      </w:r>
      <w:r w:rsidR="00056BC5">
        <w:rPr>
          <w:rFonts w:ascii="Times New Roman" w:hAnsi="Times New Roman"/>
          <w:b/>
          <w:sz w:val="28"/>
          <w:lang w:val="fr-CA"/>
        </w:rPr>
        <w:t>’</w:t>
      </w:r>
      <w:r w:rsidR="00056BC5" w:rsidRPr="00406381">
        <w:rPr>
          <w:rFonts w:ascii="Times New Roman" w:hAnsi="Times New Roman"/>
          <w:b/>
          <w:sz w:val="28"/>
          <w:lang w:val="fr-CA"/>
        </w:rPr>
        <w:t>apprentissage : ÉDUCATION ARTISTIQUE</w:t>
      </w:r>
      <w:r w:rsidR="00056BC5" w:rsidRPr="00406381">
        <w:rPr>
          <w:rFonts w:ascii="Times New Roman" w:hAnsi="Times New Roman"/>
          <w:b/>
          <w:sz w:val="28"/>
          <w:lang w:val="fr-CA"/>
        </w:rPr>
        <w:tab/>
        <w:t>Maternelle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1C6A3F" w:rsidRPr="00406381" w:rsidRDefault="001C6A3F" w:rsidP="001C6A3F">
      <w:pPr>
        <w:spacing w:after="80"/>
        <w:jc w:val="center"/>
        <w:outlineLvl w:val="0"/>
        <w:rPr>
          <w:rFonts w:ascii="Arial" w:hAnsi="Arial"/>
          <w:b/>
          <w:sz w:val="30"/>
          <w:lang w:val="fr-CA"/>
        </w:rPr>
      </w:pPr>
      <w:r>
        <w:rPr>
          <w:rFonts w:ascii="Arial" w:hAnsi="Arial"/>
          <w:b/>
          <w:sz w:val="30"/>
          <w:lang w:val="fr-CA"/>
        </w:rPr>
        <w:t>GRANDES IDÉES</w:t>
      </w:r>
    </w:p>
    <w:tbl>
      <w:tblPr>
        <w:tblW w:w="14520" w:type="dxa"/>
        <w:jc w:val="center"/>
        <w:shd w:val="clear" w:color="auto" w:fill="E0E0E0"/>
        <w:tblLayout w:type="fixed"/>
        <w:tblLook w:val="00A0" w:firstRow="1" w:lastRow="0" w:firstColumn="1" w:lastColumn="0" w:noHBand="0" w:noVBand="0"/>
      </w:tblPr>
      <w:tblGrid>
        <w:gridCol w:w="3960"/>
        <w:gridCol w:w="360"/>
        <w:gridCol w:w="3120"/>
        <w:gridCol w:w="360"/>
        <w:gridCol w:w="3600"/>
        <w:gridCol w:w="360"/>
        <w:gridCol w:w="2760"/>
      </w:tblGrid>
      <w:tr w:rsidR="001C6A3F" w:rsidRPr="007C4992" w:rsidTr="0084053D">
        <w:trPr>
          <w:trHeight w:val="960"/>
          <w:jc w:val="center"/>
        </w:trPr>
        <w:tc>
          <w:tcPr>
            <w:tcW w:w="3960" w:type="dxa"/>
            <w:tcBorders>
              <w:top w:val="single" w:sz="2" w:space="0" w:color="auto"/>
              <w:left w:val="single" w:sz="2" w:space="0" w:color="auto"/>
              <w:bottom w:val="single" w:sz="2" w:space="0" w:color="auto"/>
              <w:right w:val="single" w:sz="2" w:space="0" w:color="auto"/>
            </w:tcBorders>
            <w:shd w:val="clear" w:color="auto" w:fill="FEECBC"/>
          </w:tcPr>
          <w:p w:rsidR="001C6A3F" w:rsidRPr="00406381" w:rsidRDefault="001C6A3F" w:rsidP="0084053D">
            <w:pPr>
              <w:pStyle w:val="Tablestyle1"/>
              <w:rPr>
                <w:lang w:val="fr-CA"/>
              </w:rPr>
            </w:pPr>
            <w:r w:rsidRPr="00406381">
              <w:rPr>
                <w:lang w:val="fr-CA"/>
              </w:rPr>
              <w:t>Les personnes créent des œuvres d</w:t>
            </w:r>
            <w:r>
              <w:rPr>
                <w:lang w:val="fr-CA"/>
              </w:rPr>
              <w:t>’</w:t>
            </w:r>
            <w:r w:rsidRPr="00406381">
              <w:rPr>
                <w:lang w:val="fr-CA"/>
              </w:rPr>
              <w:t>art pour exprimer ce qu</w:t>
            </w:r>
            <w:r>
              <w:rPr>
                <w:lang w:val="fr-CA"/>
              </w:rPr>
              <w:t>’</w:t>
            </w:r>
            <w:r w:rsidRPr="00406381">
              <w:rPr>
                <w:lang w:val="fr-CA"/>
              </w:rPr>
              <w:t>elles sont, en tant qu</w:t>
            </w:r>
            <w:r>
              <w:rPr>
                <w:lang w:val="fr-CA"/>
              </w:rPr>
              <w:t>’</w:t>
            </w:r>
            <w:r w:rsidRPr="00406381">
              <w:rPr>
                <w:lang w:val="fr-CA"/>
              </w:rPr>
              <w:t>individus et en tant que communauté.</w:t>
            </w:r>
          </w:p>
        </w:tc>
        <w:tc>
          <w:tcPr>
            <w:tcW w:w="360" w:type="dxa"/>
            <w:tcBorders>
              <w:left w:val="single" w:sz="2" w:space="0" w:color="auto"/>
              <w:right w:val="single" w:sz="2" w:space="0" w:color="auto"/>
            </w:tcBorders>
            <w:shd w:val="clear" w:color="auto" w:fill="auto"/>
          </w:tcPr>
          <w:p w:rsidR="001C6A3F" w:rsidRPr="00406381" w:rsidRDefault="001C6A3F" w:rsidP="0084053D">
            <w:pPr>
              <w:spacing w:before="120" w:after="120"/>
              <w:jc w:val="center"/>
              <w:rPr>
                <w:rFonts w:ascii="Times New Roman" w:hAnsi="Times New Roman"/>
                <w:lang w:val="fr-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rsidR="001C6A3F" w:rsidRPr="00406381" w:rsidRDefault="001C6A3F" w:rsidP="0084053D">
            <w:pPr>
              <w:pStyle w:val="Tablestyle1"/>
              <w:rPr>
                <w:lang w:val="fr-CA"/>
              </w:rPr>
            </w:pPr>
            <w:r w:rsidRPr="00406381">
              <w:rPr>
                <w:lang w:val="fr-CA"/>
              </w:rPr>
              <w:t>L</w:t>
            </w:r>
            <w:r>
              <w:rPr>
                <w:lang w:val="fr-CA"/>
              </w:rPr>
              <w:t>’</w:t>
            </w:r>
            <w:r w:rsidRPr="00406381">
              <w:rPr>
                <w:lang w:val="fr-CA"/>
              </w:rPr>
              <w:t xml:space="preserve">expérience des </w:t>
            </w:r>
            <w:r w:rsidRPr="00406381">
              <w:rPr>
                <w:b/>
                <w:lang w:val="fr-CA"/>
              </w:rPr>
              <w:t>arts</w:t>
            </w:r>
            <w:r w:rsidRPr="00406381">
              <w:rPr>
                <w:lang w:val="fr-CA"/>
              </w:rPr>
              <w:t xml:space="preserve"> offre </w:t>
            </w:r>
            <w:r>
              <w:rPr>
                <w:lang w:val="fr-CA"/>
              </w:rPr>
              <w:br/>
            </w:r>
            <w:r w:rsidRPr="00406381">
              <w:rPr>
                <w:lang w:val="fr-CA"/>
              </w:rPr>
              <w:t xml:space="preserve">des </w:t>
            </w:r>
            <w:r>
              <w:rPr>
                <w:lang w:val="fr-CA"/>
              </w:rPr>
              <w:t>possibilités</w:t>
            </w:r>
            <w:r w:rsidRPr="00406381">
              <w:rPr>
                <w:lang w:val="fr-CA"/>
              </w:rPr>
              <w:t xml:space="preserve"> </w:t>
            </w:r>
            <w:r>
              <w:rPr>
                <w:lang w:val="fr-CA"/>
              </w:rPr>
              <w:t>d’</w:t>
            </w:r>
            <w:r>
              <w:rPr>
                <w:b/>
                <w:lang w:val="fr-CA"/>
              </w:rPr>
              <w:t>investigation</w:t>
            </w:r>
            <w:r w:rsidRPr="00406381">
              <w:rPr>
                <w:lang w:val="fr-CA"/>
              </w:rPr>
              <w:t xml:space="preserve"> avec l</w:t>
            </w:r>
            <w:r>
              <w:rPr>
                <w:lang w:val="fr-CA"/>
              </w:rPr>
              <w:t>’</w:t>
            </w:r>
            <w:r w:rsidRPr="00406381">
              <w:rPr>
                <w:lang w:val="fr-CA"/>
              </w:rPr>
              <w:t>apprentissage par le jeu.</w:t>
            </w:r>
          </w:p>
        </w:tc>
        <w:tc>
          <w:tcPr>
            <w:tcW w:w="360" w:type="dxa"/>
            <w:tcBorders>
              <w:left w:val="single" w:sz="2" w:space="0" w:color="auto"/>
              <w:right w:val="single" w:sz="2" w:space="0" w:color="auto"/>
            </w:tcBorders>
            <w:shd w:val="clear" w:color="auto" w:fill="auto"/>
          </w:tcPr>
          <w:p w:rsidR="001C6A3F" w:rsidRPr="00406381" w:rsidRDefault="001C6A3F" w:rsidP="0084053D">
            <w:pPr>
              <w:spacing w:before="120" w:after="120"/>
              <w:jc w:val="center"/>
              <w:rPr>
                <w:rFonts w:ascii="Times New Roman" w:hAnsi="Times New Roman"/>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rsidR="001C6A3F" w:rsidRPr="00406381" w:rsidRDefault="001C6A3F" w:rsidP="0084053D">
            <w:pPr>
              <w:pStyle w:val="Tablestyle1"/>
              <w:rPr>
                <w:lang w:val="fr-CA"/>
              </w:rPr>
            </w:pPr>
            <w:r w:rsidRPr="00406381">
              <w:rPr>
                <w:lang w:val="fr-CA"/>
              </w:rPr>
              <w:t>La danse, l</w:t>
            </w:r>
            <w:r>
              <w:rPr>
                <w:lang w:val="fr-CA"/>
              </w:rPr>
              <w:t>’</w:t>
            </w:r>
            <w:r w:rsidRPr="00406381">
              <w:rPr>
                <w:lang w:val="fr-CA"/>
              </w:rPr>
              <w:t>art dramatique, la musique et les arts visuels expriment un sens d</w:t>
            </w:r>
            <w:r>
              <w:rPr>
                <w:lang w:val="fr-CA"/>
              </w:rPr>
              <w:t>’</w:t>
            </w:r>
            <w:r w:rsidRPr="00406381">
              <w:rPr>
                <w:lang w:val="fr-CA"/>
              </w:rPr>
              <w:t>une manière unique.</w:t>
            </w:r>
          </w:p>
        </w:tc>
        <w:tc>
          <w:tcPr>
            <w:tcW w:w="360" w:type="dxa"/>
            <w:tcBorders>
              <w:left w:val="single" w:sz="2" w:space="0" w:color="auto"/>
              <w:right w:val="single" w:sz="2" w:space="0" w:color="auto"/>
            </w:tcBorders>
            <w:shd w:val="clear" w:color="auto" w:fill="auto"/>
          </w:tcPr>
          <w:p w:rsidR="001C6A3F" w:rsidRPr="00406381" w:rsidRDefault="001C6A3F" w:rsidP="0084053D">
            <w:pPr>
              <w:spacing w:before="120" w:after="120"/>
              <w:jc w:val="center"/>
              <w:rPr>
                <w:rFonts w:ascii="Times New Roman" w:hAnsi="Times New Roman"/>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rsidR="001C6A3F" w:rsidRPr="00406381" w:rsidRDefault="001C6A3F" w:rsidP="0084053D">
            <w:pPr>
              <w:pStyle w:val="Tablestyle1"/>
              <w:rPr>
                <w:rFonts w:ascii="Times New Roman" w:hAnsi="Times New Roman"/>
                <w:lang w:val="fr-CA"/>
              </w:rPr>
            </w:pPr>
            <w:r w:rsidRPr="00406381">
              <w:rPr>
                <w:lang w:val="fr-CA"/>
              </w:rPr>
              <w:t xml:space="preserve">Les </w:t>
            </w:r>
            <w:r w:rsidRPr="00406381">
              <w:rPr>
                <w:b/>
                <w:lang w:val="fr-CA"/>
              </w:rPr>
              <w:t>arts</w:t>
            </w:r>
            <w:r w:rsidRPr="00406381">
              <w:rPr>
                <w:lang w:val="fr-CA"/>
              </w:rPr>
              <w:t xml:space="preserve"> permettent de tisser des liens et de partager des idées.</w:t>
            </w:r>
          </w:p>
        </w:tc>
      </w:tr>
    </w:tbl>
    <w:p w:rsidR="001C6A3F" w:rsidRPr="008F1D5A" w:rsidRDefault="001C6A3F" w:rsidP="001C6A3F">
      <w:pPr>
        <w:rPr>
          <w:rFonts w:ascii="Times New Roman" w:hAnsi="Times New Roman"/>
          <w:sz w:val="12"/>
          <w:szCs w:val="12"/>
          <w:lang w:val="fr-CA"/>
        </w:rPr>
      </w:pPr>
    </w:p>
    <w:p w:rsidR="0084053D" w:rsidRPr="00406381" w:rsidRDefault="001C6A3F"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gridCol w:w="5586"/>
      </w:tblGrid>
      <w:tr w:rsidR="00684E7D" w:rsidRPr="00406381" w:rsidTr="00DE41E5">
        <w:tc>
          <w:tcPr>
            <w:tcW w:w="3021"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79"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684E7D" w:rsidRPr="007C4992" w:rsidTr="00DE41E5">
        <w:trPr>
          <w:trHeight w:val="484"/>
        </w:trPr>
        <w:tc>
          <w:tcPr>
            <w:tcW w:w="3021"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’élève sera capable d</w:t>
            </w:r>
            <w:r w:rsidR="00D77028">
              <w:rPr>
                <w:rFonts w:ascii="Arial" w:hAnsi="Arial"/>
                <w:i/>
                <w:sz w:val="20"/>
                <w:lang w:val="fr-CA"/>
              </w:rPr>
              <w:t xml:space="preserve">’utiliser des processus créatifs pour </w:t>
            </w:r>
            <w:r>
              <w:rPr>
                <w:rFonts w:ascii="Arial" w:hAnsi="Arial"/>
                <w:i/>
                <w:sz w:val="20"/>
                <w:lang w:val="fr-CA"/>
              </w:rPr>
              <w:t>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Explorer les </w:t>
            </w:r>
            <w:r w:rsidRPr="00406381">
              <w:rPr>
                <w:b/>
                <w:lang w:val="fr-CA"/>
              </w:rPr>
              <w:t>éléments</w:t>
            </w:r>
            <w:r w:rsidRPr="00406381">
              <w:rPr>
                <w:lang w:val="fr-CA"/>
              </w:rPr>
              <w:t xml:space="preserve">, les procédés, les matériaux, les mouvements, les technologies, </w:t>
            </w:r>
            <w:r w:rsidRPr="00406381">
              <w:rPr>
                <w:lang w:val="fr-CA"/>
              </w:rPr>
              <w:br/>
              <w:t>les outils et les techniques des arts</w:t>
            </w:r>
          </w:p>
          <w:p w:rsidR="0084053D" w:rsidRPr="00406381" w:rsidRDefault="00056BC5" w:rsidP="005F6FD7">
            <w:pPr>
              <w:pStyle w:val="ListParagraph1"/>
              <w:tabs>
                <w:tab w:val="clear" w:pos="3643"/>
              </w:tabs>
              <w:spacing w:after="40"/>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Explorer les expressions artistiques de soi et de sa communauté par des </w:t>
            </w:r>
            <w:r w:rsidRPr="00406381">
              <w:rPr>
                <w:b/>
                <w:lang w:val="fr-CA"/>
              </w:rPr>
              <w:t xml:space="preserve">processus </w:t>
            </w:r>
            <w:r w:rsidRPr="00406381">
              <w:rPr>
                <w:b/>
                <w:lang w:val="fr-CA"/>
              </w:rPr>
              <w:br/>
              <w:t>de création</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5F6FD7">
            <w:pPr>
              <w:pStyle w:val="ListParagraph1"/>
              <w:tabs>
                <w:tab w:val="clear" w:pos="3643"/>
              </w:tabs>
              <w:spacing w:after="40"/>
              <w:contextualSpacing w:val="0"/>
              <w:rPr>
                <w:lang w:val="fr-CA"/>
              </w:rPr>
            </w:pPr>
            <w:r w:rsidRPr="00406381">
              <w:rPr>
                <w:lang w:val="fr-CA"/>
              </w:rPr>
              <w:t>Observer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w:t>
            </w:r>
            <w:r w:rsidR="00825D46">
              <w:rPr>
                <w:lang w:val="fr-CA"/>
              </w:rPr>
              <w:br/>
            </w:r>
            <w:r w:rsidRPr="00406381">
              <w:rPr>
                <w:lang w:val="fr-CA"/>
              </w:rPr>
              <w:t>et des techniques, et faire part de ses observations</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Développer des procédés et des compétences techniques dans </w:t>
            </w:r>
            <w:r w:rsidRPr="00194B35">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d</w:t>
            </w:r>
            <w:r>
              <w:rPr>
                <w:lang w:val="fr-CA"/>
              </w:rPr>
              <w:t>’</w:t>
            </w:r>
            <w:r w:rsidRPr="00406381">
              <w:rPr>
                <w:lang w:val="fr-CA"/>
              </w:rPr>
              <w:t>une manière qui favorise la motivation, le développement et l</w:t>
            </w:r>
            <w:r>
              <w:rPr>
                <w:lang w:val="fr-CA"/>
              </w:rPr>
              <w:t>’</w:t>
            </w:r>
            <w:r w:rsidRPr="00406381">
              <w:rPr>
                <w:lang w:val="fr-CA"/>
              </w:rPr>
              <w:t>imagination</w:t>
            </w:r>
          </w:p>
          <w:p w:rsidR="0084053D" w:rsidRPr="00406381" w:rsidRDefault="00056BC5" w:rsidP="005F6FD7">
            <w:pPr>
              <w:pStyle w:val="ListParagraph1"/>
              <w:tabs>
                <w:tab w:val="clear" w:pos="3643"/>
              </w:tabs>
              <w:spacing w:after="40"/>
              <w:contextualSpacing w:val="0"/>
              <w:rPr>
                <w:lang w:val="fr-CA"/>
              </w:rPr>
            </w:pPr>
            <w:r w:rsidRPr="00406381">
              <w:rPr>
                <w:lang w:val="fr-CA"/>
              </w:rPr>
              <w:t>Réfléchir aux processus de création et mettre ceux-ci en relation avec d</w:t>
            </w:r>
            <w:r>
              <w:rPr>
                <w:lang w:val="fr-CA"/>
              </w:rPr>
              <w:t>’</w:t>
            </w:r>
            <w:r w:rsidRPr="00406381">
              <w:rPr>
                <w:lang w:val="fr-CA"/>
              </w:rPr>
              <w:t>autres expériences</w:t>
            </w:r>
          </w:p>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5F6FD7">
            <w:pPr>
              <w:pStyle w:val="ListParagraph1"/>
              <w:tabs>
                <w:tab w:val="clear" w:pos="3643"/>
              </w:tabs>
              <w:spacing w:after="40"/>
              <w:contextualSpacing w:val="0"/>
              <w:rPr>
                <w:lang w:val="fr-CA"/>
              </w:rPr>
            </w:pPr>
            <w:r w:rsidRPr="00406381">
              <w:rPr>
                <w:lang w:val="fr-CA"/>
              </w:rPr>
              <w:t>Interpréter l</w:t>
            </w:r>
            <w:r>
              <w:rPr>
                <w:lang w:val="fr-CA"/>
              </w:rPr>
              <w:t>’</w:t>
            </w:r>
            <w:r w:rsidRPr="00406381">
              <w:rPr>
                <w:lang w:val="fr-CA"/>
              </w:rPr>
              <w:t xml:space="preserve">utilisation des symboles dans les arts </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Exprimer des sentiments, des idées, des histoires, des observations et des expériences </w:t>
            </w:r>
            <w:r w:rsidRPr="00406381">
              <w:rPr>
                <w:lang w:val="fr-CA"/>
              </w:rPr>
              <w:br/>
              <w:t xml:space="preserve">par les arts </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Décrire des œuvres et y réagir </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Pr>
                <w:b/>
                <w:lang w:val="fr-CA"/>
              </w:rPr>
              <w:t>présente</w:t>
            </w:r>
            <w:r w:rsidRPr="00406381">
              <w:rPr>
                <w:b/>
                <w:lang w:val="fr-CA"/>
              </w:rPr>
              <w:t>r</w:t>
            </w:r>
            <w:r w:rsidRPr="00406381">
              <w:rPr>
                <w:lang w:val="fr-CA"/>
              </w:rPr>
              <w:t xml:space="preserve"> des œuvres de création par divers moyens</w:t>
            </w:r>
          </w:p>
          <w:p w:rsidR="0084053D" w:rsidRPr="00406381" w:rsidRDefault="00056BC5" w:rsidP="004334E4">
            <w:pPr>
              <w:pStyle w:val="ListParagraph1"/>
              <w:tabs>
                <w:tab w:val="clear" w:pos="3643"/>
              </w:tabs>
              <w:spacing w:after="120"/>
              <w:contextualSpacing w:val="0"/>
              <w:rPr>
                <w:lang w:val="fr-CA"/>
              </w:rPr>
            </w:pPr>
            <w:r w:rsidRPr="00406381">
              <w:rPr>
                <w:rFonts w:eastAsia="Helvetica Neue"/>
                <w:lang w:val="fr-CA"/>
              </w:rPr>
              <w:t>Démontrer une application de plus en plus raffinée du contenu disciplinaire ou un engagement de plus en plus grand à son égard</w:t>
            </w:r>
          </w:p>
        </w:tc>
        <w:tc>
          <w:tcPr>
            <w:tcW w:w="1979"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120"/>
              <w:rPr>
                <w:rFonts w:ascii="Arial" w:hAnsi="Arial"/>
                <w:sz w:val="20"/>
                <w:szCs w:val="22"/>
                <w:lang w:val="fr-CA"/>
              </w:rPr>
            </w:pPr>
            <w:r w:rsidRPr="003115A8">
              <w:rPr>
                <w:rFonts w:ascii="Arial" w:hAnsi="Arial"/>
                <w:i/>
                <w:sz w:val="20"/>
                <w:lang w:val="fr-CA"/>
              </w:rPr>
              <w:t>L</w:t>
            </w:r>
            <w:r>
              <w:rPr>
                <w:rFonts w:ascii="Arial" w:hAnsi="Arial"/>
                <w:i/>
                <w:sz w:val="20"/>
                <w:lang w:val="fr-CA"/>
              </w:rPr>
              <w:t>’élève connaîtra :</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Les éléments des arts, notamment </w:t>
            </w:r>
            <w:r w:rsidRPr="00406381">
              <w:rPr>
                <w:lang w:val="fr-CA"/>
              </w:rPr>
              <w:t>:</w:t>
            </w:r>
          </w:p>
          <w:p w:rsidR="0084053D" w:rsidRPr="00406381" w:rsidRDefault="00056BC5" w:rsidP="004334E4">
            <w:pPr>
              <w:pStyle w:val="ListParagraphindent"/>
              <w:contextualSpacing w:val="0"/>
              <w:rPr>
                <w:b/>
                <w:szCs w:val="22"/>
                <w:lang w:val="fr-CA"/>
              </w:rPr>
            </w:pPr>
            <w:r w:rsidRPr="00406381">
              <w:rPr>
                <w:b/>
                <w:color w:val="000000"/>
                <w:lang w:val="fr-CA"/>
              </w:rPr>
              <w:t>danse : corps, espace, dynamique, temps, relations, forme</w:t>
            </w:r>
          </w:p>
          <w:p w:rsidR="0084053D" w:rsidRPr="00406381" w:rsidRDefault="00056BC5" w:rsidP="004334E4">
            <w:pPr>
              <w:pStyle w:val="ListParagraphindent"/>
              <w:contextualSpacing w:val="0"/>
              <w:rPr>
                <w:b/>
                <w:szCs w:val="22"/>
                <w:lang w:val="fr-CA"/>
              </w:rPr>
            </w:pPr>
            <w:r w:rsidRPr="00406381">
              <w:rPr>
                <w:color w:val="000000"/>
                <w:lang w:val="fr-CA"/>
              </w:rPr>
              <w:t xml:space="preserve">art dramatique : </w:t>
            </w:r>
            <w:r w:rsidRPr="00406381">
              <w:rPr>
                <w:b/>
                <w:color w:val="000000"/>
                <w:lang w:val="fr-CA"/>
              </w:rPr>
              <w:t>personnage</w:t>
            </w:r>
            <w:r w:rsidRPr="00397F72">
              <w:rPr>
                <w:b/>
                <w:color w:val="000000"/>
                <w:lang w:val="fr-CA"/>
              </w:rPr>
              <w:t>,</w:t>
            </w:r>
            <w:r w:rsidRPr="00406381">
              <w:rPr>
                <w:color w:val="000000"/>
                <w:lang w:val="fr-CA"/>
              </w:rPr>
              <w:t xml:space="preserve"> temps, lieu, </w:t>
            </w:r>
            <w:r>
              <w:rPr>
                <w:color w:val="000000"/>
                <w:lang w:val="fr-CA"/>
              </w:rPr>
              <w:t>intrigue</w:t>
            </w:r>
          </w:p>
          <w:p w:rsidR="0084053D" w:rsidRPr="00406381" w:rsidRDefault="00056BC5" w:rsidP="004334E4">
            <w:pPr>
              <w:pStyle w:val="ListParagraphindent"/>
              <w:contextualSpacing w:val="0"/>
              <w:rPr>
                <w:b/>
                <w:szCs w:val="22"/>
                <w:lang w:val="fr-CA"/>
              </w:rPr>
            </w:pPr>
            <w:r w:rsidRPr="00406381">
              <w:rPr>
                <w:color w:val="000000"/>
                <w:lang w:val="fr-CA"/>
              </w:rPr>
              <w:t xml:space="preserve">musique : temps/pulsation, </w:t>
            </w:r>
            <w:r w:rsidRPr="00406381">
              <w:rPr>
                <w:b/>
                <w:color w:val="000000"/>
                <w:lang w:val="fr-CA"/>
              </w:rPr>
              <w:t>rythme, tempo, hauteur tonale, dynamique</w:t>
            </w:r>
          </w:p>
          <w:p w:rsidR="0084053D" w:rsidRPr="00406381" w:rsidRDefault="00056BC5" w:rsidP="004334E4">
            <w:pPr>
              <w:pStyle w:val="ListParagraphindent"/>
              <w:contextualSpacing w:val="0"/>
              <w:rPr>
                <w:b/>
                <w:szCs w:val="22"/>
                <w:lang w:val="fr-CA"/>
              </w:rPr>
            </w:pPr>
            <w:r w:rsidRPr="00406381">
              <w:rPr>
                <w:color w:val="000000"/>
                <w:lang w:val="fr-CA"/>
              </w:rPr>
              <w:t xml:space="preserve">arts visuels : éléments du design – </w:t>
            </w:r>
            <w:r w:rsidRPr="00406381">
              <w:rPr>
                <w:b/>
                <w:color w:val="000000"/>
                <w:lang w:val="fr-CA"/>
              </w:rPr>
              <w:t>ligne, forme, texture</w:t>
            </w:r>
            <w:r w:rsidRPr="00397F72">
              <w:rPr>
                <w:b/>
                <w:color w:val="000000"/>
                <w:lang w:val="fr-CA"/>
              </w:rPr>
              <w:t>,</w:t>
            </w:r>
            <w:r w:rsidRPr="00406381">
              <w:rPr>
                <w:color w:val="000000"/>
                <w:lang w:val="fr-CA"/>
              </w:rPr>
              <w:t xml:space="preserve"> couleur;</w:t>
            </w:r>
            <w:r w:rsidRPr="00406381">
              <w:rPr>
                <w:b/>
                <w:color w:val="000000"/>
                <w:lang w:val="fr-CA"/>
              </w:rPr>
              <w:t xml:space="preserve"> principes du design – motif, répétition</w:t>
            </w:r>
          </w:p>
          <w:p w:rsidR="0084053D" w:rsidRPr="00406381" w:rsidRDefault="00056BC5" w:rsidP="004334E4">
            <w:pPr>
              <w:pStyle w:val="ListParagraph1"/>
              <w:tabs>
                <w:tab w:val="clear" w:pos="3643"/>
              </w:tabs>
              <w:contextualSpacing w:val="0"/>
              <w:rPr>
                <w:szCs w:val="22"/>
                <w:lang w:val="fr-CA"/>
              </w:rPr>
            </w:pPr>
            <w:r w:rsidRPr="00406381">
              <w:rPr>
                <w:color w:val="000000"/>
                <w:lang w:val="fr-CA"/>
              </w:rPr>
              <w:t xml:space="preserve">Les procédés, matériaux, mouvements, </w:t>
            </w:r>
            <w:r w:rsidRPr="00406381">
              <w:rPr>
                <w:b/>
                <w:color w:val="000000"/>
                <w:lang w:val="fr-CA"/>
              </w:rPr>
              <w:t>technologies</w:t>
            </w:r>
            <w:r w:rsidRPr="00406381">
              <w:rPr>
                <w:color w:val="000000"/>
                <w:lang w:val="fr-CA"/>
              </w:rPr>
              <w:t>, outils et techniques employés dans</w:t>
            </w:r>
            <w:r w:rsidR="00041331">
              <w:rPr>
                <w:color w:val="000000"/>
                <w:lang w:val="fr-CA"/>
              </w:rPr>
              <w:t xml:space="preserve"> </w:t>
            </w:r>
            <w:r w:rsidRPr="00406381">
              <w:rPr>
                <w:color w:val="000000"/>
                <w:lang w:val="fr-CA"/>
              </w:rPr>
              <w:t>les activités artistiques</w:t>
            </w:r>
          </w:p>
          <w:p w:rsidR="0084053D" w:rsidRPr="00406381" w:rsidRDefault="00056BC5" w:rsidP="004334E4">
            <w:pPr>
              <w:pStyle w:val="ListParagraph1"/>
              <w:tabs>
                <w:tab w:val="clear" w:pos="3643"/>
              </w:tabs>
              <w:contextualSpacing w:val="0"/>
              <w:rPr>
                <w:szCs w:val="22"/>
                <w:lang w:val="fr-CA"/>
              </w:rPr>
            </w:pPr>
            <w:r w:rsidRPr="00406381">
              <w:rPr>
                <w:bCs/>
                <w:color w:val="000000"/>
                <w:lang w:val="fr-CA"/>
              </w:rPr>
              <w:t xml:space="preserve">La </w:t>
            </w:r>
            <w:r w:rsidRPr="00406381">
              <w:rPr>
                <w:b/>
                <w:bCs/>
                <w:color w:val="000000"/>
                <w:lang w:val="fr-CA"/>
              </w:rPr>
              <w:t xml:space="preserve">notation </w:t>
            </w:r>
            <w:r w:rsidRPr="00406381">
              <w:rPr>
                <w:bCs/>
                <w:color w:val="000000"/>
                <w:lang w:val="fr-CA"/>
              </w:rPr>
              <w:t xml:space="preserve">employée pour représenter les sons, </w:t>
            </w:r>
            <w:r w:rsidRPr="00406381">
              <w:rPr>
                <w:bCs/>
                <w:color w:val="000000"/>
                <w:lang w:val="fr-CA"/>
              </w:rPr>
              <w:br/>
            </w:r>
            <w:r>
              <w:rPr>
                <w:bCs/>
                <w:color w:val="000000"/>
                <w:lang w:val="fr-CA"/>
              </w:rPr>
              <w:t>les idées et les mouvements</w:t>
            </w:r>
          </w:p>
          <w:p w:rsidR="0084053D" w:rsidRPr="00406381" w:rsidRDefault="00D77028" w:rsidP="004334E4">
            <w:pPr>
              <w:pStyle w:val="ListParagraph1"/>
              <w:tabs>
                <w:tab w:val="clear" w:pos="3643"/>
              </w:tabs>
              <w:contextualSpacing w:val="0"/>
              <w:rPr>
                <w:szCs w:val="22"/>
                <w:lang w:val="fr-CA"/>
              </w:rPr>
            </w:pPr>
            <w:r>
              <w:rPr>
                <w:color w:val="000000"/>
                <w:lang w:val="fr-CA"/>
              </w:rPr>
              <w:t>Une</w:t>
            </w:r>
            <w:r w:rsidR="00056BC5" w:rsidRPr="00406381">
              <w:rPr>
                <w:color w:val="000000"/>
                <w:lang w:val="fr-CA"/>
              </w:rPr>
              <w:t xml:space="preserve"> variété de </w:t>
            </w:r>
            <w:r w:rsidR="00056BC5" w:rsidRPr="00406381">
              <w:rPr>
                <w:b/>
                <w:color w:val="000000"/>
                <w:lang w:val="fr-CA"/>
              </w:rPr>
              <w:t>formes d</w:t>
            </w:r>
            <w:r w:rsidR="00056BC5">
              <w:rPr>
                <w:b/>
                <w:color w:val="000000"/>
                <w:lang w:val="fr-CA"/>
              </w:rPr>
              <w:t>’</w:t>
            </w:r>
            <w:r w:rsidR="00056BC5" w:rsidRPr="00406381">
              <w:rPr>
                <w:b/>
                <w:color w:val="000000"/>
                <w:lang w:val="fr-CA"/>
              </w:rPr>
              <w:t>art dramatique</w:t>
            </w:r>
          </w:p>
          <w:p w:rsidR="0084053D" w:rsidRPr="00406381" w:rsidRDefault="00056BC5" w:rsidP="004334E4">
            <w:pPr>
              <w:pStyle w:val="ListParagraph1"/>
              <w:tabs>
                <w:tab w:val="clear" w:pos="3643"/>
              </w:tabs>
              <w:contextualSpacing w:val="0"/>
              <w:rPr>
                <w:szCs w:val="22"/>
                <w:lang w:val="fr-CA"/>
              </w:rPr>
            </w:pPr>
            <w:r w:rsidRPr="00406381">
              <w:rPr>
                <w:bCs/>
                <w:color w:val="000000"/>
                <w:lang w:val="fr-CA"/>
              </w:rPr>
              <w:t xml:space="preserve">Le </w:t>
            </w:r>
            <w:r w:rsidRPr="00406381">
              <w:rPr>
                <w:b/>
                <w:bCs/>
                <w:color w:val="000000"/>
                <w:lang w:val="fr-CA"/>
              </w:rPr>
              <w:t xml:space="preserve">symbolisme </w:t>
            </w:r>
            <w:r w:rsidRPr="00406381">
              <w:rPr>
                <w:bCs/>
                <w:color w:val="000000"/>
                <w:lang w:val="fr-CA"/>
              </w:rPr>
              <w:t>pour exprimer un sens</w:t>
            </w:r>
          </w:p>
          <w:p w:rsidR="0084053D" w:rsidRPr="00406381" w:rsidRDefault="00056BC5" w:rsidP="004334E4">
            <w:pPr>
              <w:pStyle w:val="ListParagraph1"/>
              <w:tabs>
                <w:tab w:val="clear" w:pos="3643"/>
              </w:tabs>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rsidR="0084053D" w:rsidRPr="00406381" w:rsidRDefault="00056BC5" w:rsidP="004334E4">
            <w:pPr>
              <w:pStyle w:val="ListParagraph1"/>
              <w:tabs>
                <w:tab w:val="clear" w:pos="3643"/>
              </w:tabs>
              <w:contextualSpacing w:val="0"/>
              <w:rPr>
                <w:szCs w:val="22"/>
                <w:lang w:val="fr-CA"/>
              </w:rPr>
            </w:pPr>
            <w:r w:rsidRPr="00406381">
              <w:rPr>
                <w:color w:val="000000"/>
                <w:lang w:val="fr-CA"/>
              </w:rPr>
              <w:t xml:space="preserve">La variété des </w:t>
            </w:r>
            <w:r w:rsidRPr="00406381">
              <w:rPr>
                <w:b/>
                <w:color w:val="000000"/>
                <w:lang w:val="fr-CA"/>
              </w:rPr>
              <w:t>œuvres d</w:t>
            </w:r>
            <w:r>
              <w:rPr>
                <w:b/>
                <w:color w:val="000000"/>
                <w:lang w:val="fr-CA"/>
              </w:rPr>
              <w:t>’</w:t>
            </w:r>
            <w:r w:rsidRPr="00406381">
              <w:rPr>
                <w:b/>
                <w:color w:val="000000"/>
                <w:lang w:val="fr-CA"/>
              </w:rPr>
              <w:t>art</w:t>
            </w:r>
            <w:r w:rsidRPr="00406381">
              <w:rPr>
                <w:color w:val="000000"/>
                <w:lang w:val="fr-CA"/>
              </w:rPr>
              <w:t xml:space="preserve"> et des traditions artistiques de la région</w:t>
            </w:r>
          </w:p>
          <w:p w:rsidR="0084053D" w:rsidRPr="00406381" w:rsidRDefault="00056BC5" w:rsidP="004334E4">
            <w:pPr>
              <w:pStyle w:val="ListParagraph1"/>
              <w:tabs>
                <w:tab w:val="clear" w:pos="3643"/>
              </w:tabs>
              <w:contextualSpacing w:val="0"/>
              <w:rPr>
                <w:szCs w:val="22"/>
                <w:lang w:val="fr-CA"/>
              </w:rPr>
            </w:pPr>
            <w:r w:rsidRPr="00194B35">
              <w:rPr>
                <w:rFonts w:cs="Calibri"/>
                <w:lang w:val="fr-CA"/>
              </w:rPr>
              <w:t>La</w:t>
            </w:r>
            <w:r w:rsidRPr="00406381">
              <w:rPr>
                <w:rFonts w:cs="Calibri"/>
                <w:b/>
                <w:lang w:val="fr-CA"/>
              </w:rPr>
              <w:t xml:space="preserve"> responsabilité individuelle et collective </w:t>
            </w:r>
            <w:r w:rsidRPr="00406381">
              <w:rPr>
                <w:rFonts w:cs="Calibri"/>
                <w:lang w:val="fr-CA"/>
              </w:rPr>
              <w:t>associée à la création, à l</w:t>
            </w:r>
            <w:r>
              <w:rPr>
                <w:rFonts w:cs="Calibri"/>
                <w:lang w:val="fr-CA"/>
              </w:rPr>
              <w:t>’</w:t>
            </w:r>
            <w:r w:rsidRPr="00406381">
              <w:rPr>
                <w:rFonts w:cs="Calibri"/>
                <w:lang w:val="fr-CA"/>
              </w:rPr>
              <w:t>expérience</w:t>
            </w:r>
            <w:r w:rsidRPr="00194B35">
              <w:rPr>
                <w:rFonts w:cs="Calibri"/>
                <w:lang w:val="fr-CA"/>
              </w:rPr>
              <w:t xml:space="preserve"> ou à la</w:t>
            </w:r>
            <w:r w:rsidRPr="00194B35">
              <w:rPr>
                <w:rFonts w:cs="Calibri"/>
                <w:b/>
                <w:lang w:val="fr-CA"/>
              </w:rPr>
              <w:t xml:space="preserve"> </w:t>
            </w:r>
            <w:r>
              <w:rPr>
                <w:rFonts w:cs="Calibri"/>
                <w:b/>
                <w:lang w:val="fr-CA"/>
              </w:rPr>
              <w:t xml:space="preserve">présentation </w:t>
            </w:r>
            <w:r w:rsidRPr="00406381">
              <w:rPr>
                <w:rFonts w:cs="Calibri"/>
                <w:lang w:val="fr-CA"/>
              </w:rPr>
              <w:t>dans un environnement d</w:t>
            </w:r>
            <w:r>
              <w:rPr>
                <w:rFonts w:cs="Calibri"/>
                <w:lang w:val="fr-CA"/>
              </w:rPr>
              <w:t>’</w:t>
            </w:r>
            <w:r w:rsidRPr="00406381">
              <w:rPr>
                <w:rFonts w:cs="Calibri"/>
                <w:lang w:val="fr-CA"/>
              </w:rPr>
              <w:t>apprentissage sécuritaire</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570595">
        <w:rPr>
          <w:noProof/>
        </w:rPr>
        <w:lastRenderedPageBreak/>
        <w:drawing>
          <wp:anchor distT="0" distB="0" distL="114300" distR="114300" simplePos="0" relativeHeight="251646464"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1C6A3F" w:rsidRPr="00406381" w:rsidRDefault="001C6A3F" w:rsidP="001C6A3F">
      <w:pPr>
        <w:spacing w:after="80"/>
        <w:jc w:val="center"/>
        <w:outlineLvl w:val="0"/>
        <w:rPr>
          <w:rFonts w:ascii="Arial" w:hAnsi="Arial"/>
          <w:b/>
          <w:sz w:val="30"/>
          <w:lang w:val="fr-CA"/>
        </w:rPr>
      </w:pPr>
      <w:r>
        <w:rPr>
          <w:rFonts w:ascii="Arial" w:hAnsi="Arial"/>
          <w:b/>
          <w:sz w:val="30"/>
          <w:lang w:val="fr-CA"/>
        </w:rPr>
        <w:t>GRANDES IDÉES</w:t>
      </w:r>
    </w:p>
    <w:tbl>
      <w:tblPr>
        <w:tblW w:w="14520" w:type="dxa"/>
        <w:jc w:val="center"/>
        <w:shd w:val="clear" w:color="auto" w:fill="E0E0E0"/>
        <w:tblLayout w:type="fixed"/>
        <w:tblLook w:val="00A0" w:firstRow="1" w:lastRow="0" w:firstColumn="1" w:lastColumn="0" w:noHBand="0" w:noVBand="0"/>
      </w:tblPr>
      <w:tblGrid>
        <w:gridCol w:w="3960"/>
        <w:gridCol w:w="360"/>
        <w:gridCol w:w="3120"/>
        <w:gridCol w:w="360"/>
        <w:gridCol w:w="3600"/>
        <w:gridCol w:w="360"/>
        <w:gridCol w:w="2760"/>
      </w:tblGrid>
      <w:tr w:rsidR="001C6A3F" w:rsidRPr="007C4992" w:rsidTr="0084053D">
        <w:trPr>
          <w:trHeight w:val="960"/>
          <w:jc w:val="center"/>
        </w:trPr>
        <w:tc>
          <w:tcPr>
            <w:tcW w:w="3960" w:type="dxa"/>
            <w:tcBorders>
              <w:top w:val="single" w:sz="2" w:space="0" w:color="auto"/>
              <w:left w:val="single" w:sz="2" w:space="0" w:color="auto"/>
              <w:bottom w:val="single" w:sz="2" w:space="0" w:color="auto"/>
              <w:right w:val="single" w:sz="2" w:space="0" w:color="auto"/>
            </w:tcBorders>
            <w:shd w:val="clear" w:color="auto" w:fill="FEECBC"/>
          </w:tcPr>
          <w:p w:rsidR="001C6A3F" w:rsidRPr="00406381" w:rsidRDefault="001C6A3F" w:rsidP="0084053D">
            <w:pPr>
              <w:pStyle w:val="Tablestyle1"/>
              <w:rPr>
                <w:lang w:val="fr-CA"/>
              </w:rPr>
            </w:pPr>
            <w:r w:rsidRPr="00406381">
              <w:rPr>
                <w:lang w:val="fr-CA"/>
              </w:rPr>
              <w:t>Les personnes créent des œuvres d</w:t>
            </w:r>
            <w:r>
              <w:rPr>
                <w:lang w:val="fr-CA"/>
              </w:rPr>
              <w:t>’</w:t>
            </w:r>
            <w:r w:rsidRPr="00406381">
              <w:rPr>
                <w:lang w:val="fr-CA"/>
              </w:rPr>
              <w:t>art pour exprimer ce qu</w:t>
            </w:r>
            <w:r>
              <w:rPr>
                <w:lang w:val="fr-CA"/>
              </w:rPr>
              <w:t>’</w:t>
            </w:r>
            <w:r w:rsidRPr="00406381">
              <w:rPr>
                <w:lang w:val="fr-CA"/>
              </w:rPr>
              <w:t>elles sont, en tant qu</w:t>
            </w:r>
            <w:r>
              <w:rPr>
                <w:lang w:val="fr-CA"/>
              </w:rPr>
              <w:t>’</w:t>
            </w:r>
            <w:r w:rsidRPr="00406381">
              <w:rPr>
                <w:lang w:val="fr-CA"/>
              </w:rPr>
              <w:t>individus et en tant que communauté.</w:t>
            </w:r>
          </w:p>
        </w:tc>
        <w:tc>
          <w:tcPr>
            <w:tcW w:w="360" w:type="dxa"/>
            <w:tcBorders>
              <w:left w:val="single" w:sz="2" w:space="0" w:color="auto"/>
              <w:right w:val="single" w:sz="2" w:space="0" w:color="auto"/>
            </w:tcBorders>
            <w:shd w:val="clear" w:color="auto" w:fill="auto"/>
          </w:tcPr>
          <w:p w:rsidR="001C6A3F" w:rsidRPr="00406381" w:rsidRDefault="001C6A3F" w:rsidP="0084053D">
            <w:pPr>
              <w:spacing w:before="120" w:after="120"/>
              <w:jc w:val="center"/>
              <w:rPr>
                <w:rFonts w:ascii="Times New Roman" w:hAnsi="Times New Roman"/>
                <w:lang w:val="fr-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rsidR="001C6A3F" w:rsidRPr="00406381" w:rsidRDefault="001C6A3F" w:rsidP="0084053D">
            <w:pPr>
              <w:pStyle w:val="Tablestyle1"/>
              <w:rPr>
                <w:lang w:val="fr-CA"/>
              </w:rPr>
            </w:pPr>
            <w:r w:rsidRPr="00406381">
              <w:rPr>
                <w:lang w:val="fr-CA"/>
              </w:rPr>
              <w:t>L</w:t>
            </w:r>
            <w:r>
              <w:rPr>
                <w:lang w:val="fr-CA"/>
              </w:rPr>
              <w:t>’</w:t>
            </w:r>
            <w:r w:rsidRPr="00406381">
              <w:rPr>
                <w:lang w:val="fr-CA"/>
              </w:rPr>
              <w:t xml:space="preserve">expérience des </w:t>
            </w:r>
            <w:r w:rsidRPr="00406381">
              <w:rPr>
                <w:b/>
                <w:lang w:val="fr-CA"/>
              </w:rPr>
              <w:t>arts</w:t>
            </w:r>
            <w:r w:rsidRPr="00406381">
              <w:rPr>
                <w:lang w:val="fr-CA"/>
              </w:rPr>
              <w:t xml:space="preserve"> offre </w:t>
            </w:r>
            <w:r>
              <w:rPr>
                <w:lang w:val="fr-CA"/>
              </w:rPr>
              <w:br/>
            </w:r>
            <w:r w:rsidRPr="00406381">
              <w:rPr>
                <w:lang w:val="fr-CA"/>
              </w:rPr>
              <w:t xml:space="preserve">des </w:t>
            </w:r>
            <w:r>
              <w:rPr>
                <w:lang w:val="fr-CA"/>
              </w:rPr>
              <w:t>possibilités</w:t>
            </w:r>
            <w:r w:rsidRPr="00406381">
              <w:rPr>
                <w:lang w:val="fr-CA"/>
              </w:rPr>
              <w:t xml:space="preserve"> </w:t>
            </w:r>
            <w:r>
              <w:rPr>
                <w:lang w:val="fr-CA"/>
              </w:rPr>
              <w:t>d’</w:t>
            </w:r>
            <w:r>
              <w:rPr>
                <w:b/>
                <w:lang w:val="fr-CA"/>
              </w:rPr>
              <w:t>investigation</w:t>
            </w:r>
            <w:r w:rsidRPr="00406381">
              <w:rPr>
                <w:lang w:val="fr-CA"/>
              </w:rPr>
              <w:t xml:space="preserve"> avec l</w:t>
            </w:r>
            <w:r>
              <w:rPr>
                <w:lang w:val="fr-CA"/>
              </w:rPr>
              <w:t>’</w:t>
            </w:r>
            <w:r w:rsidRPr="00406381">
              <w:rPr>
                <w:lang w:val="fr-CA"/>
              </w:rPr>
              <w:t>apprentissage par le jeu.</w:t>
            </w:r>
          </w:p>
        </w:tc>
        <w:tc>
          <w:tcPr>
            <w:tcW w:w="360" w:type="dxa"/>
            <w:tcBorders>
              <w:left w:val="single" w:sz="2" w:space="0" w:color="auto"/>
              <w:right w:val="single" w:sz="2" w:space="0" w:color="auto"/>
            </w:tcBorders>
            <w:shd w:val="clear" w:color="auto" w:fill="auto"/>
          </w:tcPr>
          <w:p w:rsidR="001C6A3F" w:rsidRPr="00406381" w:rsidRDefault="001C6A3F" w:rsidP="0084053D">
            <w:pPr>
              <w:spacing w:before="120" w:after="120"/>
              <w:jc w:val="center"/>
              <w:rPr>
                <w:rFonts w:ascii="Times New Roman" w:hAnsi="Times New Roman"/>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rsidR="001C6A3F" w:rsidRPr="00406381" w:rsidRDefault="001C6A3F" w:rsidP="0084053D">
            <w:pPr>
              <w:pStyle w:val="Tablestyle1"/>
              <w:rPr>
                <w:lang w:val="fr-CA"/>
              </w:rPr>
            </w:pPr>
            <w:r w:rsidRPr="00406381">
              <w:rPr>
                <w:lang w:val="fr-CA"/>
              </w:rPr>
              <w:t>La danse, l</w:t>
            </w:r>
            <w:r>
              <w:rPr>
                <w:lang w:val="fr-CA"/>
              </w:rPr>
              <w:t>’</w:t>
            </w:r>
            <w:r w:rsidRPr="00406381">
              <w:rPr>
                <w:lang w:val="fr-CA"/>
              </w:rPr>
              <w:t>art dramatique, la musique et les arts visuels expriment un sens d</w:t>
            </w:r>
            <w:r>
              <w:rPr>
                <w:lang w:val="fr-CA"/>
              </w:rPr>
              <w:t>’</w:t>
            </w:r>
            <w:r w:rsidRPr="00406381">
              <w:rPr>
                <w:lang w:val="fr-CA"/>
              </w:rPr>
              <w:t>une manière unique.</w:t>
            </w:r>
          </w:p>
        </w:tc>
        <w:tc>
          <w:tcPr>
            <w:tcW w:w="360" w:type="dxa"/>
            <w:tcBorders>
              <w:left w:val="single" w:sz="2" w:space="0" w:color="auto"/>
              <w:right w:val="single" w:sz="2" w:space="0" w:color="auto"/>
            </w:tcBorders>
            <w:shd w:val="clear" w:color="auto" w:fill="auto"/>
          </w:tcPr>
          <w:p w:rsidR="001C6A3F" w:rsidRPr="00406381" w:rsidRDefault="001C6A3F" w:rsidP="0084053D">
            <w:pPr>
              <w:spacing w:before="120" w:after="120"/>
              <w:jc w:val="center"/>
              <w:rPr>
                <w:rFonts w:ascii="Times New Roman" w:hAnsi="Times New Roman"/>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rsidR="001C6A3F" w:rsidRPr="00406381" w:rsidRDefault="001C6A3F" w:rsidP="0084053D">
            <w:pPr>
              <w:pStyle w:val="Tablestyle1"/>
              <w:rPr>
                <w:rFonts w:ascii="Times New Roman" w:hAnsi="Times New Roman"/>
                <w:lang w:val="fr-CA"/>
              </w:rPr>
            </w:pPr>
            <w:r w:rsidRPr="00406381">
              <w:rPr>
                <w:lang w:val="fr-CA"/>
              </w:rPr>
              <w:t xml:space="preserve">Les </w:t>
            </w:r>
            <w:r w:rsidRPr="00406381">
              <w:rPr>
                <w:b/>
                <w:lang w:val="fr-CA"/>
              </w:rPr>
              <w:t>arts</w:t>
            </w:r>
            <w:r w:rsidRPr="00406381">
              <w:rPr>
                <w:lang w:val="fr-CA"/>
              </w:rPr>
              <w:t xml:space="preserve"> permettent de tisser des liens et de partager des idées.</w:t>
            </w:r>
          </w:p>
        </w:tc>
      </w:tr>
    </w:tbl>
    <w:p w:rsidR="001C6A3F" w:rsidRPr="008F1D5A" w:rsidRDefault="001C6A3F" w:rsidP="001C6A3F">
      <w:pPr>
        <w:rPr>
          <w:rFonts w:ascii="Times New Roman" w:hAnsi="Times New Roman"/>
          <w:sz w:val="12"/>
          <w:szCs w:val="12"/>
          <w:lang w:val="fr-CA"/>
        </w:rPr>
      </w:pPr>
    </w:p>
    <w:p w:rsidR="0084053D" w:rsidRPr="00406381" w:rsidRDefault="001C6A3F"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gridCol w:w="5586"/>
      </w:tblGrid>
      <w:tr w:rsidR="0084053D" w:rsidRPr="00406381" w:rsidTr="005F6FD7">
        <w:tc>
          <w:tcPr>
            <w:tcW w:w="3021"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79"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rsidTr="005F6FD7">
        <w:trPr>
          <w:trHeight w:val="484"/>
        </w:trPr>
        <w:tc>
          <w:tcPr>
            <w:tcW w:w="3021"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D77028"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Explorer les </w:t>
            </w:r>
            <w:r w:rsidRPr="00406381">
              <w:rPr>
                <w:b/>
                <w:lang w:val="fr-CA"/>
              </w:rPr>
              <w:t>éléments</w:t>
            </w:r>
            <w:r w:rsidRPr="00406381">
              <w:rPr>
                <w:lang w:val="fr-CA"/>
              </w:rPr>
              <w:t xml:space="preserve">, les procédés, les matériaux, les mouvements, les technologies, </w:t>
            </w:r>
            <w:r w:rsidRPr="00406381">
              <w:rPr>
                <w:lang w:val="fr-CA"/>
              </w:rPr>
              <w:br/>
              <w:t>les outils et les techniques des arts</w:t>
            </w:r>
          </w:p>
          <w:p w:rsidR="0084053D" w:rsidRPr="00406381" w:rsidRDefault="00056BC5" w:rsidP="005F6FD7">
            <w:pPr>
              <w:pStyle w:val="ListParagraph1"/>
              <w:tabs>
                <w:tab w:val="clear" w:pos="3643"/>
              </w:tabs>
              <w:spacing w:after="40"/>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rsidR="0084053D" w:rsidRPr="00041331" w:rsidRDefault="00056BC5" w:rsidP="004334E4">
            <w:pPr>
              <w:pStyle w:val="ListParagraph1"/>
              <w:tabs>
                <w:tab w:val="clear" w:pos="3643"/>
              </w:tabs>
              <w:contextualSpacing w:val="0"/>
              <w:rPr>
                <w:lang w:val="fr-CA"/>
              </w:rPr>
            </w:pPr>
            <w:r w:rsidRPr="00041331">
              <w:rPr>
                <w:lang w:val="fr-CA"/>
              </w:rPr>
              <w:t xml:space="preserve">Explorer les expressions artistiques de soi et de sa communauté par des </w:t>
            </w:r>
            <w:r w:rsidRPr="00041331">
              <w:rPr>
                <w:b/>
                <w:lang w:val="fr-CA"/>
              </w:rPr>
              <w:t xml:space="preserve">processus </w:t>
            </w:r>
            <w:r w:rsidR="005F6FD7" w:rsidRPr="00041331">
              <w:rPr>
                <w:b/>
                <w:lang w:val="fr-CA"/>
              </w:rPr>
              <w:br/>
            </w:r>
            <w:r w:rsidRPr="00041331">
              <w:rPr>
                <w:b/>
                <w:lang w:val="fr-CA"/>
              </w:rPr>
              <w:t>de création</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5F6FD7">
            <w:pPr>
              <w:pStyle w:val="ListParagraph1"/>
              <w:tabs>
                <w:tab w:val="clear" w:pos="3643"/>
              </w:tabs>
              <w:spacing w:after="40"/>
              <w:contextualSpacing w:val="0"/>
              <w:rPr>
                <w:lang w:val="fr-CA"/>
              </w:rPr>
            </w:pPr>
            <w:r w:rsidRPr="00406381">
              <w:rPr>
                <w:lang w:val="fr-CA"/>
              </w:rPr>
              <w:t>Observer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w:t>
            </w:r>
            <w:r w:rsidR="005F6FD7">
              <w:rPr>
                <w:lang w:val="fr-CA"/>
              </w:rPr>
              <w:br/>
            </w:r>
            <w:r w:rsidRPr="00406381">
              <w:rPr>
                <w:lang w:val="fr-CA"/>
              </w:rPr>
              <w:t xml:space="preserve">et des techniques, et faire part de ses observations </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Développer des procédés et des compétences techniques dans </w:t>
            </w:r>
            <w:r w:rsidRPr="0079179A">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d</w:t>
            </w:r>
            <w:r>
              <w:rPr>
                <w:lang w:val="fr-CA"/>
              </w:rPr>
              <w:t>’</w:t>
            </w:r>
            <w:r w:rsidRPr="00406381">
              <w:rPr>
                <w:lang w:val="fr-CA"/>
              </w:rPr>
              <w:t>une manière qui favorise la motivation, le développement et l</w:t>
            </w:r>
            <w:r>
              <w:rPr>
                <w:lang w:val="fr-CA"/>
              </w:rPr>
              <w:t>’</w:t>
            </w:r>
            <w:r w:rsidRPr="00406381">
              <w:rPr>
                <w:lang w:val="fr-CA"/>
              </w:rPr>
              <w:t xml:space="preserve">imagination </w:t>
            </w:r>
          </w:p>
          <w:p w:rsidR="0084053D" w:rsidRPr="00406381" w:rsidRDefault="00056BC5" w:rsidP="005F6FD7">
            <w:pPr>
              <w:pStyle w:val="ListParagraph1"/>
              <w:tabs>
                <w:tab w:val="clear" w:pos="3643"/>
              </w:tabs>
              <w:spacing w:after="40"/>
              <w:contextualSpacing w:val="0"/>
              <w:rPr>
                <w:lang w:val="fr-CA"/>
              </w:rPr>
            </w:pPr>
            <w:r w:rsidRPr="00406381">
              <w:rPr>
                <w:lang w:val="fr-CA"/>
              </w:rPr>
              <w:t>Réfléchir aux processus de création et mettre ceux-ci en relation avec d</w:t>
            </w:r>
            <w:r>
              <w:rPr>
                <w:lang w:val="fr-CA"/>
              </w:rPr>
              <w:t>’</w:t>
            </w:r>
            <w:r w:rsidRPr="00406381">
              <w:rPr>
                <w:lang w:val="fr-CA"/>
              </w:rPr>
              <w:t>autres expériences</w:t>
            </w:r>
          </w:p>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5F6FD7">
            <w:pPr>
              <w:pStyle w:val="ListParagraph1"/>
              <w:tabs>
                <w:tab w:val="clear" w:pos="3643"/>
              </w:tabs>
              <w:spacing w:after="40"/>
              <w:contextualSpacing w:val="0"/>
              <w:rPr>
                <w:lang w:val="fr-CA"/>
              </w:rPr>
            </w:pPr>
            <w:r w:rsidRPr="00406381">
              <w:rPr>
                <w:lang w:val="fr-CA"/>
              </w:rPr>
              <w:t>Interpréter le symbolisme et sa façon d</w:t>
            </w:r>
            <w:r>
              <w:rPr>
                <w:lang w:val="fr-CA"/>
              </w:rPr>
              <w:t>’</w:t>
            </w:r>
            <w:r w:rsidRPr="00406381">
              <w:rPr>
                <w:lang w:val="fr-CA"/>
              </w:rPr>
              <w:t xml:space="preserve">exprimer un sens dans les arts </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Exprimer des sentiments, des idées, des histoires, des observations et des expériences </w:t>
            </w:r>
            <w:r w:rsidRPr="00406381">
              <w:rPr>
                <w:lang w:val="fr-CA"/>
              </w:rPr>
              <w:br/>
              <w:t xml:space="preserve">par </w:t>
            </w:r>
            <w:r>
              <w:rPr>
                <w:lang w:val="fr-CA"/>
              </w:rPr>
              <w:t xml:space="preserve">la </w:t>
            </w:r>
            <w:r w:rsidRPr="00406381">
              <w:rPr>
                <w:lang w:val="fr-CA"/>
              </w:rPr>
              <w:t xml:space="preserve">création </w:t>
            </w:r>
            <w:r>
              <w:rPr>
                <w:lang w:val="fr-CA"/>
              </w:rPr>
              <w:t>artistique</w:t>
            </w:r>
          </w:p>
          <w:p w:rsidR="0084053D" w:rsidRPr="00406381" w:rsidRDefault="00056BC5" w:rsidP="005F6FD7">
            <w:pPr>
              <w:pStyle w:val="ListParagraph1"/>
              <w:tabs>
                <w:tab w:val="clear" w:pos="3643"/>
              </w:tabs>
              <w:spacing w:after="40"/>
              <w:contextualSpacing w:val="0"/>
              <w:rPr>
                <w:lang w:val="fr-CA"/>
              </w:rPr>
            </w:pPr>
            <w:r w:rsidRPr="00406381">
              <w:rPr>
                <w:lang w:val="fr-CA"/>
              </w:rPr>
              <w:t>Décrire des œuvres et y réagir</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Découvrir, </w:t>
            </w:r>
            <w:r w:rsidRPr="00406381">
              <w:rPr>
                <w:b/>
                <w:lang w:val="fr-CA"/>
              </w:rPr>
              <w:t xml:space="preserve">documenter </w:t>
            </w:r>
            <w:r w:rsidRPr="00406381">
              <w:rPr>
                <w:lang w:val="fr-CA"/>
              </w:rPr>
              <w:t xml:space="preserve">et </w:t>
            </w:r>
            <w:r>
              <w:rPr>
                <w:b/>
                <w:lang w:val="fr-CA"/>
              </w:rPr>
              <w:t>présenter</w:t>
            </w:r>
            <w:r w:rsidRPr="00406381">
              <w:rPr>
                <w:lang w:val="fr-CA"/>
              </w:rPr>
              <w:t xml:space="preserve"> des œuvres de création par divers moyens</w:t>
            </w:r>
          </w:p>
          <w:p w:rsidR="0084053D" w:rsidRPr="00406381" w:rsidRDefault="00056BC5" w:rsidP="004334E4">
            <w:pPr>
              <w:pStyle w:val="ListParagraph1"/>
              <w:tabs>
                <w:tab w:val="clear" w:pos="3643"/>
              </w:tabs>
              <w:spacing w:after="160"/>
              <w:ind w:right="251"/>
              <w:contextualSpacing w:val="0"/>
              <w:rPr>
                <w:lang w:val="fr-CA"/>
              </w:rPr>
            </w:pPr>
            <w:r w:rsidRPr="00406381">
              <w:rPr>
                <w:rFonts w:eastAsia="Helvetica Neue"/>
                <w:lang w:val="fr-CA"/>
              </w:rPr>
              <w:t xml:space="preserve">Démontrer une application de plus en plus raffinée du contenu disciplinaire ou </w:t>
            </w:r>
            <w:r w:rsidR="00825D46">
              <w:rPr>
                <w:rFonts w:eastAsia="Helvetica Neue"/>
                <w:lang w:val="fr-CA"/>
              </w:rPr>
              <w:br/>
            </w:r>
            <w:r w:rsidRPr="00406381">
              <w:rPr>
                <w:rFonts w:eastAsia="Helvetica Neue"/>
                <w:lang w:val="fr-CA"/>
              </w:rPr>
              <w:t>un engagement de plus en plus grand à son égard</w:t>
            </w:r>
          </w:p>
        </w:tc>
        <w:tc>
          <w:tcPr>
            <w:tcW w:w="1979"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Les éléments des arts, notamment :</w:t>
            </w:r>
          </w:p>
          <w:p w:rsidR="0084053D" w:rsidRPr="00406381" w:rsidRDefault="00056BC5" w:rsidP="004334E4">
            <w:pPr>
              <w:pStyle w:val="ListParagraph1"/>
              <w:numPr>
                <w:ilvl w:val="1"/>
                <w:numId w:val="2"/>
              </w:numPr>
              <w:spacing w:after="40"/>
              <w:ind w:left="720" w:hanging="260"/>
              <w:contextualSpacing w:val="0"/>
              <w:rPr>
                <w:b/>
                <w:szCs w:val="22"/>
                <w:lang w:val="fr-CA"/>
              </w:rPr>
            </w:pPr>
            <w:r w:rsidRPr="00406381">
              <w:rPr>
                <w:b/>
                <w:color w:val="000000"/>
                <w:lang w:val="fr-CA"/>
              </w:rPr>
              <w:t>danse : corps, espace, dynamique, temps, relations, forme</w:t>
            </w:r>
          </w:p>
          <w:p w:rsidR="0084053D" w:rsidRPr="00406381" w:rsidRDefault="00056BC5" w:rsidP="004334E4">
            <w:pPr>
              <w:pStyle w:val="ListParagraphindent"/>
              <w:contextualSpacing w:val="0"/>
              <w:rPr>
                <w:b/>
                <w:szCs w:val="22"/>
                <w:lang w:val="fr-CA"/>
              </w:rPr>
            </w:pPr>
            <w:r w:rsidRPr="00406381">
              <w:rPr>
                <w:color w:val="000000"/>
                <w:lang w:val="fr-CA"/>
              </w:rPr>
              <w:t xml:space="preserve">art dramatique : </w:t>
            </w:r>
            <w:r w:rsidRPr="00406381">
              <w:rPr>
                <w:b/>
                <w:color w:val="000000"/>
                <w:lang w:val="fr-CA"/>
              </w:rPr>
              <w:t>personnage</w:t>
            </w:r>
            <w:r w:rsidRPr="00406381">
              <w:rPr>
                <w:color w:val="000000"/>
                <w:lang w:val="fr-CA"/>
              </w:rPr>
              <w:t xml:space="preserve">, temps, lieu, </w:t>
            </w:r>
            <w:r>
              <w:rPr>
                <w:color w:val="000000"/>
                <w:lang w:val="fr-CA"/>
              </w:rPr>
              <w:t>intrigue</w:t>
            </w:r>
          </w:p>
          <w:p w:rsidR="0084053D" w:rsidRPr="00406381" w:rsidRDefault="00056BC5" w:rsidP="004334E4">
            <w:pPr>
              <w:pStyle w:val="ListParagraph1"/>
              <w:numPr>
                <w:ilvl w:val="1"/>
                <w:numId w:val="2"/>
              </w:numPr>
              <w:spacing w:after="40"/>
              <w:ind w:left="720" w:hanging="260"/>
              <w:contextualSpacing w:val="0"/>
              <w:rPr>
                <w:b/>
                <w:szCs w:val="22"/>
                <w:lang w:val="fr-CA"/>
              </w:rPr>
            </w:pPr>
            <w:r w:rsidRPr="00406381">
              <w:rPr>
                <w:color w:val="000000"/>
                <w:lang w:val="fr-CA"/>
              </w:rPr>
              <w:t xml:space="preserve">musique : temps/pulsation, </w:t>
            </w:r>
            <w:r w:rsidRPr="00406381">
              <w:rPr>
                <w:b/>
                <w:color w:val="000000"/>
                <w:lang w:val="fr-CA"/>
              </w:rPr>
              <w:t>rythme, tempo, hauteur tonale, dynamique, forme</w:t>
            </w:r>
          </w:p>
          <w:p w:rsidR="0084053D" w:rsidRPr="00406381" w:rsidRDefault="00056BC5" w:rsidP="004334E4">
            <w:pPr>
              <w:pStyle w:val="ListParagraphindent"/>
              <w:contextualSpacing w:val="0"/>
              <w:rPr>
                <w:b/>
                <w:szCs w:val="22"/>
                <w:lang w:val="fr-CA"/>
              </w:rPr>
            </w:pPr>
            <w:r w:rsidRPr="00406381">
              <w:rPr>
                <w:color w:val="000000"/>
                <w:lang w:val="fr-CA"/>
              </w:rPr>
              <w:t xml:space="preserve">arts visuels : éléments du design – </w:t>
            </w:r>
            <w:r w:rsidRPr="00406381">
              <w:rPr>
                <w:b/>
                <w:color w:val="000000"/>
                <w:lang w:val="fr-CA"/>
              </w:rPr>
              <w:t>ligne, forme, texture</w:t>
            </w:r>
            <w:r w:rsidRPr="00406381">
              <w:rPr>
                <w:color w:val="000000"/>
                <w:lang w:val="fr-CA"/>
              </w:rPr>
              <w:t xml:space="preserve">, couleur; </w:t>
            </w:r>
            <w:r w:rsidRPr="00406381">
              <w:rPr>
                <w:b/>
                <w:color w:val="000000"/>
                <w:lang w:val="fr-CA"/>
              </w:rPr>
              <w:t>principes du design – motif, répétition</w:t>
            </w:r>
          </w:p>
          <w:p w:rsidR="0084053D"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Les procédés, matériaux, mouvements, </w:t>
            </w:r>
            <w:r w:rsidRPr="00406381">
              <w:rPr>
                <w:b/>
                <w:color w:val="000000"/>
                <w:lang w:val="fr-CA"/>
              </w:rPr>
              <w:t>technologies</w:t>
            </w:r>
            <w:r w:rsidRPr="00406381">
              <w:rPr>
                <w:color w:val="000000"/>
                <w:lang w:val="fr-CA"/>
              </w:rPr>
              <w:t xml:space="preserve">, outils et techniques employés dans les activités artistiques </w:t>
            </w:r>
          </w:p>
          <w:p w:rsidR="0084053D"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La </w:t>
            </w:r>
            <w:r w:rsidRPr="00406381">
              <w:rPr>
                <w:b/>
                <w:color w:val="000000"/>
                <w:lang w:val="fr-CA"/>
              </w:rPr>
              <w:t>notation</w:t>
            </w:r>
            <w:r w:rsidRPr="00406381">
              <w:rPr>
                <w:color w:val="000000"/>
                <w:lang w:val="fr-CA"/>
              </w:rPr>
              <w:t xml:space="preserve"> employée pour représenter les sons, </w:t>
            </w:r>
            <w:r w:rsidRPr="00406381">
              <w:rPr>
                <w:color w:val="000000"/>
                <w:lang w:val="fr-CA"/>
              </w:rPr>
              <w:br/>
            </w:r>
            <w:r>
              <w:rPr>
                <w:color w:val="000000"/>
                <w:lang w:val="fr-CA"/>
              </w:rPr>
              <w:t>les idées et les mouvements</w:t>
            </w:r>
            <w:r w:rsidRPr="00406381">
              <w:rPr>
                <w:color w:val="000000"/>
                <w:lang w:val="fr-CA"/>
              </w:rPr>
              <w:t xml:space="preserve"> </w:t>
            </w:r>
          </w:p>
          <w:p w:rsidR="0084053D"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Une variété de </w:t>
            </w:r>
            <w:r w:rsidRPr="00406381">
              <w:rPr>
                <w:b/>
                <w:color w:val="000000"/>
                <w:lang w:val="fr-CA"/>
              </w:rPr>
              <w:t>formes d</w:t>
            </w:r>
            <w:r>
              <w:rPr>
                <w:b/>
                <w:color w:val="000000"/>
                <w:lang w:val="fr-CA"/>
              </w:rPr>
              <w:t>’</w:t>
            </w:r>
            <w:r w:rsidRPr="00406381">
              <w:rPr>
                <w:b/>
                <w:color w:val="000000"/>
                <w:lang w:val="fr-CA"/>
              </w:rPr>
              <w:t>art dramatique</w:t>
            </w:r>
            <w:r w:rsidRPr="00406381">
              <w:rPr>
                <w:color w:val="000000"/>
                <w:lang w:val="fr-CA"/>
              </w:rPr>
              <w:t xml:space="preserve"> </w:t>
            </w:r>
          </w:p>
          <w:p w:rsidR="0084053D"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Le </w:t>
            </w:r>
            <w:r w:rsidRPr="00406381">
              <w:rPr>
                <w:b/>
                <w:color w:val="000000"/>
                <w:lang w:val="fr-CA"/>
              </w:rPr>
              <w:t>symbolisme</w:t>
            </w:r>
            <w:r w:rsidRPr="00406381">
              <w:rPr>
                <w:color w:val="000000"/>
                <w:lang w:val="fr-CA"/>
              </w:rPr>
              <w:t xml:space="preserve"> comme moyen d</w:t>
            </w:r>
            <w:r>
              <w:rPr>
                <w:color w:val="000000"/>
                <w:lang w:val="fr-CA"/>
              </w:rPr>
              <w:t>’</w:t>
            </w:r>
            <w:r w:rsidRPr="00406381">
              <w:rPr>
                <w:color w:val="000000"/>
                <w:lang w:val="fr-CA"/>
              </w:rPr>
              <w:t xml:space="preserve">exprimer un </w:t>
            </w:r>
            <w:r w:rsidR="00825D46">
              <w:rPr>
                <w:color w:val="000000"/>
                <w:lang w:val="fr-CA"/>
              </w:rPr>
              <w:br/>
            </w:r>
            <w:r w:rsidRPr="00406381">
              <w:rPr>
                <w:color w:val="000000"/>
                <w:lang w:val="fr-CA"/>
              </w:rPr>
              <w:t>sens particulier</w:t>
            </w:r>
          </w:p>
          <w:p w:rsidR="0084053D" w:rsidRPr="00406381" w:rsidRDefault="00056BC5" w:rsidP="004334E4">
            <w:pPr>
              <w:pStyle w:val="ListParagraph1"/>
              <w:tabs>
                <w:tab w:val="clear" w:pos="3643"/>
              </w:tabs>
              <w:spacing w:after="50"/>
              <w:contextualSpacing w:val="0"/>
              <w:rPr>
                <w:color w:val="000000"/>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rsidR="0084053D" w:rsidRPr="00406381" w:rsidRDefault="00056BC5" w:rsidP="004334E4">
            <w:pPr>
              <w:pStyle w:val="ListParagraph1"/>
              <w:tabs>
                <w:tab w:val="clear" w:pos="3643"/>
              </w:tabs>
              <w:spacing w:after="50"/>
              <w:contextualSpacing w:val="0"/>
              <w:rPr>
                <w:szCs w:val="22"/>
                <w:lang w:val="fr-CA"/>
              </w:rPr>
            </w:pPr>
            <w:r w:rsidRPr="00406381">
              <w:rPr>
                <w:color w:val="000000"/>
                <w:lang w:val="fr-CA"/>
              </w:rPr>
              <w:t xml:space="preserve">Une variété </w:t>
            </w:r>
            <w:r w:rsidRPr="0079179A">
              <w:rPr>
                <w:color w:val="000000"/>
                <w:lang w:val="fr-CA"/>
              </w:rPr>
              <w:t>d’</w:t>
            </w:r>
            <w:r w:rsidRPr="00406381">
              <w:rPr>
                <w:b/>
                <w:color w:val="000000"/>
                <w:lang w:val="fr-CA"/>
              </w:rPr>
              <w:t>œuvres d</w:t>
            </w:r>
            <w:r>
              <w:rPr>
                <w:b/>
                <w:color w:val="000000"/>
                <w:lang w:val="fr-CA"/>
              </w:rPr>
              <w:t>’</w:t>
            </w:r>
            <w:r w:rsidRPr="00406381">
              <w:rPr>
                <w:b/>
                <w:color w:val="000000"/>
                <w:lang w:val="fr-CA"/>
              </w:rPr>
              <w:t xml:space="preserve">art </w:t>
            </w:r>
            <w:r w:rsidRPr="00406381">
              <w:rPr>
                <w:color w:val="000000"/>
                <w:lang w:val="fr-CA"/>
              </w:rPr>
              <w:t>locales et de traditions artistiques de cultures et de communautés diverses</w:t>
            </w:r>
          </w:p>
          <w:p w:rsidR="0084053D" w:rsidRPr="00406381" w:rsidRDefault="00056BC5" w:rsidP="004334E4">
            <w:pPr>
              <w:pStyle w:val="ListParagraph1"/>
              <w:tabs>
                <w:tab w:val="clear" w:pos="3643"/>
              </w:tabs>
              <w:spacing w:after="120"/>
              <w:contextualSpacing w:val="0"/>
              <w:rPr>
                <w:sz w:val="22"/>
                <w:szCs w:val="22"/>
                <w:lang w:val="fr-CA"/>
              </w:rPr>
            </w:pPr>
            <w:r w:rsidRPr="00406381">
              <w:rPr>
                <w:rFonts w:cs="Calibri"/>
                <w:szCs w:val="20"/>
                <w:lang w:val="fr-CA"/>
              </w:rPr>
              <w:t>La</w:t>
            </w:r>
            <w:r w:rsidRPr="00406381">
              <w:rPr>
                <w:rFonts w:cs="Calibri"/>
                <w:b/>
                <w:szCs w:val="20"/>
                <w:lang w:val="fr-CA"/>
              </w:rPr>
              <w:t xml:space="preserve"> responsabilité individuelle et collective </w:t>
            </w:r>
            <w:r w:rsidRPr="00406381">
              <w:rPr>
                <w:rFonts w:cs="Calibri"/>
                <w:szCs w:val="20"/>
                <w:lang w:val="fr-CA"/>
              </w:rPr>
              <w:t>associée à la création, à l</w:t>
            </w:r>
            <w:r>
              <w:rPr>
                <w:rFonts w:cs="Calibri"/>
                <w:szCs w:val="20"/>
                <w:lang w:val="fr-CA"/>
              </w:rPr>
              <w:t>’</w:t>
            </w:r>
            <w:r w:rsidRPr="00406381">
              <w:rPr>
                <w:rFonts w:cs="Calibri"/>
                <w:szCs w:val="20"/>
                <w:lang w:val="fr-CA"/>
              </w:rPr>
              <w:t xml:space="preserve">expérience ou </w:t>
            </w:r>
            <w:r>
              <w:rPr>
                <w:rFonts w:cs="Calibri"/>
                <w:szCs w:val="20"/>
                <w:lang w:val="fr-CA"/>
              </w:rPr>
              <w:t xml:space="preserve">à la </w:t>
            </w:r>
            <w:r w:rsidRPr="0079179A">
              <w:rPr>
                <w:rFonts w:cs="Calibri"/>
                <w:b/>
                <w:szCs w:val="20"/>
                <w:lang w:val="fr-CA"/>
              </w:rPr>
              <w:t>présentation</w:t>
            </w:r>
            <w:r w:rsidRPr="00406381">
              <w:rPr>
                <w:rFonts w:cs="Calibri"/>
                <w:szCs w:val="20"/>
                <w:lang w:val="fr-CA"/>
              </w:rPr>
              <w:t xml:space="preserve"> dans un environnement d</w:t>
            </w:r>
            <w:r>
              <w:rPr>
                <w:rFonts w:cs="Calibri"/>
                <w:szCs w:val="20"/>
                <w:lang w:val="fr-CA"/>
              </w:rPr>
              <w:t>’</w:t>
            </w:r>
            <w:r w:rsidRPr="00406381">
              <w:rPr>
                <w:rFonts w:cs="Calibri"/>
                <w:szCs w:val="20"/>
                <w:lang w:val="fr-CA"/>
              </w:rPr>
              <w:t>apprentissage sécuritaire</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570595">
        <w:rPr>
          <w:noProof/>
        </w:rPr>
        <w:lastRenderedPageBreak/>
        <w:drawing>
          <wp:anchor distT="0" distB="0" distL="114300" distR="114300" simplePos="0" relativeHeight="25164748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14520" w:type="dxa"/>
        <w:jc w:val="center"/>
        <w:shd w:val="clear" w:color="auto" w:fill="E0E0E0"/>
        <w:tblLayout w:type="fixed"/>
        <w:tblLook w:val="00A0" w:firstRow="1" w:lastRow="0" w:firstColumn="1" w:lastColumn="0" w:noHBand="0" w:noVBand="0"/>
      </w:tblPr>
      <w:tblGrid>
        <w:gridCol w:w="2671"/>
        <w:gridCol w:w="285"/>
        <w:gridCol w:w="2562"/>
        <w:gridCol w:w="285"/>
        <w:gridCol w:w="4271"/>
        <w:gridCol w:w="285"/>
        <w:gridCol w:w="4161"/>
      </w:tblGrid>
      <w:tr w:rsidR="0084053D" w:rsidRPr="007C4992" w:rsidTr="00F61BE3">
        <w:trPr>
          <w:jc w:val="center"/>
        </w:trPr>
        <w:tc>
          <w:tcPr>
            <w:tcW w:w="262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lang w:val="fr-CA"/>
              </w:rPr>
              <w:t>L</w:t>
            </w:r>
            <w:r>
              <w:rPr>
                <w:lang w:val="fr-CA"/>
              </w:rPr>
              <w:t>’</w:t>
            </w:r>
            <w:r w:rsidRPr="00406381">
              <w:rPr>
                <w:lang w:val="fr-CA"/>
              </w:rPr>
              <w:t>expression créative permet de développer sa voix et son identité</w:t>
            </w:r>
            <w:r w:rsidRPr="00406381">
              <w:rPr>
                <w:szCs w:val="20"/>
                <w:lang w:val="fr-CA"/>
              </w:rPr>
              <w:t>.</w:t>
            </w:r>
          </w:p>
        </w:tc>
        <w:tc>
          <w:tcPr>
            <w:tcW w:w="280" w:type="dxa"/>
            <w:tcBorders>
              <w:left w:val="single" w:sz="2" w:space="0" w:color="auto"/>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w:t>
            </w:r>
            <w:r>
              <w:rPr>
                <w:szCs w:val="20"/>
                <w:lang w:val="fr-CA"/>
              </w:rPr>
              <w:t>’</w:t>
            </w:r>
            <w:r w:rsidRPr="00406381">
              <w:rPr>
                <w:szCs w:val="20"/>
                <w:lang w:val="fr-CA"/>
              </w:rPr>
              <w:t xml:space="preserve">expérimentation par les </w:t>
            </w:r>
            <w:r w:rsidRPr="00406381">
              <w:rPr>
                <w:b/>
                <w:szCs w:val="20"/>
                <w:lang w:val="fr-CA"/>
              </w:rPr>
              <w:t>arts</w:t>
            </w:r>
            <w:r w:rsidRPr="00406381">
              <w:rPr>
                <w:szCs w:val="20"/>
                <w:lang w:val="fr-CA"/>
              </w:rPr>
              <w:t xml:space="preserve"> crée des occasions de </w:t>
            </w:r>
            <w:r w:rsidRPr="00406381">
              <w:rPr>
                <w:b/>
                <w:szCs w:val="20"/>
                <w:lang w:val="fr-CA"/>
              </w:rPr>
              <w:t>prise de risque</w:t>
            </w:r>
            <w:r w:rsidRPr="00406381">
              <w:rPr>
                <w:szCs w:val="20"/>
                <w:lang w:val="fr-CA"/>
              </w:rPr>
              <w:t>.</w:t>
            </w:r>
          </w:p>
        </w:tc>
        <w:tc>
          <w:tcPr>
            <w:tcW w:w="280" w:type="dxa"/>
            <w:tcBorders>
              <w:left w:val="single" w:sz="2" w:space="0" w:color="auto"/>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art dramatique, la musique et les arts visuels représentent chacun un langage unique de création et de communication.</w:t>
            </w:r>
          </w:p>
        </w:tc>
        <w:tc>
          <w:tcPr>
            <w:tcW w:w="280" w:type="dxa"/>
            <w:tcBorders>
              <w:left w:val="single" w:sz="2" w:space="0" w:color="auto"/>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409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szCs w:val="20"/>
                <w:lang w:val="fr-CA"/>
              </w:rPr>
              <w:t xml:space="preserve">Les </w:t>
            </w:r>
            <w:r w:rsidRPr="00406381">
              <w:rPr>
                <w:b/>
                <w:szCs w:val="20"/>
                <w:lang w:val="fr-CA"/>
              </w:rPr>
              <w:t>arts</w:t>
            </w:r>
            <w:r w:rsidRPr="00406381">
              <w:rPr>
                <w:szCs w:val="20"/>
                <w:lang w:val="fr-CA"/>
              </w:rPr>
              <w:t xml:space="preserve"> permettent d</w:t>
            </w:r>
            <w:r>
              <w:rPr>
                <w:szCs w:val="20"/>
                <w:lang w:val="fr-CA"/>
              </w:rPr>
              <w:t>’</w:t>
            </w:r>
            <w:r w:rsidRPr="00406381">
              <w:rPr>
                <w:szCs w:val="20"/>
                <w:lang w:val="fr-CA"/>
              </w:rPr>
              <w:t>établir des liens affectifs et intellectuels avec des personnes d</w:t>
            </w:r>
            <w:r>
              <w:rPr>
                <w:szCs w:val="20"/>
                <w:lang w:val="fr-CA"/>
              </w:rPr>
              <w:t>’</w:t>
            </w:r>
            <w:r w:rsidRPr="00406381">
              <w:rPr>
                <w:szCs w:val="20"/>
                <w:lang w:val="fr-CA"/>
              </w:rPr>
              <w:t>autres lieux et d</w:t>
            </w:r>
            <w:r>
              <w:rPr>
                <w:szCs w:val="20"/>
                <w:lang w:val="fr-CA"/>
              </w:rPr>
              <w:t>’</w:t>
            </w:r>
            <w:r w:rsidRPr="00406381">
              <w:rPr>
                <w:szCs w:val="20"/>
                <w:lang w:val="fr-CA"/>
              </w:rPr>
              <w:t>autres époques.</w:t>
            </w:r>
          </w:p>
        </w:tc>
      </w:tr>
    </w:tbl>
    <w:p w:rsidR="0084053D" w:rsidRPr="003020B9" w:rsidRDefault="0084053D" w:rsidP="004334E4">
      <w:pPr>
        <w:rPr>
          <w:rFonts w:ascii="Times New Roman" w:hAnsi="Times New Roman"/>
          <w:sz w:val="12"/>
          <w:szCs w:val="12"/>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gridCol w:w="5586"/>
      </w:tblGrid>
      <w:tr w:rsidR="0084053D" w:rsidRPr="00406381" w:rsidTr="00DE41E5">
        <w:tc>
          <w:tcPr>
            <w:tcW w:w="3021"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79"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rsidTr="00DE41E5">
        <w:trPr>
          <w:trHeight w:val="484"/>
        </w:trPr>
        <w:tc>
          <w:tcPr>
            <w:tcW w:w="3021"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D77028"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Explorer les </w:t>
            </w:r>
            <w:r w:rsidRPr="00406381">
              <w:rPr>
                <w:b/>
                <w:lang w:val="fr-CA"/>
              </w:rPr>
              <w:t>éléments</w:t>
            </w:r>
            <w:r w:rsidRPr="00397F72">
              <w:rPr>
                <w:b/>
                <w:lang w:val="fr-CA"/>
              </w:rPr>
              <w:t>,</w:t>
            </w:r>
            <w:r w:rsidRPr="00406381">
              <w:rPr>
                <w:lang w:val="fr-CA"/>
              </w:rPr>
              <w:t xml:space="preserve"> les procédés, les matériaux, les mouvements, les technologies, les outils et les techniques des arts</w:t>
            </w:r>
          </w:p>
          <w:p w:rsidR="0084053D" w:rsidRPr="00406381" w:rsidRDefault="00056BC5" w:rsidP="005F6FD7">
            <w:pPr>
              <w:pStyle w:val="ListParagraph1"/>
              <w:tabs>
                <w:tab w:val="clear" w:pos="3643"/>
              </w:tabs>
              <w:spacing w:after="40"/>
              <w:contextualSpacing w:val="0"/>
              <w:rPr>
                <w:b/>
                <w:lang w:val="fr-CA"/>
              </w:rPr>
            </w:pPr>
            <w:r w:rsidRPr="00406381">
              <w:rPr>
                <w:lang w:val="fr-CA"/>
              </w:rPr>
              <w:t>Créer des œuvres d</w:t>
            </w:r>
            <w:r>
              <w:rPr>
                <w:lang w:val="fr-CA"/>
              </w:rPr>
              <w:t>’</w:t>
            </w:r>
            <w:r w:rsidRPr="00406381">
              <w:rPr>
                <w:lang w:val="fr-CA"/>
              </w:rPr>
              <w:t xml:space="preserve">art en collaboration ou individuellement en appliquant des </w:t>
            </w:r>
            <w:r w:rsidR="00345BB1">
              <w:rPr>
                <w:lang w:val="fr-CA"/>
              </w:rPr>
              <w:br/>
            </w:r>
            <w:r w:rsidRPr="00406381">
              <w:rPr>
                <w:lang w:val="fr-CA"/>
              </w:rPr>
              <w:t>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rsidR="0084053D" w:rsidRPr="00FF5344" w:rsidRDefault="00056BC5" w:rsidP="005F6FD7">
            <w:pPr>
              <w:pStyle w:val="ListParagraph1"/>
              <w:tabs>
                <w:tab w:val="clear" w:pos="3643"/>
              </w:tabs>
              <w:spacing w:after="40"/>
              <w:contextualSpacing w:val="0"/>
              <w:rPr>
                <w:spacing w:val="-2"/>
                <w:lang w:val="fr-CA"/>
              </w:rPr>
            </w:pPr>
            <w:r w:rsidRPr="00FF5344">
              <w:rPr>
                <w:spacing w:val="-2"/>
                <w:lang w:val="fr-CA"/>
              </w:rPr>
              <w:t>Explorer l’expérience personnelle, la communauté et la culture par des activités artistiques</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5F6FD7">
            <w:pPr>
              <w:pStyle w:val="ListParagraph1"/>
              <w:tabs>
                <w:tab w:val="clear" w:pos="3643"/>
              </w:tabs>
              <w:spacing w:after="40"/>
              <w:contextualSpacing w:val="0"/>
              <w:rPr>
                <w:lang w:val="fr-CA"/>
              </w:rPr>
            </w:pPr>
            <w:r w:rsidRPr="00406381">
              <w:rPr>
                <w:lang w:val="fr-CA"/>
              </w:rPr>
              <w:t>Observer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w:t>
            </w:r>
            <w:r w:rsidRPr="00406381">
              <w:rPr>
                <w:lang w:val="fr-CA"/>
              </w:rPr>
              <w:br/>
              <w:t xml:space="preserve">et des techniques, et faire part de ses observations </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Développer des procédés et des compétences techniques dans </w:t>
            </w:r>
            <w:r w:rsidRPr="00345BB1">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pour perfectionner ses habiletés artistiques </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Réfléchir aux </w:t>
            </w:r>
            <w:r w:rsidRPr="00406381">
              <w:rPr>
                <w:b/>
                <w:lang w:val="fr-CA"/>
              </w:rPr>
              <w:t>processus de création</w:t>
            </w:r>
            <w:r w:rsidRPr="00406381">
              <w:rPr>
                <w:lang w:val="fr-CA"/>
              </w:rPr>
              <w:t xml:space="preserve"> et mettre ceux-ci en relation avec d</w:t>
            </w:r>
            <w:r>
              <w:rPr>
                <w:lang w:val="fr-CA"/>
              </w:rPr>
              <w:t>’</w:t>
            </w:r>
            <w:r w:rsidRPr="00406381">
              <w:rPr>
                <w:lang w:val="fr-CA"/>
              </w:rPr>
              <w:t>autres expériences</w:t>
            </w:r>
          </w:p>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5F6FD7">
            <w:pPr>
              <w:pStyle w:val="ListParagraph1"/>
              <w:tabs>
                <w:tab w:val="clear" w:pos="3643"/>
              </w:tabs>
              <w:spacing w:after="40"/>
              <w:contextualSpacing w:val="0"/>
              <w:rPr>
                <w:lang w:val="fr-CA"/>
              </w:rPr>
            </w:pPr>
            <w:r w:rsidRPr="00406381">
              <w:rPr>
                <w:lang w:val="fr-CA"/>
              </w:rPr>
              <w:t>Interpréter le symbolisme et sa façon d</w:t>
            </w:r>
            <w:r>
              <w:rPr>
                <w:lang w:val="fr-CA"/>
              </w:rPr>
              <w:t>’</w:t>
            </w:r>
            <w:r w:rsidRPr="00406381">
              <w:rPr>
                <w:lang w:val="fr-CA"/>
              </w:rPr>
              <w:t xml:space="preserve">exprimer un sens dans les arts </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Exprimer des sentiments, des idées, des histoires, des observations et des expériences par </w:t>
            </w:r>
            <w:r>
              <w:rPr>
                <w:lang w:val="fr-CA"/>
              </w:rPr>
              <w:t>la</w:t>
            </w:r>
            <w:r w:rsidRPr="00406381">
              <w:rPr>
                <w:lang w:val="fr-CA"/>
              </w:rPr>
              <w:t xml:space="preserve"> création </w:t>
            </w:r>
            <w:r>
              <w:rPr>
                <w:lang w:val="fr-CA"/>
              </w:rPr>
              <w:t>artistique</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Décrire des œuvres et y réagir </w:t>
            </w:r>
          </w:p>
          <w:p w:rsidR="0084053D" w:rsidRPr="00406381" w:rsidRDefault="00056BC5" w:rsidP="005F6FD7">
            <w:pPr>
              <w:pStyle w:val="ListParagraph1"/>
              <w:tabs>
                <w:tab w:val="clear" w:pos="3643"/>
              </w:tabs>
              <w:spacing w:after="40"/>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Pr>
                <w:b/>
                <w:lang w:val="fr-CA"/>
              </w:rPr>
              <w:t>présenter</w:t>
            </w:r>
            <w:r w:rsidRPr="00406381">
              <w:rPr>
                <w:lang w:val="fr-CA"/>
              </w:rPr>
              <w:t xml:space="preserve"> des œuvres de création par divers moyens</w:t>
            </w:r>
          </w:p>
          <w:p w:rsidR="0084053D" w:rsidRPr="00406381" w:rsidRDefault="00056BC5" w:rsidP="004334E4">
            <w:pPr>
              <w:pStyle w:val="ListParagraph1"/>
              <w:tabs>
                <w:tab w:val="clear" w:pos="3643"/>
              </w:tabs>
              <w:contextualSpacing w:val="0"/>
              <w:rPr>
                <w:lang w:val="fr-CA"/>
              </w:rPr>
            </w:pPr>
            <w:r w:rsidRPr="00406381">
              <w:rPr>
                <w:rFonts w:eastAsia="Helvetica Neue"/>
                <w:lang w:val="fr-CA"/>
              </w:rPr>
              <w:t>Démontrer une application de plus en plus raffinée du contenu disciplinaire ou un engagement de plus en plus grand à son égard</w:t>
            </w:r>
          </w:p>
        </w:tc>
        <w:tc>
          <w:tcPr>
            <w:tcW w:w="1979"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rsidR="0084053D" w:rsidRPr="00406381" w:rsidRDefault="00056BC5" w:rsidP="005F6FD7">
            <w:pPr>
              <w:pStyle w:val="ListParagraph1"/>
              <w:tabs>
                <w:tab w:val="clear" w:pos="3643"/>
              </w:tabs>
              <w:spacing w:after="40"/>
              <w:contextualSpacing w:val="0"/>
              <w:rPr>
                <w:szCs w:val="22"/>
                <w:lang w:val="fr-CA"/>
              </w:rPr>
            </w:pPr>
            <w:r w:rsidRPr="00406381">
              <w:rPr>
                <w:bCs/>
                <w:color w:val="000000"/>
                <w:szCs w:val="20"/>
                <w:lang w:val="fr-CA"/>
              </w:rPr>
              <w:t>Les éléments des arts, notamment : </w:t>
            </w:r>
          </w:p>
          <w:p w:rsidR="0084053D" w:rsidRPr="00406381" w:rsidRDefault="00056BC5" w:rsidP="005F6FD7">
            <w:pPr>
              <w:pStyle w:val="ListParagraphindent"/>
              <w:spacing w:after="20"/>
              <w:contextualSpacing w:val="0"/>
              <w:rPr>
                <w:b/>
                <w:szCs w:val="22"/>
                <w:lang w:val="fr-CA"/>
              </w:rPr>
            </w:pPr>
            <w:r w:rsidRPr="00406381">
              <w:rPr>
                <w:b/>
                <w:color w:val="000000"/>
                <w:lang w:val="fr-CA"/>
              </w:rPr>
              <w:t>danse : corps, espace, dynamique, temps, relations</w:t>
            </w:r>
            <w:r w:rsidRPr="00397F72">
              <w:rPr>
                <w:b/>
                <w:color w:val="000000"/>
                <w:lang w:val="fr-CA"/>
              </w:rPr>
              <w:t>,</w:t>
            </w:r>
            <w:r w:rsidRPr="00406381">
              <w:rPr>
                <w:color w:val="000000"/>
                <w:lang w:val="fr-CA"/>
              </w:rPr>
              <w:t xml:space="preserve"> </w:t>
            </w:r>
            <w:r w:rsidRPr="00406381">
              <w:rPr>
                <w:b/>
                <w:color w:val="000000"/>
                <w:lang w:val="fr-CA"/>
              </w:rPr>
              <w:t>forme</w:t>
            </w:r>
          </w:p>
          <w:p w:rsidR="0084053D" w:rsidRPr="00406381" w:rsidRDefault="00056BC5" w:rsidP="005F6FD7">
            <w:pPr>
              <w:pStyle w:val="ListParagraphindent"/>
              <w:spacing w:after="20"/>
              <w:contextualSpacing w:val="0"/>
              <w:rPr>
                <w:b/>
                <w:szCs w:val="22"/>
                <w:lang w:val="fr-CA"/>
              </w:rPr>
            </w:pPr>
            <w:r w:rsidRPr="00406381">
              <w:rPr>
                <w:color w:val="000000"/>
                <w:lang w:val="fr-CA"/>
              </w:rPr>
              <w:t xml:space="preserve">art dramatique : </w:t>
            </w:r>
            <w:r w:rsidRPr="00406381">
              <w:rPr>
                <w:b/>
                <w:color w:val="000000"/>
                <w:lang w:val="fr-CA"/>
              </w:rPr>
              <w:t>personnage</w:t>
            </w:r>
            <w:r w:rsidRPr="00397F72">
              <w:rPr>
                <w:b/>
                <w:color w:val="000000"/>
                <w:lang w:val="fr-CA"/>
              </w:rPr>
              <w:t>,</w:t>
            </w:r>
            <w:r w:rsidRPr="00406381">
              <w:rPr>
                <w:color w:val="000000"/>
                <w:lang w:val="fr-CA"/>
              </w:rPr>
              <w:t xml:space="preserve"> temps, lieu, </w:t>
            </w:r>
            <w:r w:rsidR="00825D46">
              <w:rPr>
                <w:color w:val="000000"/>
                <w:lang w:val="fr-CA"/>
              </w:rPr>
              <w:br/>
            </w:r>
            <w:r>
              <w:rPr>
                <w:color w:val="000000"/>
                <w:lang w:val="fr-CA"/>
              </w:rPr>
              <w:t>intrigue</w:t>
            </w:r>
            <w:r w:rsidRPr="00406381">
              <w:rPr>
                <w:color w:val="000000"/>
                <w:lang w:val="fr-CA"/>
              </w:rPr>
              <w:t>, tension</w:t>
            </w:r>
          </w:p>
          <w:p w:rsidR="0084053D" w:rsidRPr="00406381" w:rsidRDefault="00056BC5" w:rsidP="005F6FD7">
            <w:pPr>
              <w:pStyle w:val="ListParagraphindent"/>
              <w:spacing w:after="20"/>
              <w:contextualSpacing w:val="0"/>
              <w:rPr>
                <w:b/>
                <w:szCs w:val="22"/>
                <w:lang w:val="fr-CA"/>
              </w:rPr>
            </w:pPr>
            <w:r w:rsidRPr="00406381">
              <w:rPr>
                <w:color w:val="000000"/>
                <w:lang w:val="fr-CA"/>
              </w:rPr>
              <w:t xml:space="preserve">musique : temps/pulsation, </w:t>
            </w:r>
            <w:r w:rsidRPr="00406381">
              <w:rPr>
                <w:b/>
                <w:color w:val="000000"/>
                <w:lang w:val="fr-CA"/>
              </w:rPr>
              <w:t xml:space="preserve">durée, rythme, </w:t>
            </w:r>
            <w:r w:rsidR="00825D46">
              <w:rPr>
                <w:b/>
                <w:color w:val="000000"/>
                <w:lang w:val="fr-CA"/>
              </w:rPr>
              <w:br/>
            </w:r>
            <w:r w:rsidRPr="00406381">
              <w:rPr>
                <w:b/>
                <w:color w:val="000000"/>
                <w:lang w:val="fr-CA"/>
              </w:rPr>
              <w:t>tempo, hauteur tonale, timbre, dynamique, forme, texture</w:t>
            </w:r>
          </w:p>
          <w:p w:rsidR="0084053D" w:rsidRPr="00406381" w:rsidRDefault="00056BC5" w:rsidP="004334E4">
            <w:pPr>
              <w:pStyle w:val="ListParagraphindent"/>
              <w:contextualSpacing w:val="0"/>
              <w:rPr>
                <w:b/>
                <w:szCs w:val="22"/>
                <w:lang w:val="fr-CA"/>
              </w:rPr>
            </w:pPr>
            <w:r w:rsidRPr="00406381">
              <w:rPr>
                <w:color w:val="000000"/>
                <w:lang w:val="fr-CA"/>
              </w:rPr>
              <w:t xml:space="preserve">arts visuels : éléments du design – </w:t>
            </w:r>
            <w:r w:rsidRPr="00406381">
              <w:rPr>
                <w:b/>
                <w:color w:val="000000"/>
                <w:lang w:val="fr-CA"/>
              </w:rPr>
              <w:t>ligne, forme, texture</w:t>
            </w:r>
            <w:r w:rsidRPr="00397F72">
              <w:rPr>
                <w:b/>
                <w:color w:val="000000"/>
                <w:lang w:val="fr-CA"/>
              </w:rPr>
              <w:t>,</w:t>
            </w:r>
            <w:r w:rsidRPr="00406381">
              <w:rPr>
                <w:color w:val="000000"/>
                <w:lang w:val="fr-CA"/>
              </w:rPr>
              <w:t xml:space="preserve"> couleur,</w:t>
            </w:r>
            <w:r w:rsidRPr="00406381">
              <w:rPr>
                <w:b/>
                <w:color w:val="000000"/>
                <w:lang w:val="fr-CA"/>
              </w:rPr>
              <w:t xml:space="preserve"> figure; principes du design – motif, répétition, rythme</w:t>
            </w:r>
            <w:r w:rsidRPr="00397F72">
              <w:rPr>
                <w:b/>
                <w:color w:val="000000"/>
                <w:lang w:val="fr-CA"/>
              </w:rPr>
              <w:t>,</w:t>
            </w:r>
            <w:r w:rsidRPr="00406381">
              <w:rPr>
                <w:color w:val="000000"/>
                <w:lang w:val="fr-CA"/>
              </w:rPr>
              <w:t xml:space="preserve"> contraste</w:t>
            </w:r>
          </w:p>
          <w:p w:rsidR="0084053D" w:rsidRPr="00406381" w:rsidRDefault="00056BC5" w:rsidP="005F6FD7">
            <w:pPr>
              <w:pStyle w:val="ListParagraph1"/>
              <w:tabs>
                <w:tab w:val="clear" w:pos="3643"/>
              </w:tabs>
              <w:spacing w:after="40"/>
              <w:contextualSpacing w:val="0"/>
              <w:rPr>
                <w:szCs w:val="22"/>
                <w:lang w:val="fr-CA"/>
              </w:rPr>
            </w:pPr>
            <w:r w:rsidRPr="00406381">
              <w:rPr>
                <w:color w:val="000000"/>
                <w:szCs w:val="20"/>
                <w:lang w:val="fr-CA"/>
              </w:rPr>
              <w:t xml:space="preserve">Les procédés, matériaux, </w:t>
            </w:r>
            <w:r w:rsidRPr="00406381">
              <w:rPr>
                <w:b/>
                <w:color w:val="000000"/>
                <w:szCs w:val="20"/>
                <w:lang w:val="fr-CA"/>
              </w:rPr>
              <w:t>technologies</w:t>
            </w:r>
            <w:r w:rsidRPr="00406381">
              <w:rPr>
                <w:color w:val="000000"/>
                <w:szCs w:val="20"/>
                <w:lang w:val="fr-CA"/>
              </w:rPr>
              <w:t>, outils et techniques employés dans les activités artistiques</w:t>
            </w:r>
          </w:p>
          <w:p w:rsidR="0084053D" w:rsidRPr="00406381" w:rsidRDefault="00056BC5" w:rsidP="005F6FD7">
            <w:pPr>
              <w:pStyle w:val="ListParagraph1"/>
              <w:tabs>
                <w:tab w:val="clear" w:pos="3643"/>
              </w:tabs>
              <w:spacing w:after="40"/>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employée pour représenter les sons, </w:t>
            </w:r>
            <w:r w:rsidRPr="00406381">
              <w:rPr>
                <w:bCs/>
                <w:color w:val="000000"/>
                <w:szCs w:val="20"/>
                <w:lang w:val="fr-CA"/>
              </w:rPr>
              <w:br/>
            </w:r>
            <w:r>
              <w:rPr>
                <w:bCs/>
                <w:color w:val="000000"/>
                <w:szCs w:val="20"/>
                <w:lang w:val="fr-CA"/>
              </w:rPr>
              <w:t>les idées et les mouvements</w:t>
            </w:r>
          </w:p>
          <w:p w:rsidR="0084053D" w:rsidRPr="00406381" w:rsidRDefault="00056BC5" w:rsidP="005F6FD7">
            <w:pPr>
              <w:pStyle w:val="ListParagraph1"/>
              <w:tabs>
                <w:tab w:val="clear" w:pos="3643"/>
              </w:tabs>
              <w:spacing w:after="40"/>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rsidR="0084053D" w:rsidRPr="00406381" w:rsidRDefault="00056BC5" w:rsidP="005F6FD7">
            <w:pPr>
              <w:pStyle w:val="ListParagraph1"/>
              <w:tabs>
                <w:tab w:val="clear" w:pos="3643"/>
              </w:tabs>
              <w:spacing w:after="40"/>
              <w:contextualSpacing w:val="0"/>
              <w:rPr>
                <w:color w:val="000000"/>
                <w:spacing w:val="-2"/>
                <w:szCs w:val="22"/>
                <w:lang w:val="fr-CA"/>
              </w:rPr>
            </w:pPr>
            <w:r w:rsidRPr="00406381">
              <w:rPr>
                <w:bCs/>
                <w:color w:val="000000"/>
                <w:spacing w:val="-2"/>
                <w:lang w:val="fr-CA"/>
              </w:rPr>
              <w:t>Le</w:t>
            </w:r>
            <w:r w:rsidRPr="00406381">
              <w:rPr>
                <w:b/>
                <w:bCs/>
                <w:color w:val="000000"/>
                <w:spacing w:val="-2"/>
                <w:lang w:val="fr-CA"/>
              </w:rPr>
              <w:t xml:space="preserve"> symbolisme </w:t>
            </w:r>
            <w:r w:rsidRPr="00406381">
              <w:rPr>
                <w:bCs/>
                <w:color w:val="000000"/>
                <w:spacing w:val="-2"/>
                <w:lang w:val="fr-CA"/>
              </w:rPr>
              <w:t>comme moyen d</w:t>
            </w:r>
            <w:r>
              <w:rPr>
                <w:bCs/>
                <w:color w:val="000000"/>
                <w:spacing w:val="-2"/>
                <w:lang w:val="fr-CA"/>
              </w:rPr>
              <w:t>’</w:t>
            </w:r>
            <w:r w:rsidRPr="00406381">
              <w:rPr>
                <w:bCs/>
                <w:color w:val="000000"/>
                <w:spacing w:val="-2"/>
                <w:lang w:val="fr-CA"/>
              </w:rPr>
              <w:t xml:space="preserve">exprimer un </w:t>
            </w:r>
            <w:r w:rsidR="00825D46">
              <w:rPr>
                <w:bCs/>
                <w:color w:val="000000"/>
                <w:spacing w:val="-2"/>
                <w:lang w:val="fr-CA"/>
              </w:rPr>
              <w:br/>
            </w:r>
            <w:r w:rsidRPr="00406381">
              <w:rPr>
                <w:bCs/>
                <w:color w:val="000000"/>
                <w:spacing w:val="-2"/>
                <w:lang w:val="fr-CA"/>
              </w:rPr>
              <w:t>sens particulier</w:t>
            </w:r>
          </w:p>
          <w:p w:rsidR="0084053D" w:rsidRPr="00406381" w:rsidRDefault="00056BC5" w:rsidP="005F6FD7">
            <w:pPr>
              <w:pStyle w:val="ListParagraph1"/>
              <w:tabs>
                <w:tab w:val="clear" w:pos="3643"/>
              </w:tabs>
              <w:spacing w:after="40"/>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w:t>
            </w:r>
            <w:r w:rsidRPr="00406381">
              <w:rPr>
                <w:color w:val="000000"/>
                <w:lang w:val="fr-CA"/>
              </w:rPr>
              <w:br/>
              <w:t>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rsidR="0084053D" w:rsidRPr="00FF5344" w:rsidRDefault="00056BC5" w:rsidP="005F6FD7">
            <w:pPr>
              <w:pStyle w:val="ListParagraph1"/>
              <w:tabs>
                <w:tab w:val="clear" w:pos="3643"/>
              </w:tabs>
              <w:spacing w:after="40"/>
              <w:contextualSpacing w:val="0"/>
              <w:rPr>
                <w:color w:val="000000"/>
                <w:spacing w:val="-2"/>
                <w:szCs w:val="22"/>
                <w:lang w:val="fr-CA"/>
              </w:rPr>
            </w:pPr>
            <w:r w:rsidRPr="00FF5344">
              <w:rPr>
                <w:color w:val="000000"/>
                <w:spacing w:val="-2"/>
                <w:szCs w:val="20"/>
                <w:lang w:val="fr-CA"/>
              </w:rPr>
              <w:t xml:space="preserve">Une variété </w:t>
            </w:r>
            <w:r w:rsidRPr="00345BB1">
              <w:rPr>
                <w:color w:val="000000"/>
                <w:spacing w:val="-2"/>
                <w:szCs w:val="20"/>
                <w:lang w:val="fr-CA"/>
              </w:rPr>
              <w:t>d’</w:t>
            </w:r>
            <w:r w:rsidRPr="00FF5344">
              <w:rPr>
                <w:b/>
                <w:color w:val="000000"/>
                <w:spacing w:val="-2"/>
                <w:szCs w:val="20"/>
                <w:lang w:val="fr-CA"/>
              </w:rPr>
              <w:t>œuvres d’art</w:t>
            </w:r>
            <w:r w:rsidRPr="00FF5344">
              <w:rPr>
                <w:color w:val="000000"/>
                <w:spacing w:val="-2"/>
                <w:szCs w:val="20"/>
                <w:lang w:val="fr-CA"/>
              </w:rPr>
              <w:t xml:space="preserve"> locales et de traditions artistiques de cultures, de communautés, d’époques </w:t>
            </w:r>
            <w:r w:rsidR="005F6FD7">
              <w:rPr>
                <w:color w:val="000000"/>
                <w:spacing w:val="-2"/>
                <w:szCs w:val="20"/>
                <w:lang w:val="fr-CA"/>
              </w:rPr>
              <w:br/>
            </w:r>
            <w:r w:rsidRPr="00FF5344">
              <w:rPr>
                <w:color w:val="000000"/>
                <w:spacing w:val="-2"/>
                <w:szCs w:val="20"/>
                <w:lang w:val="fr-CA"/>
              </w:rPr>
              <w:t>et de lieux divers</w:t>
            </w:r>
          </w:p>
          <w:p w:rsidR="0084053D" w:rsidRPr="00406381" w:rsidRDefault="00056BC5" w:rsidP="004334E4">
            <w:pPr>
              <w:pStyle w:val="ListParagraph1"/>
              <w:tabs>
                <w:tab w:val="clear" w:pos="3643"/>
              </w:tabs>
              <w:contextualSpacing w:val="0"/>
              <w:rPr>
                <w:sz w:val="22"/>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w:t>
            </w:r>
            <w:r w:rsidRPr="00406381">
              <w:rPr>
                <w:szCs w:val="20"/>
                <w:lang w:val="fr-CA"/>
              </w:rPr>
              <w:br/>
              <w:t>à la création, à l</w:t>
            </w:r>
            <w:r>
              <w:rPr>
                <w:szCs w:val="20"/>
                <w:lang w:val="fr-CA"/>
              </w:rPr>
              <w:t>’</w:t>
            </w:r>
            <w:r w:rsidRPr="00406381">
              <w:rPr>
                <w:szCs w:val="20"/>
                <w:lang w:val="fr-CA"/>
              </w:rPr>
              <w:t xml:space="preserve">expérience et </w:t>
            </w:r>
            <w:r>
              <w:rPr>
                <w:szCs w:val="20"/>
                <w:lang w:val="fr-CA"/>
              </w:rPr>
              <w:t xml:space="preserve">à la </w:t>
            </w:r>
            <w:r w:rsidRPr="00345BB1">
              <w:rPr>
                <w:b/>
                <w:szCs w:val="20"/>
                <w:lang w:val="fr-CA"/>
              </w:rPr>
              <w:t>présentation</w:t>
            </w:r>
            <w:r w:rsidRPr="00406381">
              <w:rPr>
                <w:szCs w:val="20"/>
                <w:lang w:val="fr-CA"/>
              </w:rPr>
              <w:t xml:space="preserve"> dans </w:t>
            </w:r>
            <w:r w:rsidRPr="00406381">
              <w:rPr>
                <w:szCs w:val="20"/>
                <w:lang w:val="fr-CA"/>
              </w:rPr>
              <w:br/>
              <w:t>un environnement d</w:t>
            </w:r>
            <w:r>
              <w:rPr>
                <w:szCs w:val="20"/>
                <w:lang w:val="fr-CA"/>
              </w:rPr>
              <w:t>’</w:t>
            </w:r>
            <w:r w:rsidRPr="00406381">
              <w:rPr>
                <w:szCs w:val="20"/>
                <w:lang w:val="fr-CA"/>
              </w:rPr>
              <w:t>apprentissage sécuritaire</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570595">
        <w:rPr>
          <w:noProof/>
        </w:rPr>
        <w:lastRenderedPageBreak/>
        <w:drawing>
          <wp:anchor distT="0" distB="0" distL="114300" distR="114300" simplePos="0" relativeHeight="251648512"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14520" w:type="dxa"/>
        <w:jc w:val="center"/>
        <w:shd w:val="clear" w:color="auto" w:fill="E0E0E0"/>
        <w:tblLayout w:type="fixed"/>
        <w:tblLook w:val="00A0" w:firstRow="1" w:lastRow="0" w:firstColumn="1" w:lastColumn="0" w:noHBand="0" w:noVBand="0"/>
      </w:tblPr>
      <w:tblGrid>
        <w:gridCol w:w="2915"/>
        <w:gridCol w:w="284"/>
        <w:gridCol w:w="3661"/>
        <w:gridCol w:w="285"/>
        <w:gridCol w:w="4271"/>
        <w:gridCol w:w="285"/>
        <w:gridCol w:w="2819"/>
      </w:tblGrid>
      <w:tr w:rsidR="0084053D" w:rsidRPr="007C4992" w:rsidTr="00F61BE3">
        <w:trPr>
          <w:jc w:val="center"/>
        </w:trPr>
        <w:tc>
          <w:tcPr>
            <w:tcW w:w="286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Le corps et l</w:t>
            </w:r>
            <w:r>
              <w:rPr>
                <w:szCs w:val="20"/>
                <w:lang w:val="fr-CA"/>
              </w:rPr>
              <w:t>’</w:t>
            </w:r>
            <w:r w:rsidRPr="00406381">
              <w:rPr>
                <w:szCs w:val="20"/>
                <w:lang w:val="fr-CA"/>
              </w:rPr>
              <w:t>esprit travaillent de concert pendant la création d</w:t>
            </w:r>
            <w:r>
              <w:rPr>
                <w:szCs w:val="20"/>
                <w:lang w:val="fr-CA"/>
              </w:rPr>
              <w:t>’</w:t>
            </w:r>
            <w:r w:rsidRPr="00406381">
              <w:rPr>
                <w:szCs w:val="20"/>
                <w:lang w:val="fr-CA"/>
              </w:rPr>
              <w:t xml:space="preserve">une </w:t>
            </w:r>
            <w:r w:rsidRPr="00406381">
              <w:rPr>
                <w:b/>
                <w:szCs w:val="20"/>
                <w:lang w:val="fr-CA"/>
              </w:rPr>
              <w:t>œuvre d</w:t>
            </w:r>
            <w:r>
              <w:rPr>
                <w:b/>
                <w:szCs w:val="20"/>
                <w:lang w:val="fr-CA"/>
              </w:rPr>
              <w:t>’</w:t>
            </w:r>
            <w:r w:rsidRPr="00406381">
              <w:rPr>
                <w:b/>
                <w:szCs w:val="20"/>
                <w:lang w:val="fr-CA"/>
              </w:rPr>
              <w:t>art</w:t>
            </w:r>
            <w:r w:rsidRPr="00406381">
              <w:rPr>
                <w:szCs w:val="20"/>
                <w:lang w:val="fr-CA"/>
              </w:rPr>
              <w:t>.</w:t>
            </w:r>
          </w:p>
        </w:tc>
        <w:tc>
          <w:tcPr>
            <w:tcW w:w="280" w:type="dxa"/>
            <w:tcBorders>
              <w:left w:val="single" w:sz="2" w:space="0" w:color="auto"/>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Les expériences créatrices impliquent une interaction entre l</w:t>
            </w:r>
            <w:r>
              <w:rPr>
                <w:szCs w:val="20"/>
                <w:lang w:val="fr-CA"/>
              </w:rPr>
              <w:t>’</w:t>
            </w:r>
            <w:r w:rsidRPr="00406381">
              <w:rPr>
                <w:szCs w:val="20"/>
                <w:lang w:val="fr-CA"/>
              </w:rPr>
              <w:t>exploration, l</w:t>
            </w:r>
            <w:r>
              <w:rPr>
                <w:szCs w:val="20"/>
                <w:lang w:val="fr-CA"/>
              </w:rPr>
              <w:t>’</w:t>
            </w:r>
            <w:r w:rsidRPr="00406381">
              <w:rPr>
                <w:szCs w:val="20"/>
                <w:lang w:val="fr-CA"/>
              </w:rPr>
              <w:t>investigation et le choix orienté.</w:t>
            </w:r>
          </w:p>
        </w:tc>
        <w:tc>
          <w:tcPr>
            <w:tcW w:w="280" w:type="dxa"/>
            <w:tcBorders>
              <w:left w:val="single" w:sz="2" w:space="0" w:color="auto"/>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art dramatique, la musique et les arts visuels représentent chacun un langage unique de création et de communication.</w:t>
            </w:r>
          </w:p>
        </w:tc>
        <w:tc>
          <w:tcPr>
            <w:tcW w:w="280" w:type="dxa"/>
            <w:tcBorders>
              <w:left w:val="single" w:sz="2" w:space="0" w:color="auto"/>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77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szCs w:val="20"/>
                <w:lang w:val="fr-CA"/>
              </w:rPr>
              <w:t>L</w:t>
            </w:r>
            <w:r>
              <w:rPr>
                <w:szCs w:val="20"/>
                <w:lang w:val="fr-CA"/>
              </w:rPr>
              <w:t>’</w:t>
            </w:r>
            <w:r w:rsidRPr="00406381">
              <w:rPr>
                <w:b/>
                <w:szCs w:val="20"/>
                <w:lang w:val="fr-CA"/>
              </w:rPr>
              <w:t>art</w:t>
            </w:r>
            <w:r w:rsidRPr="00406381">
              <w:rPr>
                <w:szCs w:val="20"/>
                <w:lang w:val="fr-CA"/>
              </w:rPr>
              <w:t xml:space="preserve"> permet de mettre en relation ses expériences avec celles des autres.</w:t>
            </w:r>
          </w:p>
        </w:tc>
      </w:tr>
    </w:tbl>
    <w:p w:rsidR="0084053D" w:rsidRPr="003020B9" w:rsidRDefault="0084053D" w:rsidP="004334E4">
      <w:pPr>
        <w:rPr>
          <w:rFonts w:ascii="Times New Roman" w:hAnsi="Times New Roman"/>
          <w:sz w:val="12"/>
          <w:szCs w:val="12"/>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84053D" w:rsidRPr="00406381">
        <w:tc>
          <w:tcPr>
            <w:tcW w:w="2674"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D77028"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lang w:val="fr-CA"/>
              </w:rPr>
            </w:pPr>
            <w:r w:rsidRPr="00406381">
              <w:rPr>
                <w:lang w:val="fr-CA"/>
              </w:rPr>
              <w:t xml:space="preserve">Choisir les </w:t>
            </w:r>
            <w:r w:rsidRPr="00406381">
              <w:rPr>
                <w:b/>
                <w:lang w:val="fr-CA"/>
              </w:rPr>
              <w:t>éléments</w:t>
            </w:r>
            <w:r w:rsidRPr="00397F72">
              <w:rPr>
                <w:b/>
                <w:lang w:val="fr-CA"/>
              </w:rPr>
              <w:t>,</w:t>
            </w:r>
            <w:r w:rsidRPr="00406381">
              <w:rPr>
                <w:lang w:val="fr-CA"/>
              </w:rPr>
              <w:t xml:space="preserve"> les procédés, les matériaux, les mouvements, </w:t>
            </w:r>
            <w:r w:rsidRPr="00406381">
              <w:rPr>
                <w:lang w:val="fr-CA"/>
              </w:rPr>
              <w:br/>
              <w:t>les technologies, les outils, les techniques et les environnements des arts</w:t>
            </w:r>
          </w:p>
          <w:p w:rsidR="0084053D"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 xml:space="preserve">art en collaboration ou individuellement en appliquant </w:t>
            </w:r>
            <w:r w:rsidRPr="00406381">
              <w:rPr>
                <w:lang w:val="fr-CA"/>
              </w:rPr>
              <w:br/>
              <w:t>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rsidR="0084053D" w:rsidRPr="00406381" w:rsidRDefault="00056BC5" w:rsidP="004334E4">
            <w:pPr>
              <w:pStyle w:val="ListParagraph1"/>
              <w:tabs>
                <w:tab w:val="clear" w:pos="3643"/>
              </w:tabs>
              <w:contextualSpacing w:val="0"/>
              <w:rPr>
                <w:lang w:val="fr-CA"/>
              </w:rPr>
            </w:pPr>
            <w:r w:rsidRPr="00406381">
              <w:rPr>
                <w:lang w:val="fr-CA"/>
              </w:rPr>
              <w:t>Explorer l</w:t>
            </w:r>
            <w:r>
              <w:rPr>
                <w:lang w:val="fr-CA"/>
              </w:rPr>
              <w:t>’</w:t>
            </w:r>
            <w:r w:rsidRPr="00406381">
              <w:rPr>
                <w:lang w:val="fr-CA"/>
              </w:rPr>
              <w:t>identité, le lieu, la culture et l</w:t>
            </w:r>
            <w:r>
              <w:rPr>
                <w:lang w:val="fr-CA"/>
              </w:rPr>
              <w:t>’</w:t>
            </w:r>
            <w:r w:rsidRPr="00406381">
              <w:rPr>
                <w:lang w:val="fr-CA"/>
              </w:rPr>
              <w:t>appartenance par des expériences artistiques</w:t>
            </w:r>
          </w:p>
          <w:p w:rsidR="0084053D" w:rsidRPr="00406381" w:rsidRDefault="00056BC5" w:rsidP="004334E4">
            <w:pPr>
              <w:pStyle w:val="ListParagraph1"/>
              <w:tabs>
                <w:tab w:val="clear" w:pos="3643"/>
              </w:tabs>
              <w:contextualSpacing w:val="0"/>
              <w:rPr>
                <w:lang w:val="fr-CA"/>
              </w:rPr>
            </w:pPr>
            <w:r w:rsidRPr="00406381">
              <w:rPr>
                <w:lang w:val="fr-CA"/>
              </w:rPr>
              <w:t>Explorer les relations au sein des cultures, des communautés et des arts</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4334E4">
            <w:pPr>
              <w:pStyle w:val="ListParagraph1"/>
              <w:tabs>
                <w:tab w:val="clear" w:pos="3643"/>
              </w:tabs>
              <w:contextualSpacing w:val="0"/>
              <w:rPr>
                <w:spacing w:val="-2"/>
                <w:lang w:val="fr-CA"/>
              </w:rPr>
            </w:pPr>
            <w:r w:rsidRPr="00406381">
              <w:rPr>
                <w:spacing w:val="-2"/>
                <w:lang w:val="fr-CA"/>
              </w:rPr>
              <w:t>Observer, écouter, décrire, explorer et prédire l</w:t>
            </w:r>
            <w:r>
              <w:rPr>
                <w:spacing w:val="-2"/>
                <w:lang w:val="fr-CA"/>
              </w:rPr>
              <w:t>’</w:t>
            </w:r>
            <w:r w:rsidRPr="00406381">
              <w:rPr>
                <w:spacing w:val="-2"/>
                <w:lang w:val="fr-CA"/>
              </w:rPr>
              <w:t xml:space="preserve">usage que font les </w:t>
            </w:r>
            <w:r w:rsidRPr="00406381">
              <w:rPr>
                <w:b/>
                <w:spacing w:val="-2"/>
                <w:lang w:val="fr-CA"/>
              </w:rPr>
              <w:t>artistes</w:t>
            </w:r>
            <w:r w:rsidRPr="00406381">
              <w:rPr>
                <w:spacing w:val="-2"/>
                <w:lang w:val="fr-CA"/>
              </w:rPr>
              <w:t xml:space="preserve"> (danseurs, comédiens, musiciens et artistes visuels) des procédés, des matériaux, des mouvements, des technologies, des outils et des techniques </w:t>
            </w:r>
          </w:p>
          <w:p w:rsidR="0084053D" w:rsidRPr="00406381" w:rsidRDefault="00056BC5" w:rsidP="004334E4">
            <w:pPr>
              <w:pStyle w:val="ListParagraph1"/>
              <w:tabs>
                <w:tab w:val="clear" w:pos="3643"/>
              </w:tabs>
              <w:contextualSpacing w:val="0"/>
              <w:rPr>
                <w:spacing w:val="-2"/>
                <w:lang w:val="fr-CA"/>
              </w:rPr>
            </w:pPr>
            <w:r>
              <w:rPr>
                <w:spacing w:val="-2"/>
                <w:lang w:val="fr-CA"/>
              </w:rPr>
              <w:t>Perfectionner</w:t>
            </w:r>
            <w:r w:rsidRPr="00406381">
              <w:rPr>
                <w:spacing w:val="-2"/>
                <w:lang w:val="fr-CA"/>
              </w:rPr>
              <w:t xml:space="preserve"> des idées, des procédés et des compétences techniques dans une </w:t>
            </w:r>
            <w:r w:rsidRPr="0031493A">
              <w:rPr>
                <w:spacing w:val="-2"/>
                <w:lang w:val="fr-CA"/>
              </w:rPr>
              <w:t>variété de</w:t>
            </w:r>
            <w:r w:rsidRPr="00406381">
              <w:rPr>
                <w:b/>
                <w:spacing w:val="-2"/>
                <w:lang w:val="fr-CA"/>
              </w:rPr>
              <w:t xml:space="preserve"> formes d</w:t>
            </w:r>
            <w:r>
              <w:rPr>
                <w:b/>
                <w:spacing w:val="-2"/>
                <w:lang w:val="fr-CA"/>
              </w:rPr>
              <w:t>’</w:t>
            </w:r>
            <w:r w:rsidRPr="00406381">
              <w:rPr>
                <w:b/>
                <w:spacing w:val="-2"/>
                <w:lang w:val="fr-CA"/>
              </w:rPr>
              <w:t>art</w:t>
            </w:r>
          </w:p>
          <w:p w:rsidR="0084053D" w:rsidRPr="00406381" w:rsidRDefault="00056BC5" w:rsidP="004334E4">
            <w:pPr>
              <w:pStyle w:val="ListParagraph1"/>
              <w:tabs>
                <w:tab w:val="clear" w:pos="3643"/>
              </w:tabs>
              <w:contextualSpacing w:val="0"/>
              <w:rPr>
                <w:spacing w:val="-2"/>
                <w:lang w:val="fr-CA"/>
              </w:rPr>
            </w:pPr>
            <w:r w:rsidRPr="00406381">
              <w:rPr>
                <w:spacing w:val="-2"/>
                <w:lang w:val="fr-CA"/>
              </w:rPr>
              <w:t xml:space="preserve">Réfléchir aux </w:t>
            </w:r>
            <w:r w:rsidRPr="00406381">
              <w:rPr>
                <w:b/>
                <w:spacing w:val="-2"/>
                <w:lang w:val="fr-CA"/>
              </w:rPr>
              <w:t>processus de création</w:t>
            </w:r>
            <w:r w:rsidRPr="00406381">
              <w:rPr>
                <w:spacing w:val="-2"/>
                <w:lang w:val="fr-CA"/>
              </w:rPr>
              <w:t xml:space="preserve"> et mettre ceux-ci en relation avec ses expériences personnelles</w:t>
            </w:r>
          </w:p>
          <w:p w:rsidR="0084053D" w:rsidRPr="00406381" w:rsidRDefault="00056BC5" w:rsidP="004334E4">
            <w:pPr>
              <w:pStyle w:val="ListParagraph1"/>
              <w:tabs>
                <w:tab w:val="clear" w:pos="3643"/>
              </w:tabs>
              <w:contextualSpacing w:val="0"/>
              <w:rPr>
                <w:lang w:val="fr-CA"/>
              </w:rPr>
            </w:pPr>
            <w:r w:rsidRPr="00406381">
              <w:rPr>
                <w:spacing w:val="-2"/>
                <w:lang w:val="fr-CA"/>
              </w:rPr>
              <w:t>Faire appel à des connaissances et à des compétences d</w:t>
            </w:r>
            <w:r>
              <w:rPr>
                <w:spacing w:val="-2"/>
                <w:lang w:val="fr-CA"/>
              </w:rPr>
              <w:t>’</w:t>
            </w:r>
            <w:r w:rsidRPr="00406381">
              <w:rPr>
                <w:spacing w:val="-2"/>
                <w:lang w:val="fr-CA"/>
              </w:rPr>
              <w:t xml:space="preserve">autres </w:t>
            </w:r>
            <w:r w:rsidRPr="00406381">
              <w:rPr>
                <w:b/>
                <w:spacing w:val="-2"/>
                <w:lang w:val="fr-CA"/>
              </w:rPr>
              <w:t>domaines d</w:t>
            </w:r>
            <w:r>
              <w:rPr>
                <w:b/>
                <w:spacing w:val="-2"/>
                <w:lang w:val="fr-CA"/>
              </w:rPr>
              <w:t>’</w:t>
            </w:r>
            <w:r w:rsidRPr="00406381">
              <w:rPr>
                <w:b/>
                <w:spacing w:val="-2"/>
                <w:lang w:val="fr-CA"/>
              </w:rPr>
              <w:t>apprentissage</w:t>
            </w:r>
            <w:r w:rsidRPr="00406381">
              <w:rPr>
                <w:spacing w:val="-2"/>
                <w:lang w:val="fr-CA"/>
              </w:rPr>
              <w:t xml:space="preserve"> pour planifier, créer et interpréter des œuvres d</w:t>
            </w:r>
            <w:r>
              <w:rPr>
                <w:spacing w:val="-2"/>
                <w:lang w:val="fr-CA"/>
              </w:rPr>
              <w:t>’</w:t>
            </w:r>
            <w:r w:rsidRPr="00406381">
              <w:rPr>
                <w:spacing w:val="-2"/>
                <w:lang w:val="fr-CA"/>
              </w:rPr>
              <w:t>art</w:t>
            </w:r>
          </w:p>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lang w:val="fr-CA"/>
              </w:rPr>
            </w:pPr>
            <w:r w:rsidRPr="00406381">
              <w:rPr>
                <w:lang w:val="fr-CA"/>
              </w:rPr>
              <w:t xml:space="preserve">Appliquer à de nouveaux contextes les compétences, les compréhensions </w:t>
            </w:r>
            <w:r w:rsidRPr="00406381">
              <w:rPr>
                <w:lang w:val="fr-CA"/>
              </w:rPr>
              <w:br/>
              <w:t>et les procédés acquis</w:t>
            </w:r>
          </w:p>
          <w:p w:rsidR="0084053D" w:rsidRPr="00406381" w:rsidRDefault="00056BC5" w:rsidP="004334E4">
            <w:pPr>
              <w:pStyle w:val="ListParagraph1"/>
              <w:tabs>
                <w:tab w:val="clear" w:pos="3643"/>
              </w:tabs>
              <w:spacing w:after="120"/>
              <w:contextualSpacing w:val="0"/>
              <w:rPr>
                <w:lang w:val="fr-CA"/>
              </w:rPr>
            </w:pPr>
            <w:r w:rsidRPr="00406381">
              <w:rPr>
                <w:lang w:val="fr-CA"/>
              </w:rPr>
              <w:t>Interpréter et communiquer des idées au moyen du symbolisme artistique</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Les éléments des arts, notamment : </w:t>
            </w:r>
          </w:p>
          <w:p w:rsidR="0084053D" w:rsidRPr="00406381" w:rsidRDefault="00056BC5" w:rsidP="004334E4">
            <w:pPr>
              <w:pStyle w:val="ListParagraphindent"/>
              <w:contextualSpacing w:val="0"/>
              <w:rPr>
                <w:b/>
                <w:szCs w:val="22"/>
                <w:lang w:val="fr-CA"/>
              </w:rPr>
            </w:pPr>
            <w:r w:rsidRPr="00406381">
              <w:rPr>
                <w:b/>
                <w:color w:val="000000"/>
                <w:lang w:val="fr-CA"/>
              </w:rPr>
              <w:t>danse : corps, espace, dynamique, temps, relations</w:t>
            </w:r>
            <w:r w:rsidRPr="00406381">
              <w:rPr>
                <w:color w:val="000000"/>
                <w:lang w:val="fr-CA"/>
              </w:rPr>
              <w:t xml:space="preserve">, </w:t>
            </w:r>
            <w:r w:rsidRPr="00406381">
              <w:rPr>
                <w:b/>
                <w:color w:val="000000"/>
                <w:lang w:val="fr-CA"/>
              </w:rPr>
              <w:t>forme</w:t>
            </w:r>
          </w:p>
          <w:p w:rsidR="0084053D" w:rsidRPr="00406381" w:rsidRDefault="00056BC5" w:rsidP="004334E4">
            <w:pPr>
              <w:pStyle w:val="ListParagraphindent"/>
              <w:contextualSpacing w:val="0"/>
              <w:rPr>
                <w:b/>
                <w:szCs w:val="22"/>
                <w:lang w:val="fr-CA"/>
              </w:rPr>
            </w:pPr>
            <w:r w:rsidRPr="00406381">
              <w:rPr>
                <w:color w:val="000000"/>
                <w:lang w:val="fr-CA"/>
              </w:rPr>
              <w:t xml:space="preserve">art dramatique : </w:t>
            </w:r>
            <w:r w:rsidRPr="00406381">
              <w:rPr>
                <w:b/>
                <w:color w:val="000000"/>
                <w:lang w:val="fr-CA"/>
              </w:rPr>
              <w:t>personnage</w:t>
            </w:r>
            <w:r w:rsidRPr="00397F72">
              <w:rPr>
                <w:b/>
                <w:color w:val="000000"/>
                <w:lang w:val="fr-CA"/>
              </w:rPr>
              <w:t>,</w:t>
            </w:r>
            <w:r w:rsidRPr="00406381">
              <w:rPr>
                <w:color w:val="000000"/>
                <w:lang w:val="fr-CA"/>
              </w:rPr>
              <w:t xml:space="preserve"> temps, lieu, </w:t>
            </w:r>
            <w:r>
              <w:rPr>
                <w:color w:val="000000"/>
                <w:lang w:val="fr-CA"/>
              </w:rPr>
              <w:t>intrigue</w:t>
            </w:r>
            <w:r w:rsidRPr="00406381">
              <w:rPr>
                <w:color w:val="000000"/>
                <w:lang w:val="fr-CA"/>
              </w:rPr>
              <w:t>, tension</w:t>
            </w:r>
          </w:p>
          <w:p w:rsidR="0084053D" w:rsidRPr="00406381" w:rsidRDefault="00056BC5" w:rsidP="004334E4">
            <w:pPr>
              <w:pStyle w:val="ListParagraphindent"/>
              <w:contextualSpacing w:val="0"/>
              <w:rPr>
                <w:b/>
                <w:szCs w:val="22"/>
                <w:lang w:val="fr-CA"/>
              </w:rPr>
            </w:pPr>
            <w:r w:rsidRPr="00406381">
              <w:rPr>
                <w:color w:val="000000"/>
                <w:lang w:val="fr-CA"/>
              </w:rPr>
              <w:t xml:space="preserve">musique : temps/pulsation, </w:t>
            </w:r>
            <w:r w:rsidRPr="00406381">
              <w:rPr>
                <w:b/>
                <w:color w:val="000000"/>
                <w:lang w:val="fr-CA"/>
              </w:rPr>
              <w:t>durée, rythme, tempo, hauteur tonale, timbre, dynamique, forme, texture</w:t>
            </w:r>
          </w:p>
          <w:p w:rsidR="0084053D" w:rsidRPr="00406381" w:rsidRDefault="00056BC5" w:rsidP="004334E4">
            <w:pPr>
              <w:pStyle w:val="ListParagraphindent"/>
              <w:contextualSpacing w:val="0"/>
              <w:rPr>
                <w:b/>
                <w:szCs w:val="22"/>
                <w:lang w:val="fr-CA"/>
              </w:rPr>
            </w:pPr>
            <w:r w:rsidRPr="00406381">
              <w:rPr>
                <w:color w:val="000000"/>
                <w:lang w:val="fr-CA"/>
              </w:rPr>
              <w:t>arts visuels : éléments du design – ligne, forme, espace, texture, couleur,</w:t>
            </w:r>
            <w:r w:rsidRPr="00406381">
              <w:rPr>
                <w:b/>
                <w:color w:val="000000"/>
                <w:lang w:val="fr-CA"/>
              </w:rPr>
              <w:t xml:space="preserve"> figure; principes du design – motif, répétition, rythme</w:t>
            </w:r>
            <w:r w:rsidRPr="00397F72">
              <w:rPr>
                <w:b/>
                <w:color w:val="000000"/>
                <w:lang w:val="fr-CA"/>
              </w:rPr>
              <w:t>,</w:t>
            </w:r>
            <w:r w:rsidRPr="00406381">
              <w:rPr>
                <w:color w:val="000000"/>
                <w:lang w:val="fr-CA"/>
              </w:rPr>
              <w:t xml:space="preserve"> contraste, emphase</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procédés, matériaux,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et techniques employés dans les activités artistiques</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employée pour représenter les sons, </w:t>
            </w:r>
            <w:r>
              <w:rPr>
                <w:bCs/>
                <w:color w:val="000000"/>
                <w:szCs w:val="20"/>
                <w:lang w:val="fr-CA"/>
              </w:rPr>
              <w:t xml:space="preserve">les idées </w:t>
            </w:r>
            <w:r w:rsidR="00D16D99">
              <w:rPr>
                <w:bCs/>
                <w:color w:val="000000"/>
                <w:szCs w:val="20"/>
                <w:lang w:val="fr-CA"/>
              </w:rPr>
              <w:br/>
            </w:r>
            <w:r>
              <w:rPr>
                <w:bCs/>
                <w:color w:val="000000"/>
                <w:szCs w:val="20"/>
                <w:lang w:val="fr-CA"/>
              </w:rPr>
              <w:t>et les mouvements</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rsidR="0084053D"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rsidR="0084053D" w:rsidRPr="00406381" w:rsidRDefault="00056BC5" w:rsidP="004334E4">
            <w:pPr>
              <w:pStyle w:val="ListParagraph1"/>
              <w:tabs>
                <w:tab w:val="clear" w:pos="3643"/>
              </w:tabs>
              <w:contextualSpacing w:val="0"/>
              <w:rPr>
                <w:color w:val="000000"/>
                <w:spacing w:val="-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pour créer et représenter un sens</w:t>
            </w:r>
          </w:p>
          <w:p w:rsidR="0084053D" w:rsidRPr="00406381" w:rsidRDefault="00056BC5" w:rsidP="004334E4">
            <w:pPr>
              <w:pStyle w:val="ListParagraph1"/>
              <w:tabs>
                <w:tab w:val="clear" w:pos="3643"/>
              </w:tabs>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w:t>
            </w:r>
            <w:r w:rsidRPr="0031493A">
              <w:rPr>
                <w:color w:val="000000"/>
                <w:szCs w:val="20"/>
                <w:lang w:val="fr-CA"/>
              </w:rPr>
              <w:t>d’</w:t>
            </w:r>
            <w:r w:rsidRPr="00406381">
              <w:rPr>
                <w:b/>
                <w:color w:val="000000"/>
                <w:szCs w:val="20"/>
                <w:lang w:val="fr-CA"/>
              </w:rPr>
              <w:t>œuvres d</w:t>
            </w:r>
            <w:r>
              <w:rPr>
                <w:b/>
                <w:color w:val="000000"/>
                <w:szCs w:val="20"/>
                <w:lang w:val="fr-CA"/>
              </w:rPr>
              <w:t>’</w:t>
            </w:r>
            <w:r w:rsidRPr="00406381">
              <w:rPr>
                <w:b/>
                <w:color w:val="000000"/>
                <w:szCs w:val="20"/>
                <w:lang w:val="fr-CA"/>
              </w:rPr>
              <w:t>art</w:t>
            </w:r>
            <w:r w:rsidRPr="00406381">
              <w:rPr>
                <w:color w:val="000000"/>
                <w:szCs w:val="20"/>
                <w:lang w:val="fr-CA"/>
              </w:rPr>
              <w:t xml:space="preserve"> locales et de traditions artistiques </w:t>
            </w:r>
            <w:r w:rsidRPr="00406381">
              <w:rPr>
                <w:color w:val="000000"/>
                <w:szCs w:val="20"/>
                <w:lang w:val="fr-CA"/>
              </w:rPr>
              <w:br/>
              <w:t>de cultures, de communautés, d</w:t>
            </w:r>
            <w:r>
              <w:rPr>
                <w:color w:val="000000"/>
                <w:szCs w:val="20"/>
                <w:lang w:val="fr-CA"/>
              </w:rPr>
              <w:t>’</w:t>
            </w:r>
            <w:r w:rsidRPr="00406381">
              <w:rPr>
                <w:color w:val="000000"/>
                <w:szCs w:val="20"/>
                <w:lang w:val="fr-CA"/>
              </w:rPr>
              <w:t>époques et de lieux divers</w:t>
            </w:r>
          </w:p>
          <w:p w:rsidR="0084053D" w:rsidRPr="00406381" w:rsidRDefault="00056BC5" w:rsidP="004334E4">
            <w:pPr>
              <w:pStyle w:val="ListParagraph1"/>
              <w:tabs>
                <w:tab w:val="clear" w:pos="3643"/>
              </w:tabs>
              <w:spacing w:after="120"/>
              <w:contextualSpacing w:val="0"/>
              <w:rPr>
                <w:sz w:val="22"/>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associée à la création, à l</w:t>
            </w:r>
            <w:r>
              <w:rPr>
                <w:szCs w:val="20"/>
                <w:lang w:val="fr-CA"/>
              </w:rPr>
              <w:t>’</w:t>
            </w:r>
            <w:r w:rsidRPr="00406381">
              <w:rPr>
                <w:szCs w:val="20"/>
                <w:lang w:val="fr-CA"/>
              </w:rPr>
              <w:t xml:space="preserve">expérience et </w:t>
            </w:r>
            <w:r>
              <w:rPr>
                <w:szCs w:val="20"/>
                <w:lang w:val="fr-CA"/>
              </w:rPr>
              <w:t xml:space="preserve">à la </w:t>
            </w:r>
            <w:r w:rsidRPr="0031493A">
              <w:rPr>
                <w:b/>
                <w:szCs w:val="20"/>
                <w:lang w:val="fr-CA"/>
              </w:rPr>
              <w:t>présentation</w:t>
            </w:r>
            <w:r w:rsidRPr="00406381">
              <w:rPr>
                <w:szCs w:val="20"/>
                <w:lang w:val="fr-CA"/>
              </w:rPr>
              <w:t xml:space="preserve"> dans un environnement d</w:t>
            </w:r>
            <w:r>
              <w:rPr>
                <w:szCs w:val="20"/>
                <w:lang w:val="fr-CA"/>
              </w:rPr>
              <w:t>’</w:t>
            </w:r>
            <w:r w:rsidRPr="00406381">
              <w:rPr>
                <w:szCs w:val="20"/>
                <w:lang w:val="fr-CA"/>
              </w:rPr>
              <w:t>apprentissage sécuritaire</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00570595">
        <w:rPr>
          <w:noProof/>
        </w:rPr>
        <w:drawing>
          <wp:anchor distT="0" distB="0" distL="114300" distR="114300" simplePos="0" relativeHeight="25164953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84053D" w:rsidRPr="00406381">
        <w:tc>
          <w:tcPr>
            <w:tcW w:w="2674"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ListParagraph1"/>
              <w:tabs>
                <w:tab w:val="clear" w:pos="3643"/>
              </w:tabs>
              <w:spacing w:before="120"/>
              <w:contextualSpacing w:val="0"/>
              <w:rPr>
                <w:lang w:val="fr-CA"/>
              </w:rPr>
            </w:pPr>
            <w:r w:rsidRPr="00406381">
              <w:rPr>
                <w:lang w:val="fr-CA"/>
              </w:rPr>
              <w:t xml:space="preserve">Exprimer des sentiments, des idées et des expériences de façon créative </w:t>
            </w:r>
          </w:p>
          <w:p w:rsidR="0084053D" w:rsidRPr="00406381" w:rsidRDefault="00056BC5" w:rsidP="004334E4">
            <w:pPr>
              <w:pStyle w:val="ListParagraph1"/>
              <w:tabs>
                <w:tab w:val="clear" w:pos="3643"/>
              </w:tabs>
              <w:contextualSpacing w:val="0"/>
              <w:rPr>
                <w:lang w:val="fr-CA"/>
              </w:rPr>
            </w:pPr>
            <w:r w:rsidRPr="00406381">
              <w:rPr>
                <w:lang w:val="fr-CA"/>
              </w:rPr>
              <w:t>Décrire des œuvres d</w:t>
            </w:r>
            <w:r>
              <w:rPr>
                <w:lang w:val="fr-CA"/>
              </w:rPr>
              <w:t>’</w:t>
            </w:r>
            <w:r w:rsidRPr="00406381">
              <w:rPr>
                <w:lang w:val="fr-CA"/>
              </w:rPr>
              <w:t>art visuel et d</w:t>
            </w:r>
            <w:r>
              <w:rPr>
                <w:lang w:val="fr-CA"/>
              </w:rPr>
              <w:t>’</w:t>
            </w:r>
            <w:r w:rsidRPr="00406381">
              <w:rPr>
                <w:lang w:val="fr-CA"/>
              </w:rPr>
              <w:t xml:space="preserve">art du spectacle, y réagir et formuler </w:t>
            </w:r>
            <w:r w:rsidRPr="00406381">
              <w:rPr>
                <w:lang w:val="fr-CA"/>
              </w:rPr>
              <w:br/>
              <w:t xml:space="preserve">des commentaires constructifs </w:t>
            </w:r>
          </w:p>
          <w:p w:rsidR="0084053D" w:rsidRPr="00406381" w:rsidRDefault="00056BC5" w:rsidP="004334E4">
            <w:pPr>
              <w:pStyle w:val="ListParagraph1"/>
              <w:tabs>
                <w:tab w:val="clear" w:pos="3643"/>
              </w:tabs>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Pr>
                <w:b/>
                <w:lang w:val="fr-CA"/>
              </w:rPr>
              <w:t>présenter</w:t>
            </w:r>
            <w:r w:rsidRPr="00406381">
              <w:rPr>
                <w:lang w:val="fr-CA"/>
              </w:rPr>
              <w:t xml:space="preserve"> des œuvres de création par </w:t>
            </w:r>
            <w:r w:rsidR="00D16D99">
              <w:rPr>
                <w:lang w:val="fr-CA"/>
              </w:rPr>
              <w:br/>
            </w:r>
            <w:r w:rsidRPr="00406381">
              <w:rPr>
                <w:lang w:val="fr-CA"/>
              </w:rPr>
              <w:t>divers moyens</w:t>
            </w:r>
          </w:p>
          <w:p w:rsidR="0084053D" w:rsidRPr="00406381" w:rsidRDefault="00056BC5" w:rsidP="004334E4">
            <w:pPr>
              <w:pStyle w:val="ListParagraph1"/>
              <w:tabs>
                <w:tab w:val="clear" w:pos="3643"/>
              </w:tabs>
              <w:spacing w:after="120"/>
              <w:contextualSpacing w:val="0"/>
              <w:rPr>
                <w:lang w:val="fr-CA"/>
              </w:rPr>
            </w:pPr>
            <w:r w:rsidRPr="00406381">
              <w:rPr>
                <w:rFonts w:eastAsia="Helvetica Neue"/>
                <w:lang w:val="fr-CA"/>
              </w:rPr>
              <w:t>Démontrer une application de plus en plus raffinée du contenu disciplinaire ou un engagement de plus en plus grand à son égard</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84053D" w:rsidP="004334E4">
            <w:pPr>
              <w:rPr>
                <w:szCs w:val="22"/>
                <w:lang w:val="fr-CA"/>
              </w:rPr>
            </w:pPr>
          </w:p>
        </w:tc>
      </w:tr>
    </w:tbl>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5056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4</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3108"/>
        <w:gridCol w:w="360"/>
        <w:gridCol w:w="2688"/>
        <w:gridCol w:w="360"/>
        <w:gridCol w:w="3792"/>
        <w:gridCol w:w="360"/>
        <w:gridCol w:w="3300"/>
      </w:tblGrid>
      <w:tr w:rsidR="0084053D" w:rsidRPr="007C4992">
        <w:trPr>
          <w:jc w:val="center"/>
        </w:trPr>
        <w:tc>
          <w:tcPr>
            <w:tcW w:w="310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w:t>
            </w:r>
            <w:r>
              <w:rPr>
                <w:szCs w:val="20"/>
                <w:lang w:val="fr-CA"/>
              </w:rPr>
              <w:t>’</w:t>
            </w:r>
            <w:r w:rsidRPr="00406381">
              <w:rPr>
                <w:szCs w:val="20"/>
                <w:lang w:val="fr-CA"/>
              </w:rPr>
              <w:t xml:space="preserve">expression créative est </w:t>
            </w:r>
            <w:r w:rsidRPr="00406381">
              <w:rPr>
                <w:szCs w:val="20"/>
                <w:lang w:val="fr-CA"/>
              </w:rPr>
              <w:br/>
              <w:t>un moyen d</w:t>
            </w:r>
            <w:r>
              <w:rPr>
                <w:szCs w:val="20"/>
                <w:lang w:val="fr-CA"/>
              </w:rPr>
              <w:t>’</w:t>
            </w:r>
            <w:r w:rsidRPr="00406381">
              <w:rPr>
                <w:szCs w:val="20"/>
                <w:lang w:val="fr-CA"/>
              </w:rPr>
              <w:t>explorer et de partager son identité au sein d</w:t>
            </w:r>
            <w:r>
              <w:rPr>
                <w:szCs w:val="20"/>
                <w:lang w:val="fr-CA"/>
              </w:rPr>
              <w:t>’</w:t>
            </w:r>
            <w:r w:rsidRPr="00406381">
              <w:rPr>
                <w:szCs w:val="20"/>
                <w:lang w:val="fr-CA"/>
              </w:rPr>
              <w:t>une communauté.</w:t>
            </w:r>
          </w:p>
        </w:tc>
        <w:tc>
          <w:tcPr>
            <w:tcW w:w="360" w:type="dxa"/>
            <w:tcBorders>
              <w:left w:val="single" w:sz="2" w:space="0" w:color="auto"/>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68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 xml:space="preserve">Les </w:t>
            </w:r>
            <w:r w:rsidRPr="00406381">
              <w:rPr>
                <w:b/>
                <w:szCs w:val="20"/>
                <w:lang w:val="fr-CA"/>
              </w:rPr>
              <w:t xml:space="preserve">artistes </w:t>
            </w:r>
            <w:r w:rsidRPr="00406381">
              <w:rPr>
                <w:szCs w:val="20"/>
                <w:lang w:val="fr-CA"/>
              </w:rPr>
              <w:t>font toutes sortes d</w:t>
            </w:r>
            <w:r>
              <w:rPr>
                <w:szCs w:val="20"/>
                <w:lang w:val="fr-CA"/>
              </w:rPr>
              <w:t>’</w:t>
            </w:r>
            <w:r w:rsidRPr="00406381">
              <w:rPr>
                <w:szCs w:val="20"/>
                <w:lang w:val="fr-CA"/>
              </w:rPr>
              <w:t xml:space="preserve">expériences </w:t>
            </w:r>
            <w:r w:rsidRPr="00406381">
              <w:rPr>
                <w:szCs w:val="20"/>
                <w:lang w:val="fr-CA"/>
              </w:rPr>
              <w:br/>
              <w:t>pour découvrir de</w:t>
            </w:r>
            <w:r w:rsidRPr="00406381">
              <w:rPr>
                <w:szCs w:val="20"/>
                <w:lang w:val="fr-CA"/>
              </w:rPr>
              <w:br/>
              <w:t xml:space="preserve"> nouvelles possibilités.</w:t>
            </w:r>
          </w:p>
        </w:tc>
        <w:tc>
          <w:tcPr>
            <w:tcW w:w="360" w:type="dxa"/>
            <w:tcBorders>
              <w:left w:val="single" w:sz="2" w:space="0" w:color="auto"/>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79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 xml:space="preserve">art dramatique, la musique et les arts visuels représentent </w:t>
            </w:r>
            <w:r w:rsidRPr="00406381">
              <w:rPr>
                <w:szCs w:val="20"/>
                <w:lang w:val="fr-CA"/>
              </w:rPr>
              <w:br/>
              <w:t>chacun un langage unique de création et de communication.</w:t>
            </w:r>
          </w:p>
        </w:tc>
        <w:tc>
          <w:tcPr>
            <w:tcW w:w="360" w:type="dxa"/>
            <w:tcBorders>
              <w:left w:val="single" w:sz="2" w:space="0" w:color="auto"/>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szCs w:val="20"/>
                <w:lang w:val="fr-CA"/>
              </w:rPr>
              <w:t>L</w:t>
            </w:r>
            <w:r>
              <w:rPr>
                <w:szCs w:val="20"/>
                <w:lang w:val="fr-CA"/>
              </w:rPr>
              <w:t>’</w:t>
            </w:r>
            <w:r w:rsidRPr="00406381">
              <w:rPr>
                <w:szCs w:val="20"/>
                <w:lang w:val="fr-CA"/>
              </w:rPr>
              <w:t xml:space="preserve">exploration des </w:t>
            </w:r>
            <w:r w:rsidRPr="00406381">
              <w:rPr>
                <w:b/>
                <w:szCs w:val="20"/>
                <w:lang w:val="fr-CA"/>
              </w:rPr>
              <w:t>œuvres d</w:t>
            </w:r>
            <w:r>
              <w:rPr>
                <w:b/>
                <w:szCs w:val="20"/>
                <w:lang w:val="fr-CA"/>
              </w:rPr>
              <w:t>’</w:t>
            </w:r>
            <w:r w:rsidRPr="00406381">
              <w:rPr>
                <w:b/>
                <w:szCs w:val="20"/>
                <w:lang w:val="fr-CA"/>
              </w:rPr>
              <w:t>art</w:t>
            </w:r>
            <w:r w:rsidRPr="00406381">
              <w:rPr>
                <w:szCs w:val="20"/>
                <w:lang w:val="fr-CA"/>
              </w:rPr>
              <w:t xml:space="preserve"> expose la personne à des valeurs, à des connaissances et à des perspectives diverses.</w:t>
            </w:r>
          </w:p>
        </w:tc>
      </w:tr>
    </w:tbl>
    <w:p w:rsidR="0084053D" w:rsidRPr="00FF5344" w:rsidRDefault="0084053D" w:rsidP="004334E4">
      <w:pPr>
        <w:rPr>
          <w:rFonts w:ascii="Times New Roman" w:hAnsi="Times New Roman"/>
          <w:sz w:val="16"/>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4"/>
        <w:gridCol w:w="6800"/>
      </w:tblGrid>
      <w:tr w:rsidR="0084053D" w:rsidRPr="00406381">
        <w:tc>
          <w:tcPr>
            <w:tcW w:w="2591"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409"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591"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6D7981"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w:t>
            </w:r>
            <w:r w:rsidR="007C4992">
              <w:rPr>
                <w:rFonts w:ascii="Arial" w:hAnsi="Arial"/>
                <w:i/>
                <w:sz w:val="20"/>
                <w:lang w:val="fr-CA"/>
              </w:rPr>
              <w:t xml:space="preserve">er des processus créatifs pour </w:t>
            </w:r>
            <w:r>
              <w:rPr>
                <w:rFonts w:ascii="Arial" w:hAnsi="Arial"/>
                <w:i/>
                <w:sz w:val="20"/>
                <w:lang w:val="fr-CA"/>
              </w:rPr>
              <w:t>:</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CD697A">
            <w:pPr>
              <w:pStyle w:val="ListParagraph1"/>
              <w:tabs>
                <w:tab w:val="clear" w:pos="3643"/>
              </w:tabs>
              <w:spacing w:after="40"/>
              <w:contextualSpacing w:val="0"/>
              <w:rPr>
                <w:lang w:val="fr-CA"/>
              </w:rPr>
            </w:pPr>
            <w:r w:rsidRPr="00406381">
              <w:rPr>
                <w:lang w:val="fr-CA"/>
              </w:rPr>
              <w:t xml:space="preserve">Choisir des </w:t>
            </w:r>
            <w:r w:rsidRPr="00406381">
              <w:rPr>
                <w:b/>
                <w:lang w:val="fr-CA"/>
              </w:rPr>
              <w:t>éléments</w:t>
            </w:r>
            <w:r w:rsidRPr="00397F72">
              <w:rPr>
                <w:b/>
                <w:lang w:val="fr-CA"/>
              </w:rPr>
              <w:t>,</w:t>
            </w:r>
            <w:r w:rsidRPr="00406381">
              <w:rPr>
                <w:lang w:val="fr-CA"/>
              </w:rPr>
              <w:t xml:space="preserve"> des procédés, des matériaux, des mouvements, des technologies, des outils, des techniques et des environnements </w:t>
            </w:r>
            <w:r w:rsidR="00CD697A">
              <w:rPr>
                <w:lang w:val="fr-CA"/>
              </w:rPr>
              <w:br/>
            </w:r>
            <w:r w:rsidRPr="00406381">
              <w:rPr>
                <w:lang w:val="fr-CA"/>
              </w:rPr>
              <w:t>en faisant divers choix et combinaisons visant un objectif précis de création artistique</w:t>
            </w:r>
          </w:p>
          <w:p w:rsidR="0084053D" w:rsidRPr="00406381" w:rsidRDefault="00056BC5" w:rsidP="00CD697A">
            <w:pPr>
              <w:pStyle w:val="ListParagraph1"/>
              <w:tabs>
                <w:tab w:val="clear" w:pos="3643"/>
              </w:tabs>
              <w:spacing w:after="40"/>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rsidR="0084053D" w:rsidRPr="00406381" w:rsidRDefault="00056BC5" w:rsidP="00CD697A">
            <w:pPr>
              <w:pStyle w:val="ListParagraph1"/>
              <w:tabs>
                <w:tab w:val="clear" w:pos="3643"/>
              </w:tabs>
              <w:spacing w:after="40"/>
              <w:contextualSpacing w:val="0"/>
              <w:rPr>
                <w:lang w:val="fr-CA"/>
              </w:rPr>
            </w:pPr>
            <w:r w:rsidRPr="00406381">
              <w:rPr>
                <w:lang w:val="fr-CA"/>
              </w:rPr>
              <w:t>Explorer l</w:t>
            </w:r>
            <w:r>
              <w:rPr>
                <w:lang w:val="fr-CA"/>
              </w:rPr>
              <w:t>’</w:t>
            </w:r>
            <w:r w:rsidRPr="00406381">
              <w:rPr>
                <w:lang w:val="fr-CA"/>
              </w:rPr>
              <w:t>identité, le lieu, la culture et l</w:t>
            </w:r>
            <w:r>
              <w:rPr>
                <w:lang w:val="fr-CA"/>
              </w:rPr>
              <w:t>’</w:t>
            </w:r>
            <w:r w:rsidRPr="00406381">
              <w:rPr>
                <w:lang w:val="fr-CA"/>
              </w:rPr>
              <w:t>appartenance par des expériences artistiques</w:t>
            </w:r>
          </w:p>
          <w:p w:rsidR="0084053D" w:rsidRPr="00406381" w:rsidRDefault="00056BC5" w:rsidP="00CD697A">
            <w:pPr>
              <w:pStyle w:val="ListParagraph1"/>
              <w:tabs>
                <w:tab w:val="clear" w:pos="3643"/>
              </w:tabs>
              <w:spacing w:after="40"/>
              <w:contextualSpacing w:val="0"/>
              <w:rPr>
                <w:lang w:val="fr-CA"/>
              </w:rPr>
            </w:pPr>
            <w:r w:rsidRPr="00406381">
              <w:rPr>
                <w:lang w:val="fr-CA"/>
              </w:rPr>
              <w:t>Explorer les relations au sein des cultures, des sociétés et des arts</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CD697A">
            <w:pPr>
              <w:pStyle w:val="ListParagraph1"/>
              <w:tabs>
                <w:tab w:val="clear" w:pos="3643"/>
              </w:tabs>
              <w:spacing w:after="40"/>
              <w:contextualSpacing w:val="0"/>
              <w:rPr>
                <w:lang w:val="fr-CA"/>
              </w:rPr>
            </w:pPr>
            <w:r w:rsidRPr="00406381">
              <w:rPr>
                <w:lang w:val="fr-CA"/>
              </w:rPr>
              <w:t xml:space="preserve">Observer, écouter, décrire, </w:t>
            </w:r>
            <w:r>
              <w:rPr>
                <w:lang w:val="fr-CA"/>
              </w:rPr>
              <w:t>explorer</w:t>
            </w:r>
            <w:r w:rsidRPr="00406381">
              <w:rPr>
                <w:lang w:val="fr-CA"/>
              </w:rPr>
              <w:t xml:space="preserve"> et prédire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des techniques et des environnements pour créer et communiquer</w:t>
            </w:r>
          </w:p>
          <w:p w:rsidR="0084053D" w:rsidRPr="00406381" w:rsidRDefault="00056BC5" w:rsidP="00CD697A">
            <w:pPr>
              <w:pStyle w:val="ListParagraph1"/>
              <w:tabs>
                <w:tab w:val="clear" w:pos="3643"/>
              </w:tabs>
              <w:spacing w:after="40"/>
              <w:contextualSpacing w:val="0"/>
              <w:rPr>
                <w:lang w:val="fr-CA"/>
              </w:rPr>
            </w:pPr>
            <w:r w:rsidRPr="00406381">
              <w:rPr>
                <w:lang w:val="fr-CA"/>
              </w:rPr>
              <w:t xml:space="preserve">Développer et </w:t>
            </w:r>
            <w:r>
              <w:rPr>
                <w:lang w:val="fr-CA"/>
              </w:rPr>
              <w:t>perfectionner</w:t>
            </w:r>
            <w:r w:rsidRPr="00406381">
              <w:rPr>
                <w:lang w:val="fr-CA"/>
              </w:rPr>
              <w:t xml:space="preserve"> des idées, des procédés et des compétences techniques dans </w:t>
            </w:r>
            <w:r w:rsidRPr="0029764D">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pour améliorer la qualité de ses créations artistiques</w:t>
            </w:r>
          </w:p>
          <w:p w:rsidR="0084053D" w:rsidRPr="00406381" w:rsidRDefault="00056BC5" w:rsidP="00CD697A">
            <w:pPr>
              <w:pStyle w:val="ListParagraph1"/>
              <w:tabs>
                <w:tab w:val="clear" w:pos="3643"/>
              </w:tabs>
              <w:spacing w:after="40"/>
              <w:contextualSpacing w:val="0"/>
              <w:rPr>
                <w:lang w:val="fr-CA"/>
              </w:rPr>
            </w:pPr>
            <w:r w:rsidRPr="00406381">
              <w:rPr>
                <w:lang w:val="fr-CA"/>
              </w:rPr>
              <w:t xml:space="preserve">Réfléchir aux </w:t>
            </w:r>
            <w:r w:rsidRPr="00406381">
              <w:rPr>
                <w:b/>
                <w:lang w:val="fr-CA"/>
              </w:rPr>
              <w:t>processus de création</w:t>
            </w:r>
            <w:r w:rsidRPr="00406381">
              <w:rPr>
                <w:lang w:val="fr-CA"/>
              </w:rPr>
              <w:t xml:space="preserve"> et mettre ceux-ci en relation avec d</w:t>
            </w:r>
            <w:r>
              <w:rPr>
                <w:lang w:val="fr-CA"/>
              </w:rPr>
              <w:t>’</w:t>
            </w:r>
            <w:r w:rsidRPr="00406381">
              <w:rPr>
                <w:lang w:val="fr-CA"/>
              </w:rPr>
              <w:t>autres expériences</w:t>
            </w:r>
          </w:p>
          <w:p w:rsidR="0084053D" w:rsidRPr="00406381" w:rsidRDefault="00056BC5" w:rsidP="004334E4">
            <w:pPr>
              <w:pStyle w:val="ListParagraph1"/>
              <w:tabs>
                <w:tab w:val="clear" w:pos="3643"/>
              </w:tabs>
              <w:contextualSpacing w:val="0"/>
              <w:rPr>
                <w:spacing w:val="-4"/>
                <w:lang w:val="fr-CA"/>
              </w:rPr>
            </w:pPr>
            <w:r w:rsidRPr="00406381">
              <w:rPr>
                <w:lang w:val="fr-CA"/>
              </w:rPr>
              <w:t>Faire appel à des connaissances et à des compétences d</w:t>
            </w:r>
            <w:r>
              <w:rPr>
                <w:lang w:val="fr-CA"/>
              </w:rPr>
              <w:t>’</w:t>
            </w:r>
            <w:r w:rsidRPr="00406381">
              <w:rPr>
                <w:lang w:val="fr-CA"/>
              </w:rPr>
              <w:t xml:space="preserve">autres </w:t>
            </w:r>
            <w:r w:rsidRPr="00406381">
              <w:rPr>
                <w:lang w:val="fr-CA"/>
              </w:rPr>
              <w:br/>
            </w:r>
            <w:r w:rsidRPr="00406381">
              <w:rPr>
                <w:b/>
                <w:lang w:val="fr-CA"/>
              </w:rPr>
              <w:t>domaines d</w:t>
            </w:r>
            <w:r>
              <w:rPr>
                <w:b/>
                <w:lang w:val="fr-CA"/>
              </w:rPr>
              <w:t>’</w:t>
            </w:r>
            <w:r w:rsidRPr="00406381">
              <w:rPr>
                <w:b/>
                <w:lang w:val="fr-CA"/>
              </w:rPr>
              <w:t>apprentissage</w:t>
            </w:r>
            <w:r w:rsidRPr="00406381">
              <w:rPr>
                <w:lang w:val="fr-CA"/>
              </w:rPr>
              <w:t xml:space="preserve"> pour planifier, créer, interpréter et analyser des œuvres d</w:t>
            </w:r>
            <w:r>
              <w:rPr>
                <w:lang w:val="fr-CA"/>
              </w:rPr>
              <w:t>’</w:t>
            </w:r>
            <w:r w:rsidRPr="00406381">
              <w:rPr>
                <w:lang w:val="fr-CA"/>
              </w:rPr>
              <w:t>art</w:t>
            </w:r>
          </w:p>
        </w:tc>
        <w:tc>
          <w:tcPr>
            <w:tcW w:w="2409"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rsidR="0084053D" w:rsidRPr="00406381" w:rsidRDefault="00056BC5" w:rsidP="00CD697A">
            <w:pPr>
              <w:pStyle w:val="ListParagraph1"/>
              <w:tabs>
                <w:tab w:val="clear" w:pos="3643"/>
              </w:tabs>
              <w:spacing w:after="40"/>
              <w:contextualSpacing w:val="0"/>
              <w:rPr>
                <w:szCs w:val="22"/>
                <w:lang w:val="fr-CA"/>
              </w:rPr>
            </w:pPr>
            <w:r w:rsidRPr="00406381">
              <w:rPr>
                <w:bCs/>
                <w:color w:val="000000"/>
                <w:szCs w:val="20"/>
                <w:lang w:val="fr-CA"/>
              </w:rPr>
              <w:t xml:space="preserve">Les éléments et les principes qui, ensemble, créent un sens dans </w:t>
            </w:r>
            <w:r w:rsidRPr="00406381">
              <w:rPr>
                <w:bCs/>
                <w:color w:val="000000"/>
                <w:szCs w:val="20"/>
                <w:lang w:val="fr-CA"/>
              </w:rPr>
              <w:br/>
              <w:t xml:space="preserve">les arts, notamment les </w:t>
            </w:r>
            <w:r>
              <w:rPr>
                <w:bCs/>
                <w:color w:val="000000"/>
                <w:szCs w:val="20"/>
                <w:lang w:val="fr-CA"/>
              </w:rPr>
              <w:t xml:space="preserve">éléments et principes </w:t>
            </w:r>
            <w:r w:rsidRPr="00406381">
              <w:rPr>
                <w:bCs/>
                <w:color w:val="000000"/>
                <w:szCs w:val="20"/>
                <w:lang w:val="fr-CA"/>
              </w:rPr>
              <w:t>suivants : </w:t>
            </w:r>
          </w:p>
          <w:p w:rsidR="0084053D" w:rsidRPr="00406381" w:rsidRDefault="00056BC5" w:rsidP="004334E4">
            <w:pPr>
              <w:pStyle w:val="ListParagraphindent"/>
              <w:contextualSpacing w:val="0"/>
              <w:rPr>
                <w:b/>
                <w:szCs w:val="22"/>
                <w:lang w:val="fr-CA"/>
              </w:rPr>
            </w:pPr>
            <w:r w:rsidRPr="00406381">
              <w:rPr>
                <w:b/>
                <w:color w:val="000000"/>
                <w:lang w:val="fr-CA"/>
              </w:rPr>
              <w:t>danse : corps, espace, dynamique, temps, relations</w:t>
            </w:r>
            <w:r w:rsidRPr="00397F72">
              <w:rPr>
                <w:b/>
                <w:color w:val="000000"/>
                <w:lang w:val="fr-CA"/>
              </w:rPr>
              <w:t>,</w:t>
            </w:r>
            <w:r w:rsidRPr="00406381">
              <w:rPr>
                <w:color w:val="000000"/>
                <w:lang w:val="fr-CA"/>
              </w:rPr>
              <w:t xml:space="preserve"> </w:t>
            </w:r>
            <w:r w:rsidRPr="00406381">
              <w:rPr>
                <w:b/>
                <w:color w:val="000000"/>
                <w:lang w:val="fr-CA"/>
              </w:rPr>
              <w:t xml:space="preserve">forme </w:t>
            </w:r>
            <w:r w:rsidRPr="00406381">
              <w:rPr>
                <w:b/>
                <w:color w:val="000000"/>
                <w:lang w:val="fr-CA"/>
              </w:rPr>
              <w:br/>
            </w:r>
            <w:r w:rsidRPr="00406381">
              <w:rPr>
                <w:color w:val="000000"/>
                <w:lang w:val="fr-CA"/>
              </w:rPr>
              <w:t>et</w:t>
            </w:r>
            <w:r w:rsidRPr="00406381">
              <w:rPr>
                <w:b/>
                <w:color w:val="000000"/>
                <w:lang w:val="fr-CA"/>
              </w:rPr>
              <w:t xml:space="preserve"> principes du mouvement</w:t>
            </w:r>
          </w:p>
          <w:p w:rsidR="0084053D" w:rsidRPr="00406381" w:rsidRDefault="00056BC5" w:rsidP="004334E4">
            <w:pPr>
              <w:pStyle w:val="ListParagraphindent"/>
              <w:contextualSpacing w:val="0"/>
              <w:rPr>
                <w:b/>
                <w:szCs w:val="22"/>
                <w:lang w:val="fr-CA"/>
              </w:rPr>
            </w:pPr>
            <w:r w:rsidRPr="00406381">
              <w:rPr>
                <w:lang w:val="fr-CA"/>
              </w:rPr>
              <w:t xml:space="preserve">art dramatique : </w:t>
            </w:r>
            <w:r w:rsidRPr="00406381">
              <w:rPr>
                <w:b/>
                <w:lang w:val="fr-CA"/>
              </w:rPr>
              <w:t>personnage</w:t>
            </w:r>
            <w:r w:rsidRPr="00397F72">
              <w:rPr>
                <w:b/>
                <w:lang w:val="fr-CA"/>
              </w:rPr>
              <w:t>,</w:t>
            </w:r>
            <w:r w:rsidRPr="00406381">
              <w:rPr>
                <w:lang w:val="fr-CA"/>
              </w:rPr>
              <w:t xml:space="preserve"> temps, lieu, </w:t>
            </w:r>
            <w:r>
              <w:rPr>
                <w:lang w:val="fr-CA"/>
              </w:rPr>
              <w:t>intrigue</w:t>
            </w:r>
            <w:r w:rsidRPr="00406381">
              <w:rPr>
                <w:lang w:val="fr-CA"/>
              </w:rPr>
              <w:t xml:space="preserve">, tension, </w:t>
            </w:r>
            <w:r w:rsidRPr="00406381">
              <w:rPr>
                <w:color w:val="000000"/>
                <w:lang w:val="fr-CA"/>
              </w:rPr>
              <w:t xml:space="preserve">ambiance et </w:t>
            </w:r>
            <w:r>
              <w:rPr>
                <w:color w:val="000000"/>
                <w:lang w:val="fr-CA"/>
              </w:rPr>
              <w:t>centre d’intérêt</w:t>
            </w:r>
          </w:p>
          <w:p w:rsidR="0084053D" w:rsidRPr="00406381" w:rsidRDefault="00056BC5" w:rsidP="004334E4">
            <w:pPr>
              <w:pStyle w:val="ListParagraphindent"/>
              <w:contextualSpacing w:val="0"/>
              <w:rPr>
                <w:b/>
                <w:szCs w:val="22"/>
                <w:lang w:val="fr-CA"/>
              </w:rPr>
            </w:pPr>
            <w:r w:rsidRPr="00406381">
              <w:rPr>
                <w:color w:val="000000"/>
                <w:lang w:val="fr-CA"/>
              </w:rPr>
              <w:t xml:space="preserve">musique : temps/pulsation, </w:t>
            </w:r>
            <w:r w:rsidRPr="00406381">
              <w:rPr>
                <w:b/>
                <w:color w:val="000000"/>
                <w:lang w:val="fr-CA"/>
              </w:rPr>
              <w:t>durée, rythme, tempo, hauteur tonale, timbre, dynamique, forme, texture</w:t>
            </w:r>
          </w:p>
          <w:p w:rsidR="0084053D" w:rsidRPr="00406381" w:rsidRDefault="00056BC5" w:rsidP="004334E4">
            <w:pPr>
              <w:pStyle w:val="ListParagraphindent"/>
              <w:contextualSpacing w:val="0"/>
              <w:rPr>
                <w:b/>
                <w:szCs w:val="22"/>
                <w:lang w:val="fr-CA"/>
              </w:rPr>
            </w:pPr>
            <w:r w:rsidRPr="0029764D">
              <w:rPr>
                <w:color w:val="000000"/>
                <w:lang w:val="fr-CA"/>
              </w:rPr>
              <w:t>arts visuels :</w:t>
            </w:r>
            <w:r w:rsidRPr="00406381">
              <w:rPr>
                <w:color w:val="000000"/>
                <w:lang w:val="fr-CA"/>
              </w:rPr>
              <w:t xml:space="preserve"> éléments du design – ligne, forme, espace, texture, couleur,</w:t>
            </w:r>
            <w:r w:rsidRPr="00406381">
              <w:rPr>
                <w:b/>
                <w:color w:val="000000"/>
                <w:lang w:val="fr-CA"/>
              </w:rPr>
              <w:t xml:space="preserve"> figure; principes du design – motif, répétition, équilibre</w:t>
            </w:r>
            <w:r w:rsidRPr="00397F72">
              <w:rPr>
                <w:b/>
                <w:color w:val="000000"/>
                <w:lang w:val="fr-CA"/>
              </w:rPr>
              <w:t>,</w:t>
            </w:r>
            <w:r w:rsidRPr="00406381">
              <w:rPr>
                <w:color w:val="000000"/>
                <w:lang w:val="fr-CA"/>
              </w:rPr>
              <w:t xml:space="preserve"> contraste, emphase, </w:t>
            </w:r>
            <w:r w:rsidRPr="00406381">
              <w:rPr>
                <w:b/>
                <w:color w:val="000000"/>
                <w:lang w:val="fr-CA"/>
              </w:rPr>
              <w:t>rythme</w:t>
            </w:r>
            <w:r w:rsidRPr="00397F72">
              <w:rPr>
                <w:b/>
                <w:color w:val="000000"/>
                <w:lang w:val="fr-CA"/>
              </w:rPr>
              <w:t>,</w:t>
            </w:r>
            <w:r w:rsidRPr="00406381">
              <w:rPr>
                <w:color w:val="000000"/>
                <w:lang w:val="fr-CA"/>
              </w:rPr>
              <w:t xml:space="preserve"> variété</w:t>
            </w:r>
          </w:p>
          <w:p w:rsidR="0084053D" w:rsidRPr="00406381" w:rsidRDefault="00056BC5" w:rsidP="00CD697A">
            <w:pPr>
              <w:pStyle w:val="ListParagraph1"/>
              <w:tabs>
                <w:tab w:val="clear" w:pos="3643"/>
              </w:tabs>
              <w:spacing w:after="40"/>
              <w:contextualSpacing w:val="0"/>
              <w:rPr>
                <w:szCs w:val="22"/>
                <w:lang w:val="fr-CA"/>
              </w:rPr>
            </w:pPr>
            <w:r w:rsidRPr="00406381">
              <w:rPr>
                <w:color w:val="000000"/>
                <w:szCs w:val="20"/>
                <w:lang w:val="fr-CA"/>
              </w:rPr>
              <w:t xml:space="preserve">Les procédés, matériaux,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et techniques employés dans les œuvres de création</w:t>
            </w:r>
          </w:p>
          <w:p w:rsidR="0084053D" w:rsidRPr="00406381" w:rsidRDefault="00056BC5" w:rsidP="00CD697A">
            <w:pPr>
              <w:pStyle w:val="ListParagraph1"/>
              <w:tabs>
                <w:tab w:val="clear" w:pos="3643"/>
              </w:tabs>
              <w:spacing w:after="40"/>
              <w:contextualSpacing w:val="0"/>
              <w:rPr>
                <w:szCs w:val="22"/>
                <w:lang w:val="fr-CA"/>
              </w:rPr>
            </w:pPr>
            <w:r w:rsidRPr="00406381">
              <w:rPr>
                <w:szCs w:val="22"/>
                <w:lang w:val="fr-CA"/>
              </w:rPr>
              <w:t xml:space="preserve">Les </w:t>
            </w:r>
            <w:r w:rsidRPr="00406381">
              <w:rPr>
                <w:b/>
                <w:szCs w:val="22"/>
                <w:lang w:val="fr-CA"/>
              </w:rPr>
              <w:t>éléments chorégraphiques</w:t>
            </w:r>
          </w:p>
          <w:p w:rsidR="0084053D" w:rsidRPr="00406381" w:rsidRDefault="00056BC5" w:rsidP="00CD697A">
            <w:pPr>
              <w:pStyle w:val="ListParagraph1"/>
              <w:tabs>
                <w:tab w:val="clear" w:pos="3643"/>
              </w:tabs>
              <w:spacing w:after="40"/>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rsidR="0084053D" w:rsidRPr="00406381" w:rsidRDefault="00056BC5" w:rsidP="00CD697A">
            <w:pPr>
              <w:pStyle w:val="ListParagraph1"/>
              <w:tabs>
                <w:tab w:val="clear" w:pos="3643"/>
              </w:tabs>
              <w:spacing w:after="40"/>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employée pour représenter les sons, </w:t>
            </w:r>
            <w:r>
              <w:rPr>
                <w:bCs/>
                <w:color w:val="000000"/>
                <w:szCs w:val="20"/>
                <w:lang w:val="fr-CA"/>
              </w:rPr>
              <w:t xml:space="preserve">les idées, </w:t>
            </w:r>
            <w:r>
              <w:rPr>
                <w:bCs/>
                <w:color w:val="000000"/>
                <w:szCs w:val="20"/>
                <w:lang w:val="fr-CA"/>
              </w:rPr>
              <w:br/>
              <w:t>les mouvements</w:t>
            </w:r>
            <w:r w:rsidRPr="00406381">
              <w:rPr>
                <w:bCs/>
                <w:color w:val="000000"/>
                <w:szCs w:val="20"/>
                <w:lang w:val="fr-CA"/>
              </w:rPr>
              <w:t>, les éléments et les actions</w:t>
            </w:r>
          </w:p>
          <w:p w:rsidR="0084053D" w:rsidRPr="00406381" w:rsidRDefault="00056BC5" w:rsidP="00CD697A">
            <w:pPr>
              <w:pStyle w:val="ListParagraph1"/>
              <w:tabs>
                <w:tab w:val="clear" w:pos="3643"/>
              </w:tabs>
              <w:spacing w:after="40"/>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rsidR="0084053D" w:rsidRPr="00406381" w:rsidRDefault="00056BC5" w:rsidP="00CD697A">
            <w:pPr>
              <w:pStyle w:val="ListParagraph1"/>
              <w:tabs>
                <w:tab w:val="clear" w:pos="3643"/>
              </w:tabs>
              <w:spacing w:after="40"/>
              <w:contextualSpacing w:val="0"/>
              <w:rPr>
                <w:bCs/>
                <w:color w:val="000000"/>
                <w:spacing w:val="-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créer et représenter un sens</w:t>
            </w:r>
          </w:p>
          <w:p w:rsidR="0084053D" w:rsidRPr="00406381" w:rsidRDefault="00056BC5" w:rsidP="00CD697A">
            <w:pPr>
              <w:pStyle w:val="ListParagraph1"/>
              <w:tabs>
                <w:tab w:val="clear" w:pos="3643"/>
              </w:tabs>
              <w:spacing w:after="40"/>
              <w:contextualSpacing w:val="0"/>
              <w:rPr>
                <w:szCs w:val="22"/>
                <w:lang w:val="fr-CA"/>
              </w:rPr>
            </w:pPr>
            <w:r w:rsidRPr="00406381">
              <w:rPr>
                <w:color w:val="000000"/>
                <w:lang w:val="fr-CA"/>
              </w:rPr>
              <w:t xml:space="preserve">Les </w:t>
            </w:r>
            <w:r w:rsidRPr="00406381">
              <w:rPr>
                <w:b/>
                <w:color w:val="000000"/>
                <w:lang w:val="fr-CA"/>
              </w:rPr>
              <w:t xml:space="preserve">arts autochtones </w:t>
            </w:r>
            <w:r w:rsidRPr="00406381">
              <w:rPr>
                <w:color w:val="000000"/>
                <w:lang w:val="fr-CA"/>
              </w:rPr>
              <w:t>traditionnels et contemporains, 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rsidR="0084053D" w:rsidRPr="00406381" w:rsidRDefault="00056BC5" w:rsidP="004334E4">
            <w:pPr>
              <w:pStyle w:val="ListParagraph1"/>
              <w:tabs>
                <w:tab w:val="clear" w:pos="3643"/>
              </w:tabs>
              <w:spacing w:after="120"/>
              <w:contextualSpacing w:val="0"/>
              <w:rPr>
                <w:sz w:val="22"/>
                <w:szCs w:val="22"/>
                <w:lang w:val="fr-CA"/>
              </w:rPr>
            </w:pPr>
            <w:r w:rsidRPr="00406381">
              <w:rPr>
                <w:lang w:val="fr-CA"/>
              </w:rPr>
              <w:t xml:space="preserve">Une variété </w:t>
            </w:r>
            <w:r w:rsidRPr="0029764D">
              <w:rPr>
                <w:lang w:val="fr-CA"/>
              </w:rPr>
              <w:t>d’</w:t>
            </w:r>
            <w:r w:rsidRPr="00406381">
              <w:rPr>
                <w:b/>
                <w:lang w:val="fr-CA"/>
              </w:rPr>
              <w:t>œuvres d</w:t>
            </w:r>
            <w:r>
              <w:rPr>
                <w:b/>
                <w:lang w:val="fr-CA"/>
              </w:rPr>
              <w:t>’</w:t>
            </w:r>
            <w:r w:rsidRPr="00406381">
              <w:rPr>
                <w:b/>
                <w:lang w:val="fr-CA"/>
              </w:rPr>
              <w:t>art</w:t>
            </w:r>
            <w:r w:rsidRPr="00406381">
              <w:rPr>
                <w:lang w:val="fr-CA"/>
              </w:rPr>
              <w:t xml:space="preserve"> </w:t>
            </w:r>
            <w:r w:rsidRPr="00406381">
              <w:rPr>
                <w:color w:val="000000"/>
                <w:szCs w:val="20"/>
                <w:lang w:val="fr-CA"/>
              </w:rPr>
              <w:t>de la région et du pays</w:t>
            </w:r>
            <w:r w:rsidRPr="00406381">
              <w:rPr>
                <w:lang w:val="fr-CA"/>
              </w:rPr>
              <w:t xml:space="preserve"> et de traditions artistiques de cultures, de communautés, d</w:t>
            </w:r>
            <w:r>
              <w:rPr>
                <w:lang w:val="fr-CA"/>
              </w:rPr>
              <w:t>’</w:t>
            </w:r>
            <w:r w:rsidRPr="00406381">
              <w:rPr>
                <w:lang w:val="fr-CA"/>
              </w:rPr>
              <w:t>époques et de lieux divers</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51584"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4</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4"/>
        <w:gridCol w:w="6800"/>
      </w:tblGrid>
      <w:tr w:rsidR="0084053D" w:rsidRPr="00406381">
        <w:tc>
          <w:tcPr>
            <w:tcW w:w="2591"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409"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591"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lang w:val="fr-CA"/>
              </w:rPr>
            </w:pPr>
            <w:r w:rsidRPr="00406381">
              <w:rPr>
                <w:lang w:val="fr-CA"/>
              </w:rPr>
              <w:t xml:space="preserve">Adapter les compétences, les compréhensions et les procédés acquis </w:t>
            </w:r>
            <w:r w:rsidRPr="00406381">
              <w:rPr>
                <w:lang w:val="fr-CA"/>
              </w:rPr>
              <w:br/>
              <w:t xml:space="preserve">pour les </w:t>
            </w:r>
            <w:r>
              <w:rPr>
                <w:lang w:val="fr-CA"/>
              </w:rPr>
              <w:t>appliquer à</w:t>
            </w:r>
            <w:r w:rsidRPr="00406381">
              <w:rPr>
                <w:lang w:val="fr-CA"/>
              </w:rPr>
              <w:t xml:space="preserve"> de nouveaux contex</w:t>
            </w:r>
            <w:r w:rsidR="00CD697A">
              <w:rPr>
                <w:lang w:val="fr-CA"/>
              </w:rPr>
              <w:t xml:space="preserve">tes, </w:t>
            </w:r>
            <w:r w:rsidR="00D61332" w:rsidRPr="000E5CC2">
              <w:rPr>
                <w:lang w:val="fr-CA"/>
              </w:rPr>
              <w:t>à</w:t>
            </w:r>
            <w:r w:rsidR="00D61332" w:rsidRPr="000E5CC2">
              <w:rPr>
                <w:spacing w:val="-5"/>
                <w:lang w:val="fr-CA"/>
              </w:rPr>
              <w:t xml:space="preserve"> </w:t>
            </w:r>
            <w:r w:rsidR="00D61332" w:rsidRPr="000E5CC2">
              <w:rPr>
                <w:spacing w:val="-1"/>
                <w:lang w:val="fr-CA"/>
              </w:rPr>
              <w:t>des</w:t>
            </w:r>
            <w:r w:rsidR="00D61332" w:rsidRPr="000E5CC2">
              <w:rPr>
                <w:spacing w:val="-5"/>
                <w:lang w:val="fr-CA"/>
              </w:rPr>
              <w:t xml:space="preserve"> </w:t>
            </w:r>
            <w:r w:rsidR="00D61332" w:rsidRPr="000E5CC2">
              <w:rPr>
                <w:lang w:val="fr-CA"/>
              </w:rPr>
              <w:t>fins</w:t>
            </w:r>
            <w:r w:rsidR="00D61332" w:rsidRPr="000E5CC2">
              <w:rPr>
                <w:spacing w:val="-6"/>
                <w:lang w:val="fr-CA"/>
              </w:rPr>
              <w:t xml:space="preserve"> </w:t>
            </w:r>
            <w:r w:rsidR="00D61332" w:rsidRPr="000E5CC2">
              <w:rPr>
                <w:lang w:val="fr-CA"/>
              </w:rPr>
              <w:t>différentes</w:t>
            </w:r>
            <w:r w:rsidR="00D61332" w:rsidRPr="000E5CC2">
              <w:rPr>
                <w:spacing w:val="-5"/>
                <w:lang w:val="fr-CA"/>
              </w:rPr>
              <w:t xml:space="preserve"> </w:t>
            </w:r>
            <w:r w:rsidR="00D61332" w:rsidRPr="000E5CC2">
              <w:rPr>
                <w:lang w:val="fr-CA"/>
              </w:rPr>
              <w:t>et</w:t>
            </w:r>
            <w:r w:rsidR="00D61332" w:rsidRPr="000E5CC2">
              <w:rPr>
                <w:spacing w:val="-6"/>
                <w:lang w:val="fr-CA"/>
              </w:rPr>
              <w:t xml:space="preserve"> </w:t>
            </w:r>
            <w:r w:rsidR="00D61332" w:rsidRPr="000E5CC2">
              <w:rPr>
                <w:spacing w:val="-1"/>
                <w:lang w:val="fr-CA"/>
              </w:rPr>
              <w:t>pour</w:t>
            </w:r>
            <w:r w:rsidR="00D61332" w:rsidRPr="000E5CC2">
              <w:rPr>
                <w:spacing w:val="-4"/>
                <w:lang w:val="fr-CA"/>
              </w:rPr>
              <w:t xml:space="preserve"> </w:t>
            </w:r>
            <w:r w:rsidR="00D61332">
              <w:rPr>
                <w:lang w:val="fr-CA"/>
              </w:rPr>
              <w:t xml:space="preserve">un </w:t>
            </w:r>
            <w:r w:rsidR="00D61332" w:rsidRPr="000E5CC2">
              <w:rPr>
                <w:lang w:val="fr-CA"/>
              </w:rPr>
              <w:t>autre</w:t>
            </w:r>
            <w:r w:rsidR="00D61332" w:rsidRPr="000E5CC2">
              <w:rPr>
                <w:spacing w:val="-5"/>
                <w:lang w:val="fr-CA"/>
              </w:rPr>
              <w:t xml:space="preserve"> </w:t>
            </w:r>
            <w:r w:rsidR="00D61332" w:rsidRPr="007C4992">
              <w:rPr>
                <w:lang w:val="fr-CA"/>
              </w:rPr>
              <w:t>public</w:t>
            </w:r>
          </w:p>
          <w:p w:rsidR="0084053D"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le </w:t>
            </w:r>
            <w:r w:rsidRPr="002359C2">
              <w:rPr>
                <w:lang w:val="fr-CA"/>
              </w:rPr>
              <w:t>symbolisme</w:t>
            </w:r>
            <w:r w:rsidRPr="00406381">
              <w:rPr>
                <w:lang w:val="fr-CA"/>
              </w:rPr>
              <w:t xml:space="preserve"> pour exprimer un sens par les arts</w:t>
            </w:r>
          </w:p>
          <w:p w:rsidR="0084053D" w:rsidRPr="00406381" w:rsidRDefault="00056BC5" w:rsidP="004334E4">
            <w:pPr>
              <w:pStyle w:val="ListParagraph1"/>
              <w:tabs>
                <w:tab w:val="clear" w:pos="3643"/>
              </w:tabs>
              <w:contextualSpacing w:val="0"/>
              <w:rPr>
                <w:lang w:val="fr-CA"/>
              </w:rPr>
            </w:pPr>
            <w:r w:rsidRPr="00406381">
              <w:rPr>
                <w:lang w:val="fr-CA"/>
              </w:rPr>
              <w:t xml:space="preserve">Exprimer des sentiments, des idées et des expériences de façon créative </w:t>
            </w:r>
          </w:p>
          <w:p w:rsidR="0084053D" w:rsidRPr="00406381" w:rsidRDefault="00056BC5" w:rsidP="004334E4">
            <w:pPr>
              <w:pStyle w:val="ListParagraph1"/>
              <w:tabs>
                <w:tab w:val="clear" w:pos="3643"/>
              </w:tabs>
              <w:contextualSpacing w:val="0"/>
              <w:rPr>
                <w:lang w:val="fr-CA"/>
              </w:rPr>
            </w:pPr>
            <w:r w:rsidRPr="00406381">
              <w:rPr>
                <w:lang w:val="fr-CA"/>
              </w:rPr>
              <w:t>Décrire des œuvres d</w:t>
            </w:r>
            <w:r>
              <w:rPr>
                <w:lang w:val="fr-CA"/>
              </w:rPr>
              <w:t>’</w:t>
            </w:r>
            <w:r w:rsidRPr="00406381">
              <w:rPr>
                <w:lang w:val="fr-CA"/>
              </w:rPr>
              <w:t>art et y réagir, et explorer l</w:t>
            </w:r>
            <w:r>
              <w:rPr>
                <w:lang w:val="fr-CA"/>
              </w:rPr>
              <w:t>’</w:t>
            </w:r>
            <w:r w:rsidRPr="00406381">
              <w:rPr>
                <w:lang w:val="fr-CA"/>
              </w:rPr>
              <w:t>intention des artistes</w:t>
            </w:r>
          </w:p>
          <w:p w:rsidR="0084053D" w:rsidRPr="00406381" w:rsidRDefault="00056BC5" w:rsidP="004334E4">
            <w:pPr>
              <w:pStyle w:val="ListParagraph1"/>
              <w:tabs>
                <w:tab w:val="clear" w:pos="3643"/>
              </w:tabs>
              <w:contextualSpacing w:val="0"/>
              <w:rPr>
                <w:lang w:val="fr-CA"/>
              </w:rPr>
            </w:pPr>
            <w:r w:rsidRPr="00406381">
              <w:rPr>
                <w:lang w:val="fr-CA"/>
              </w:rPr>
              <w:t>Découvrir</w:t>
            </w:r>
            <w:r w:rsidRPr="00406381">
              <w:rPr>
                <w:b/>
                <w:lang w:val="fr-CA"/>
              </w:rPr>
              <w:t>, documenter</w:t>
            </w:r>
            <w:r w:rsidRPr="00406381">
              <w:rPr>
                <w:lang w:val="fr-CA"/>
              </w:rPr>
              <w:t xml:space="preserve"> et </w:t>
            </w:r>
            <w:r w:rsidRPr="00406381">
              <w:rPr>
                <w:b/>
                <w:lang w:val="fr-CA"/>
              </w:rPr>
              <w:t xml:space="preserve">présenter </w:t>
            </w:r>
            <w:r w:rsidRPr="00406381">
              <w:rPr>
                <w:lang w:val="fr-CA"/>
              </w:rPr>
              <w:t xml:space="preserve">des œuvres de création par </w:t>
            </w:r>
            <w:r w:rsidR="00CD697A">
              <w:rPr>
                <w:lang w:val="fr-CA"/>
              </w:rPr>
              <w:br/>
            </w:r>
            <w:r w:rsidRPr="00406381">
              <w:rPr>
                <w:lang w:val="fr-CA"/>
              </w:rPr>
              <w:t>divers moyens</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Démontrer une application de plus en plus raffinée du contenu disciplinaire ou un engagement de plus en plus grand à son égard</w:t>
            </w:r>
          </w:p>
        </w:tc>
        <w:tc>
          <w:tcPr>
            <w:tcW w:w="2409"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ListParagraph1"/>
              <w:tabs>
                <w:tab w:val="clear" w:pos="3643"/>
              </w:tabs>
              <w:spacing w:before="120"/>
              <w:contextualSpacing w:val="0"/>
              <w:rPr>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à la création, </w:t>
            </w:r>
            <w:r w:rsidRPr="00406381">
              <w:rPr>
                <w:szCs w:val="20"/>
                <w:lang w:val="fr-CA"/>
              </w:rPr>
              <w:br/>
              <w:t>à l</w:t>
            </w:r>
            <w:r>
              <w:rPr>
                <w:szCs w:val="20"/>
                <w:lang w:val="fr-CA"/>
              </w:rPr>
              <w:t>’</w:t>
            </w:r>
            <w:r w:rsidRPr="00406381">
              <w:rPr>
                <w:szCs w:val="20"/>
                <w:lang w:val="fr-CA"/>
              </w:rPr>
              <w:t xml:space="preserve">expérience ou à la </w:t>
            </w:r>
            <w:r w:rsidRPr="00406381">
              <w:rPr>
                <w:b/>
                <w:szCs w:val="20"/>
                <w:lang w:val="fr-CA"/>
              </w:rPr>
              <w:t>présentation</w:t>
            </w:r>
            <w:r w:rsidRPr="00406381">
              <w:rPr>
                <w:szCs w:val="20"/>
                <w:lang w:val="fr-CA"/>
              </w:rPr>
              <w:t xml:space="preserve"> dans un environnement d</w:t>
            </w:r>
            <w:r>
              <w:rPr>
                <w:szCs w:val="20"/>
                <w:lang w:val="fr-CA"/>
              </w:rPr>
              <w:t>’</w:t>
            </w:r>
            <w:r w:rsidRPr="00406381">
              <w:rPr>
                <w:szCs w:val="20"/>
                <w:lang w:val="fr-CA"/>
              </w:rPr>
              <w:t>apprentissage sécuritaire</w:t>
            </w:r>
          </w:p>
          <w:p w:rsidR="0084053D" w:rsidRPr="00406381" w:rsidRDefault="0084053D" w:rsidP="004334E4">
            <w:pPr>
              <w:rPr>
                <w:szCs w:val="22"/>
                <w:lang w:val="fr-CA"/>
              </w:rPr>
            </w:pPr>
          </w:p>
        </w:tc>
      </w:tr>
    </w:tbl>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rFonts w:ascii="Times New Roman" w:hAnsi="Times New Roman"/>
          <w:lang w:val="fr-CA"/>
        </w:rPr>
      </w:pPr>
    </w:p>
    <w:p w:rsidR="0084053D" w:rsidRPr="00406381" w:rsidRDefault="0084053D" w:rsidP="004334E4">
      <w:pPr>
        <w:rPr>
          <w:rFonts w:ascii="Times New Roman" w:hAnsi="Times New Roman"/>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5260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300"/>
        <w:gridCol w:w="360"/>
        <w:gridCol w:w="3300"/>
        <w:gridCol w:w="360"/>
        <w:gridCol w:w="3708"/>
        <w:gridCol w:w="360"/>
        <w:gridCol w:w="2892"/>
      </w:tblGrid>
      <w:tr w:rsidR="0084053D" w:rsidRPr="007C4992">
        <w:tc>
          <w:tcPr>
            <w:tcW w:w="330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w:t>
            </w:r>
            <w:r>
              <w:rPr>
                <w:szCs w:val="20"/>
                <w:lang w:val="fr-CA"/>
              </w:rPr>
              <w:t>’</w:t>
            </w:r>
            <w:r w:rsidRPr="00406381">
              <w:rPr>
                <w:szCs w:val="20"/>
                <w:lang w:val="fr-CA"/>
              </w:rPr>
              <w:t>expression et les expériences créatives élargissent la notion d</w:t>
            </w:r>
            <w:r>
              <w:rPr>
                <w:szCs w:val="20"/>
                <w:lang w:val="fr-CA"/>
              </w:rPr>
              <w:t>’</w:t>
            </w:r>
            <w:r w:rsidRPr="00406381">
              <w:rPr>
                <w:szCs w:val="20"/>
                <w:lang w:val="fr-CA"/>
              </w:rPr>
              <w:t>identité et le sentiment d</w:t>
            </w:r>
            <w:r>
              <w:rPr>
                <w:szCs w:val="20"/>
                <w:lang w:val="fr-CA"/>
              </w:rPr>
              <w:t>’</w:t>
            </w:r>
            <w:r w:rsidRPr="00406381">
              <w:rPr>
                <w:szCs w:val="20"/>
                <w:lang w:val="fr-CA"/>
              </w:rPr>
              <w:t>appartenance.</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 xml:space="preserve">Les </w:t>
            </w:r>
            <w:r w:rsidRPr="00406381">
              <w:rPr>
                <w:b/>
                <w:szCs w:val="20"/>
                <w:lang w:val="fr-CA"/>
              </w:rPr>
              <w:t>artistes</w:t>
            </w:r>
            <w:r w:rsidRPr="00406381">
              <w:rPr>
                <w:szCs w:val="20"/>
                <w:lang w:val="fr-CA"/>
              </w:rPr>
              <w:t xml:space="preserve"> font toutes sortes d</w:t>
            </w:r>
            <w:r>
              <w:rPr>
                <w:szCs w:val="20"/>
                <w:lang w:val="fr-CA"/>
              </w:rPr>
              <w:t>’</w:t>
            </w:r>
            <w:r w:rsidRPr="00406381">
              <w:rPr>
                <w:szCs w:val="20"/>
                <w:lang w:val="fr-CA"/>
              </w:rPr>
              <w:t xml:space="preserve">expériences pour découvrir </w:t>
            </w:r>
            <w:r w:rsidRPr="00406381">
              <w:rPr>
                <w:szCs w:val="20"/>
                <w:lang w:val="fr-CA"/>
              </w:rPr>
              <w:br/>
              <w:t xml:space="preserve">de nouvelles possibilités </w:t>
            </w:r>
            <w:r w:rsidRPr="00406381">
              <w:rPr>
                <w:szCs w:val="20"/>
                <w:lang w:val="fr-CA"/>
              </w:rPr>
              <w:br/>
              <w:t>et perspectives.</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70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 xml:space="preserve">art dramatique, la musique et les arts visuels représentent chacun un langage unique de création et </w:t>
            </w:r>
            <w:r w:rsidRPr="00406381">
              <w:rPr>
                <w:szCs w:val="20"/>
                <w:lang w:val="fr-CA"/>
              </w:rPr>
              <w:br/>
              <w:t xml:space="preserve">de </w:t>
            </w:r>
            <w:r w:rsidRPr="00406381">
              <w:rPr>
                <w:b/>
                <w:szCs w:val="20"/>
                <w:lang w:val="fr-CA"/>
              </w:rPr>
              <w:t>communication</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89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szCs w:val="20"/>
                <w:lang w:val="fr-CA"/>
              </w:rPr>
              <w:t xml:space="preserve">Les </w:t>
            </w:r>
            <w:r w:rsidRPr="00406381">
              <w:rPr>
                <w:b/>
                <w:szCs w:val="20"/>
                <w:lang w:val="fr-CA"/>
              </w:rPr>
              <w:t>œuvres d</w:t>
            </w:r>
            <w:r>
              <w:rPr>
                <w:b/>
                <w:szCs w:val="20"/>
                <w:lang w:val="fr-CA"/>
              </w:rPr>
              <w:t>’</w:t>
            </w:r>
            <w:r w:rsidRPr="00406381">
              <w:rPr>
                <w:b/>
                <w:szCs w:val="20"/>
                <w:lang w:val="fr-CA"/>
              </w:rPr>
              <w:t>art</w:t>
            </w:r>
            <w:r w:rsidRPr="00406381">
              <w:rPr>
                <w:szCs w:val="20"/>
                <w:lang w:val="fr-CA"/>
              </w:rPr>
              <w:t xml:space="preserve"> influencent le monde qui nous entoure et sont à leur tour influencées par le monde.</w:t>
            </w:r>
          </w:p>
        </w:tc>
      </w:tr>
    </w:tbl>
    <w:p w:rsidR="0084053D" w:rsidRPr="00FF5344" w:rsidRDefault="0084053D" w:rsidP="004334E4">
      <w:pPr>
        <w:rPr>
          <w:rFonts w:ascii="Times New Roman" w:hAnsi="Times New Roman"/>
          <w:sz w:val="16"/>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84053D" w:rsidRPr="00406381">
        <w:tc>
          <w:tcPr>
            <w:tcW w:w="2926"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F021E9"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lang w:val="fr-CA"/>
              </w:rPr>
            </w:pPr>
            <w:r w:rsidRPr="00406381">
              <w:rPr>
                <w:lang w:val="fr-CA"/>
              </w:rPr>
              <w:t xml:space="preserve">Choisir des </w:t>
            </w:r>
            <w:r w:rsidRPr="00406381">
              <w:rPr>
                <w:b/>
                <w:lang w:val="fr-CA"/>
              </w:rPr>
              <w:t>éléments</w:t>
            </w:r>
            <w:r w:rsidRPr="00397F72">
              <w:rPr>
                <w:b/>
                <w:lang w:val="fr-CA"/>
              </w:rPr>
              <w:t>,</w:t>
            </w:r>
            <w:r w:rsidRPr="00406381">
              <w:rPr>
                <w:lang w:val="fr-CA"/>
              </w:rPr>
              <w:t xml:space="preserve"> des procédés, des matériaux, des mouvements, des </w:t>
            </w:r>
            <w:r w:rsidRPr="00406381">
              <w:rPr>
                <w:b/>
                <w:lang w:val="fr-CA"/>
              </w:rPr>
              <w:t>technologies</w:t>
            </w:r>
            <w:r w:rsidRPr="00397F72">
              <w:rPr>
                <w:b/>
                <w:lang w:val="fr-CA"/>
              </w:rPr>
              <w:t>,</w:t>
            </w:r>
            <w:r w:rsidRPr="00406381">
              <w:rPr>
                <w:lang w:val="fr-CA"/>
              </w:rPr>
              <w:t xml:space="preserve"> des outils, des </w:t>
            </w:r>
            <w:r w:rsidRPr="002359C2">
              <w:rPr>
                <w:lang w:val="fr-CA"/>
              </w:rPr>
              <w:t>techniques</w:t>
            </w:r>
            <w:r w:rsidRPr="00406381">
              <w:rPr>
                <w:lang w:val="fr-CA"/>
              </w:rPr>
              <w:t xml:space="preserve"> et des environnements artistiques </w:t>
            </w:r>
            <w:r w:rsidRPr="00406381">
              <w:rPr>
                <w:lang w:val="fr-CA"/>
              </w:rPr>
              <w:br/>
              <w:t>pour exprimer un sens dans son œuvre</w:t>
            </w:r>
          </w:p>
          <w:p w:rsidR="0084053D"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 xml:space="preserve">art en collaboration ou individuellement en appliquant </w:t>
            </w:r>
            <w:r w:rsidR="00D16D99">
              <w:rPr>
                <w:lang w:val="fr-CA"/>
              </w:rPr>
              <w:br/>
            </w:r>
            <w:r w:rsidRPr="00406381">
              <w:rPr>
                <w:lang w:val="fr-CA"/>
              </w:rPr>
              <w:t>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 xml:space="preserve">expérimentation </w:t>
            </w:r>
            <w:r w:rsidR="00D16D99">
              <w:rPr>
                <w:lang w:val="fr-CA"/>
              </w:rPr>
              <w:br/>
            </w:r>
            <w:r w:rsidRPr="00406381">
              <w:rPr>
                <w:lang w:val="fr-CA"/>
              </w:rPr>
              <w:t>et par l</w:t>
            </w:r>
            <w:r>
              <w:rPr>
                <w:lang w:val="fr-CA"/>
              </w:rPr>
              <w:t>’</w:t>
            </w:r>
            <w:r w:rsidRPr="00406381">
              <w:rPr>
                <w:b/>
                <w:lang w:val="fr-CA"/>
              </w:rPr>
              <w:t>apprentissage par le jeu</w:t>
            </w:r>
          </w:p>
          <w:p w:rsidR="0084053D" w:rsidRPr="00406381" w:rsidRDefault="00056BC5" w:rsidP="004334E4">
            <w:pPr>
              <w:pStyle w:val="ListParagraph1"/>
              <w:tabs>
                <w:tab w:val="clear" w:pos="3643"/>
              </w:tabs>
              <w:contextualSpacing w:val="0"/>
              <w:rPr>
                <w:lang w:val="fr-CA"/>
              </w:rPr>
            </w:pPr>
            <w:r w:rsidRPr="00406381">
              <w:rPr>
                <w:lang w:val="fr-CA"/>
              </w:rPr>
              <w:t>Explorer les liens à l</w:t>
            </w:r>
            <w:r>
              <w:rPr>
                <w:lang w:val="fr-CA"/>
              </w:rPr>
              <w:t>’</w:t>
            </w:r>
            <w:r w:rsidRPr="00406381">
              <w:rPr>
                <w:lang w:val="fr-CA"/>
              </w:rPr>
              <w:t>identité, au lieu, à la culture et à l</w:t>
            </w:r>
            <w:r>
              <w:rPr>
                <w:lang w:val="fr-CA"/>
              </w:rPr>
              <w:t>’</w:t>
            </w:r>
            <w:r w:rsidRPr="00406381">
              <w:rPr>
                <w:lang w:val="fr-CA"/>
              </w:rPr>
              <w:t xml:space="preserve">appartenance par </w:t>
            </w:r>
            <w:r w:rsidR="00D16D99">
              <w:rPr>
                <w:lang w:val="fr-CA"/>
              </w:rPr>
              <w:br/>
            </w:r>
            <w:r w:rsidRPr="00406381">
              <w:rPr>
                <w:lang w:val="fr-CA"/>
              </w:rPr>
              <w:t>l</w:t>
            </w:r>
            <w:r>
              <w:rPr>
                <w:lang w:val="fr-CA"/>
              </w:rPr>
              <w:t>’</w:t>
            </w:r>
            <w:r w:rsidRPr="00406381">
              <w:rPr>
                <w:lang w:val="fr-CA"/>
              </w:rPr>
              <w:t>expression créative</w:t>
            </w:r>
          </w:p>
          <w:p w:rsidR="0084053D" w:rsidRPr="00406381" w:rsidRDefault="00056BC5" w:rsidP="004334E4">
            <w:pPr>
              <w:pStyle w:val="ListParagraph1"/>
              <w:tabs>
                <w:tab w:val="clear" w:pos="3643"/>
              </w:tabs>
              <w:contextualSpacing w:val="0"/>
              <w:rPr>
                <w:lang w:val="fr-CA"/>
              </w:rPr>
            </w:pPr>
            <w:r w:rsidRPr="00406381">
              <w:rPr>
                <w:lang w:val="fr-CA"/>
              </w:rPr>
              <w:t xml:space="preserve">Explorer une gamme de cultures et de relations </w:t>
            </w:r>
            <w:r>
              <w:rPr>
                <w:lang w:val="fr-CA"/>
              </w:rPr>
              <w:t>entre</w:t>
            </w:r>
            <w:r w:rsidRPr="00406381">
              <w:rPr>
                <w:lang w:val="fr-CA"/>
              </w:rPr>
              <w:t xml:space="preserve"> les cultures, les sociétés </w:t>
            </w:r>
            <w:r w:rsidR="00E27DFC">
              <w:rPr>
                <w:lang w:val="fr-CA"/>
              </w:rPr>
              <w:br/>
            </w:r>
            <w:r w:rsidRPr="00406381">
              <w:rPr>
                <w:lang w:val="fr-CA"/>
              </w:rPr>
              <w:t>et les arts</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4334E4">
            <w:pPr>
              <w:pStyle w:val="ListParagraph1"/>
              <w:tabs>
                <w:tab w:val="clear" w:pos="3643"/>
              </w:tabs>
              <w:contextualSpacing w:val="0"/>
              <w:rPr>
                <w:lang w:val="fr-CA"/>
              </w:rPr>
            </w:pPr>
            <w:r w:rsidRPr="00406381">
              <w:rPr>
                <w:lang w:val="fr-CA"/>
              </w:rPr>
              <w:t>Observer, écouter, décrire, explorer et prédire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des techniques et des environnements pour créer et communiquer</w:t>
            </w:r>
          </w:p>
          <w:p w:rsidR="0084053D" w:rsidRPr="00406381" w:rsidRDefault="00056BC5" w:rsidP="004334E4">
            <w:pPr>
              <w:pStyle w:val="ListParagraph1"/>
              <w:tabs>
                <w:tab w:val="clear" w:pos="3643"/>
              </w:tabs>
              <w:contextualSpacing w:val="0"/>
              <w:rPr>
                <w:lang w:val="fr-CA"/>
              </w:rPr>
            </w:pPr>
            <w:r w:rsidRPr="00406381">
              <w:rPr>
                <w:lang w:val="fr-CA"/>
              </w:rPr>
              <w:t xml:space="preserve">Développer et </w:t>
            </w:r>
            <w:r>
              <w:rPr>
                <w:lang w:val="fr-CA"/>
              </w:rPr>
              <w:t>perfectionner</w:t>
            </w:r>
            <w:r w:rsidRPr="00406381">
              <w:rPr>
                <w:lang w:val="fr-CA"/>
              </w:rPr>
              <w:t xml:space="preserve"> des idées, des procédés et des compétences techniques dans</w:t>
            </w:r>
            <w:r w:rsidRPr="00E27DFC">
              <w:rPr>
                <w:lang w:val="fr-CA"/>
              </w:rPr>
              <w:t xml:space="preserve"> diverses </w:t>
            </w:r>
            <w:r w:rsidRPr="00406381">
              <w:rPr>
                <w:b/>
                <w:lang w:val="fr-CA"/>
              </w:rPr>
              <w:t>formes d</w:t>
            </w:r>
            <w:r>
              <w:rPr>
                <w:b/>
                <w:lang w:val="fr-CA"/>
              </w:rPr>
              <w:t>’</w:t>
            </w:r>
            <w:r w:rsidRPr="00406381">
              <w:rPr>
                <w:b/>
                <w:lang w:val="fr-CA"/>
              </w:rPr>
              <w:t>art</w:t>
            </w:r>
            <w:r w:rsidRPr="00406381">
              <w:rPr>
                <w:lang w:val="fr-CA"/>
              </w:rPr>
              <w:t xml:space="preserve"> pour améliorer la qualité de ses créations artistiques</w:t>
            </w:r>
          </w:p>
          <w:p w:rsidR="0084053D" w:rsidRPr="00406381" w:rsidRDefault="00056BC5" w:rsidP="004334E4">
            <w:pPr>
              <w:pStyle w:val="ListParagraph1"/>
              <w:tabs>
                <w:tab w:val="clear" w:pos="3643"/>
              </w:tabs>
              <w:contextualSpacing w:val="0"/>
              <w:rPr>
                <w:lang w:val="fr-CA"/>
              </w:rPr>
            </w:pPr>
            <w:r w:rsidRPr="00406381">
              <w:rPr>
                <w:lang w:val="fr-CA"/>
              </w:rPr>
              <w:t xml:space="preserve">Réfléchir aux </w:t>
            </w:r>
            <w:r w:rsidRPr="00406381">
              <w:rPr>
                <w:b/>
                <w:lang w:val="fr-CA"/>
              </w:rPr>
              <w:t>processus de création</w:t>
            </w:r>
            <w:r w:rsidRPr="00406381">
              <w:rPr>
                <w:lang w:val="fr-CA"/>
              </w:rPr>
              <w:t xml:space="preserve"> en tant que personne ou en tant que groupe, </w:t>
            </w:r>
            <w:r w:rsidRPr="00406381">
              <w:rPr>
                <w:lang w:val="fr-CA"/>
              </w:rPr>
              <w:br/>
              <w:t>et mettre ceux-ci en relation avec d</w:t>
            </w:r>
            <w:r>
              <w:rPr>
                <w:lang w:val="fr-CA"/>
              </w:rPr>
              <w:t>’</w:t>
            </w:r>
            <w:r w:rsidRPr="00406381">
              <w:rPr>
                <w:lang w:val="fr-CA"/>
              </w:rPr>
              <w:t>autres expériences</w:t>
            </w:r>
          </w:p>
          <w:p w:rsidR="0084053D" w:rsidRPr="00406381" w:rsidRDefault="00056BC5" w:rsidP="004334E4">
            <w:pPr>
              <w:pStyle w:val="ListParagraph1"/>
              <w:tabs>
                <w:tab w:val="clear" w:pos="3643"/>
              </w:tabs>
              <w:contextualSpacing w:val="0"/>
              <w:rPr>
                <w:lang w:val="fr-CA"/>
              </w:rPr>
            </w:pPr>
            <w:r w:rsidRPr="00406381">
              <w:rPr>
                <w:lang w:val="fr-CA"/>
              </w:rPr>
              <w:t>Faire appel à des connaissances et à des compétences d</w:t>
            </w:r>
            <w:r>
              <w:rPr>
                <w:lang w:val="fr-CA"/>
              </w:rPr>
              <w:t>’</w:t>
            </w:r>
            <w:r w:rsidRPr="00406381">
              <w:rPr>
                <w:lang w:val="fr-CA"/>
              </w:rPr>
              <w:t xml:space="preserve">autres </w:t>
            </w:r>
            <w:r w:rsidRPr="00406381">
              <w:rPr>
                <w:b/>
                <w:lang w:val="fr-CA"/>
              </w:rPr>
              <w:t>domaines d</w:t>
            </w:r>
            <w:r>
              <w:rPr>
                <w:b/>
                <w:lang w:val="fr-CA"/>
              </w:rPr>
              <w:t>’</w:t>
            </w:r>
            <w:r w:rsidRPr="00406381">
              <w:rPr>
                <w:b/>
                <w:lang w:val="fr-CA"/>
              </w:rPr>
              <w:t>apprentissage</w:t>
            </w:r>
            <w:r w:rsidRPr="00406381">
              <w:rPr>
                <w:lang w:val="fr-CA"/>
              </w:rPr>
              <w:t xml:space="preserve"> pour planifier, créer, interpréter et analyser des œuvres d</w:t>
            </w:r>
            <w:r>
              <w:rPr>
                <w:lang w:val="fr-CA"/>
              </w:rPr>
              <w:t>’</w:t>
            </w:r>
            <w:r w:rsidRPr="00406381">
              <w:rPr>
                <w:lang w:val="fr-CA"/>
              </w:rPr>
              <w:t>art</w:t>
            </w:r>
          </w:p>
          <w:p w:rsidR="0084053D" w:rsidRPr="00406381" w:rsidRDefault="00056BC5" w:rsidP="004334E4">
            <w:pPr>
              <w:pStyle w:val="ListParagraph1"/>
              <w:tabs>
                <w:tab w:val="clear" w:pos="3643"/>
              </w:tabs>
              <w:spacing w:after="120"/>
              <w:contextualSpacing w:val="0"/>
              <w:rPr>
                <w:spacing w:val="-4"/>
                <w:lang w:val="fr-CA"/>
              </w:rPr>
            </w:pPr>
            <w:r w:rsidRPr="00406381">
              <w:rPr>
                <w:lang w:val="fr-CA"/>
              </w:rPr>
              <w:t>Examiner les relations entre les arts et le monde</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12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spacing w:before="120"/>
              <w:ind w:left="476" w:hanging="238"/>
              <w:contextualSpacing w:val="0"/>
              <w:rPr>
                <w:szCs w:val="22"/>
                <w:lang w:val="fr-CA"/>
              </w:rPr>
            </w:pPr>
            <w:r w:rsidRPr="00406381">
              <w:rPr>
                <w:bCs/>
                <w:color w:val="000000"/>
                <w:szCs w:val="20"/>
                <w:lang w:val="fr-CA"/>
              </w:rPr>
              <w:t xml:space="preserve">Les éléments et les principes qui, ensemble, créent un sens dans les arts, notamment les </w:t>
            </w:r>
            <w:r>
              <w:rPr>
                <w:bCs/>
                <w:color w:val="000000"/>
                <w:szCs w:val="20"/>
                <w:lang w:val="fr-CA"/>
              </w:rPr>
              <w:t xml:space="preserve">éléments et principes </w:t>
            </w:r>
            <w:r w:rsidRPr="00406381">
              <w:rPr>
                <w:bCs/>
                <w:color w:val="000000"/>
                <w:szCs w:val="20"/>
                <w:lang w:val="fr-CA"/>
              </w:rPr>
              <w:t>suivants : </w:t>
            </w:r>
          </w:p>
          <w:p w:rsidR="0084053D" w:rsidRPr="00406381" w:rsidRDefault="00056BC5" w:rsidP="004334E4">
            <w:pPr>
              <w:pStyle w:val="ListParagraphindent"/>
              <w:contextualSpacing w:val="0"/>
              <w:rPr>
                <w:b/>
                <w:szCs w:val="22"/>
                <w:lang w:val="fr-CA"/>
              </w:rPr>
            </w:pPr>
            <w:r w:rsidRPr="00406381">
              <w:rPr>
                <w:b/>
                <w:color w:val="000000"/>
                <w:lang w:val="fr-CA"/>
              </w:rPr>
              <w:t>danse : corps, espace, dynamique, temps, relations</w:t>
            </w:r>
            <w:r w:rsidRPr="00406381">
              <w:rPr>
                <w:color w:val="000000"/>
                <w:lang w:val="fr-CA"/>
              </w:rPr>
              <w:t xml:space="preserve">, </w:t>
            </w:r>
            <w:r w:rsidRPr="00406381">
              <w:rPr>
                <w:b/>
                <w:color w:val="000000"/>
                <w:lang w:val="fr-CA"/>
              </w:rPr>
              <w:t xml:space="preserve">forme </w:t>
            </w:r>
            <w:r w:rsidRPr="00406381">
              <w:rPr>
                <w:color w:val="000000"/>
                <w:lang w:val="fr-CA"/>
              </w:rPr>
              <w:t>et</w:t>
            </w:r>
            <w:r w:rsidRPr="00406381">
              <w:rPr>
                <w:b/>
                <w:color w:val="000000"/>
                <w:lang w:val="fr-CA"/>
              </w:rPr>
              <w:t xml:space="preserve"> principes du mouvement</w:t>
            </w:r>
          </w:p>
          <w:p w:rsidR="0084053D" w:rsidRPr="00406381" w:rsidRDefault="00056BC5" w:rsidP="004334E4">
            <w:pPr>
              <w:pStyle w:val="ListParagraphindent"/>
              <w:contextualSpacing w:val="0"/>
              <w:rPr>
                <w:b/>
                <w:szCs w:val="22"/>
                <w:lang w:val="fr-CA"/>
              </w:rPr>
            </w:pPr>
            <w:r w:rsidRPr="00406381">
              <w:rPr>
                <w:color w:val="000000"/>
                <w:lang w:val="fr-CA"/>
              </w:rPr>
              <w:t xml:space="preserve">art dramatique : </w:t>
            </w:r>
            <w:r w:rsidRPr="00406381">
              <w:rPr>
                <w:b/>
                <w:color w:val="000000"/>
                <w:lang w:val="fr-CA"/>
              </w:rPr>
              <w:t>personnage</w:t>
            </w:r>
            <w:r w:rsidRPr="00397F72">
              <w:rPr>
                <w:b/>
                <w:color w:val="000000"/>
                <w:lang w:val="fr-CA"/>
              </w:rPr>
              <w:t>,</w:t>
            </w:r>
            <w:r w:rsidRPr="00406381">
              <w:rPr>
                <w:color w:val="000000"/>
                <w:lang w:val="fr-CA"/>
              </w:rPr>
              <w:t xml:space="preserve"> temps, lieu, </w:t>
            </w:r>
            <w:r>
              <w:rPr>
                <w:color w:val="000000"/>
                <w:lang w:val="fr-CA"/>
              </w:rPr>
              <w:t>intrigue</w:t>
            </w:r>
            <w:r w:rsidRPr="00406381">
              <w:rPr>
                <w:color w:val="000000"/>
                <w:lang w:val="fr-CA"/>
              </w:rPr>
              <w:t xml:space="preserve">, tension, ambiance et </w:t>
            </w:r>
            <w:r>
              <w:rPr>
                <w:color w:val="000000"/>
                <w:lang w:val="fr-CA"/>
              </w:rPr>
              <w:t>centre d’intérêt</w:t>
            </w:r>
          </w:p>
          <w:p w:rsidR="0084053D" w:rsidRPr="00406381" w:rsidRDefault="00056BC5" w:rsidP="004334E4">
            <w:pPr>
              <w:pStyle w:val="ListParagraphindent"/>
              <w:contextualSpacing w:val="0"/>
              <w:rPr>
                <w:b/>
                <w:szCs w:val="22"/>
                <w:lang w:val="fr-CA"/>
              </w:rPr>
            </w:pPr>
            <w:r w:rsidRPr="00406381">
              <w:rPr>
                <w:color w:val="000000"/>
                <w:lang w:val="fr-CA"/>
              </w:rPr>
              <w:t xml:space="preserve">musique : temps/pulsation, </w:t>
            </w:r>
            <w:r w:rsidRPr="00406381">
              <w:rPr>
                <w:b/>
                <w:color w:val="000000"/>
                <w:lang w:val="fr-CA"/>
              </w:rPr>
              <w:t>mètre,</w:t>
            </w:r>
            <w:r w:rsidRPr="00406381">
              <w:rPr>
                <w:color w:val="000000"/>
                <w:lang w:val="fr-CA"/>
              </w:rPr>
              <w:t xml:space="preserve"> </w:t>
            </w:r>
            <w:r w:rsidRPr="00406381">
              <w:rPr>
                <w:b/>
                <w:color w:val="000000"/>
                <w:lang w:val="fr-CA"/>
              </w:rPr>
              <w:t xml:space="preserve">durée, rythme, tempo, hauteur tonale, timbre, dynamique, </w:t>
            </w:r>
            <w:r w:rsidR="00D16D99">
              <w:rPr>
                <w:b/>
                <w:color w:val="000000"/>
                <w:lang w:val="fr-CA"/>
              </w:rPr>
              <w:br/>
            </w:r>
            <w:r w:rsidRPr="00406381">
              <w:rPr>
                <w:b/>
                <w:color w:val="000000"/>
                <w:lang w:val="fr-CA"/>
              </w:rPr>
              <w:t>forme, texture</w:t>
            </w:r>
          </w:p>
          <w:p w:rsidR="0084053D" w:rsidRPr="00406381" w:rsidRDefault="00056BC5" w:rsidP="004334E4">
            <w:pPr>
              <w:pStyle w:val="ListParagraphindent"/>
              <w:contextualSpacing w:val="0"/>
              <w:rPr>
                <w:b/>
                <w:szCs w:val="22"/>
                <w:lang w:val="fr-CA"/>
              </w:rPr>
            </w:pPr>
            <w:r w:rsidRPr="00406381">
              <w:rPr>
                <w:color w:val="000000"/>
                <w:lang w:val="fr-CA"/>
              </w:rPr>
              <w:t>arts visuels : éléments du design – ligne, forme, espace, texture, couleur,</w:t>
            </w:r>
            <w:r w:rsidRPr="00406381">
              <w:rPr>
                <w:b/>
                <w:color w:val="000000"/>
                <w:lang w:val="fr-CA"/>
              </w:rPr>
              <w:t xml:space="preserve"> figure, valeur; principes </w:t>
            </w:r>
            <w:r w:rsidR="00D16D99">
              <w:rPr>
                <w:b/>
                <w:color w:val="000000"/>
                <w:lang w:val="fr-CA"/>
              </w:rPr>
              <w:br/>
            </w:r>
            <w:r w:rsidRPr="00406381">
              <w:rPr>
                <w:b/>
                <w:color w:val="000000"/>
                <w:lang w:val="fr-CA"/>
              </w:rPr>
              <w:t xml:space="preserve">du design – équilibre, motif, répétition, </w:t>
            </w:r>
            <w:r w:rsidRPr="00406381">
              <w:rPr>
                <w:color w:val="000000"/>
                <w:lang w:val="fr-CA"/>
              </w:rPr>
              <w:t xml:space="preserve">contraste, emphase, </w:t>
            </w:r>
            <w:r w:rsidRPr="00406381">
              <w:rPr>
                <w:b/>
                <w:color w:val="000000"/>
                <w:lang w:val="fr-CA"/>
              </w:rPr>
              <w:t>rythme</w:t>
            </w:r>
            <w:r w:rsidR="00A5173E">
              <w:rPr>
                <w:b/>
                <w:color w:val="000000"/>
                <w:lang w:val="fr-CA"/>
              </w:rPr>
              <w:t>,</w:t>
            </w:r>
            <w:r w:rsidRPr="00406381">
              <w:rPr>
                <w:b/>
                <w:color w:val="000000"/>
                <w:lang w:val="fr-CA"/>
              </w:rPr>
              <w:t xml:space="preserve"> unité</w:t>
            </w:r>
            <w:r w:rsidR="00A5173E">
              <w:rPr>
                <w:b/>
                <w:color w:val="000000"/>
                <w:lang w:val="fr-CA"/>
              </w:rPr>
              <w:t xml:space="preserve"> et</w:t>
            </w:r>
            <w:r w:rsidRPr="00406381">
              <w:rPr>
                <w:b/>
                <w:color w:val="000000"/>
                <w:lang w:val="fr-CA"/>
              </w:rPr>
              <w:t xml:space="preserve"> harmonie</w:t>
            </w:r>
            <w:r w:rsidRPr="00397F72">
              <w:rPr>
                <w:b/>
                <w:color w:val="000000"/>
                <w:lang w:val="fr-CA"/>
              </w:rPr>
              <w:t>,</w:t>
            </w:r>
            <w:r w:rsidRPr="00406381">
              <w:rPr>
                <w:color w:val="000000"/>
                <w:lang w:val="fr-CA"/>
              </w:rPr>
              <w:t xml:space="preserve"> variété</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procédés, matériaux,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et techniques employés dans les activités artistiques</w:t>
            </w:r>
          </w:p>
          <w:p w:rsidR="0084053D"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employée pour représenter les sons, </w:t>
            </w:r>
            <w:r w:rsidRPr="00406381">
              <w:rPr>
                <w:bCs/>
                <w:color w:val="000000"/>
                <w:szCs w:val="20"/>
                <w:lang w:val="fr-CA"/>
              </w:rPr>
              <w:br/>
            </w:r>
            <w:r>
              <w:rPr>
                <w:bCs/>
                <w:color w:val="000000"/>
                <w:szCs w:val="20"/>
                <w:lang w:val="fr-CA"/>
              </w:rPr>
              <w:t>les idées, les mouvements</w:t>
            </w:r>
            <w:r w:rsidRPr="00406381">
              <w:rPr>
                <w:bCs/>
                <w:color w:val="000000"/>
                <w:szCs w:val="20"/>
                <w:lang w:val="fr-CA"/>
              </w:rPr>
              <w:t>, les éléments et les actions</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rsidR="0084053D" w:rsidRPr="00406381" w:rsidRDefault="00056BC5" w:rsidP="004334E4">
            <w:pPr>
              <w:pStyle w:val="ListParagraph1"/>
              <w:tabs>
                <w:tab w:val="clear" w:pos="3643"/>
              </w:tabs>
              <w:spacing w:after="120"/>
              <w:contextualSpacing w:val="0"/>
              <w:rPr>
                <w:sz w:val="2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explorer des idées </w:t>
            </w:r>
            <w:r w:rsidRPr="00406381">
              <w:rPr>
                <w:bCs/>
                <w:color w:val="000000"/>
                <w:spacing w:val="-2"/>
                <w:lang w:val="fr-CA"/>
              </w:rPr>
              <w:br/>
              <w:t>et des perspectives</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53632"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année</w:t>
      </w:r>
    </w:p>
    <w:p w:rsidR="0084053D" w:rsidRPr="00406381" w:rsidRDefault="00056BC5" w:rsidP="004334E4">
      <w:pPr>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84053D" w:rsidRPr="00406381">
        <w:tc>
          <w:tcPr>
            <w:tcW w:w="2926"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b/>
                <w:lang w:val="fr-CA"/>
              </w:rPr>
            </w:pPr>
            <w:r w:rsidRPr="00406381">
              <w:rPr>
                <w:lang w:val="fr-CA"/>
              </w:rPr>
              <w:t xml:space="preserve">Adapter les compétences, les compréhensions et les procédés acquis pour les </w:t>
            </w:r>
            <w:r>
              <w:rPr>
                <w:lang w:val="fr-CA"/>
              </w:rPr>
              <w:t>appliquer à</w:t>
            </w:r>
            <w:r w:rsidRPr="00406381">
              <w:rPr>
                <w:lang w:val="fr-CA"/>
              </w:rPr>
              <w:t xml:space="preserve"> de nouveaux contextes, à des fins différentes et pour d</w:t>
            </w:r>
            <w:r>
              <w:rPr>
                <w:lang w:val="fr-CA"/>
              </w:rPr>
              <w:t>’</w:t>
            </w:r>
            <w:r w:rsidRPr="00406381">
              <w:rPr>
                <w:lang w:val="fr-CA"/>
              </w:rPr>
              <w:t xml:space="preserve">autre </w:t>
            </w:r>
            <w:r w:rsidR="00F021E9">
              <w:rPr>
                <w:b/>
                <w:lang w:val="fr-CA"/>
              </w:rPr>
              <w:t>public</w:t>
            </w:r>
          </w:p>
          <w:p w:rsidR="0084053D"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des </w:t>
            </w:r>
            <w:r w:rsidRPr="00406381">
              <w:rPr>
                <w:b/>
                <w:lang w:val="fr-CA"/>
              </w:rPr>
              <w:t>symboles</w:t>
            </w:r>
            <w:r w:rsidRPr="00406381">
              <w:rPr>
                <w:lang w:val="fr-CA"/>
              </w:rPr>
              <w:t xml:space="preserve"> et des éléments </w:t>
            </w:r>
            <w:r w:rsidRPr="00406381">
              <w:rPr>
                <w:lang w:val="fr-CA"/>
              </w:rPr>
              <w:br/>
              <w:t>pour exprimer un sens par les arts</w:t>
            </w:r>
          </w:p>
          <w:p w:rsidR="0084053D" w:rsidRPr="00406381" w:rsidRDefault="00056BC5" w:rsidP="004334E4">
            <w:pPr>
              <w:pStyle w:val="ListParagraph1"/>
              <w:tabs>
                <w:tab w:val="clear" w:pos="3643"/>
              </w:tabs>
              <w:contextualSpacing w:val="0"/>
              <w:rPr>
                <w:lang w:val="fr-CA"/>
              </w:rPr>
            </w:pPr>
            <w:r w:rsidRPr="00406381">
              <w:rPr>
                <w:lang w:val="fr-CA"/>
              </w:rPr>
              <w:t>Exprimer des sentiments, des idées et des expériences par les arts</w:t>
            </w:r>
          </w:p>
          <w:p w:rsidR="0084053D" w:rsidRPr="00406381" w:rsidRDefault="00056BC5" w:rsidP="004334E4">
            <w:pPr>
              <w:pStyle w:val="ListParagraph1"/>
              <w:tabs>
                <w:tab w:val="clear" w:pos="3643"/>
              </w:tabs>
              <w:contextualSpacing w:val="0"/>
              <w:rPr>
                <w:lang w:val="fr-CA"/>
              </w:rPr>
            </w:pPr>
            <w:r w:rsidRPr="00406381">
              <w:rPr>
                <w:lang w:val="fr-CA"/>
              </w:rPr>
              <w:t>Décrire des œuvres d</w:t>
            </w:r>
            <w:r>
              <w:rPr>
                <w:lang w:val="fr-CA"/>
              </w:rPr>
              <w:t>’</w:t>
            </w:r>
            <w:r w:rsidRPr="00406381">
              <w:rPr>
                <w:lang w:val="fr-CA"/>
              </w:rPr>
              <w:t>art et y réagir, et explorer l</w:t>
            </w:r>
            <w:r>
              <w:rPr>
                <w:lang w:val="fr-CA"/>
              </w:rPr>
              <w:t>’</w:t>
            </w:r>
            <w:r w:rsidRPr="00406381">
              <w:rPr>
                <w:lang w:val="fr-CA"/>
              </w:rPr>
              <w:t>intention des artistes</w:t>
            </w:r>
          </w:p>
          <w:p w:rsidR="0084053D" w:rsidRPr="00406381" w:rsidRDefault="00056BC5" w:rsidP="004334E4">
            <w:pPr>
              <w:pStyle w:val="ListParagraph1"/>
              <w:tabs>
                <w:tab w:val="clear" w:pos="3643"/>
              </w:tabs>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sidRPr="00406381">
              <w:rPr>
                <w:b/>
                <w:lang w:val="fr-CA"/>
              </w:rPr>
              <w:t>présenter</w:t>
            </w:r>
            <w:r w:rsidRPr="00406381">
              <w:rPr>
                <w:lang w:val="fr-CA"/>
              </w:rPr>
              <w:t xml:space="preserve"> des œuvres de création par divers moyens</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Démontrer une application de plus en plus raffinée du contenu disciplinaire ou un engagement de plus en plus grand à son égard</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ListParagraph1"/>
              <w:tabs>
                <w:tab w:val="clear" w:pos="3643"/>
              </w:tabs>
              <w:spacing w:before="120"/>
              <w:contextualSpacing w:val="0"/>
              <w:rPr>
                <w:color w:val="000000"/>
                <w:spacing w:val="-2"/>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w:t>
            </w:r>
            <w:r w:rsidRPr="00406381">
              <w:rPr>
                <w:color w:val="000000"/>
                <w:lang w:val="fr-CA"/>
              </w:rPr>
              <w:br/>
              <w:t>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rsidR="0084053D" w:rsidRPr="00406381" w:rsidRDefault="00056BC5" w:rsidP="004334E4">
            <w:pPr>
              <w:pStyle w:val="ListParagraph1"/>
              <w:tabs>
                <w:tab w:val="clear" w:pos="3643"/>
              </w:tabs>
              <w:contextualSpacing w:val="0"/>
              <w:rPr>
                <w:szCs w:val="22"/>
                <w:lang w:val="fr-CA"/>
              </w:rPr>
            </w:pPr>
            <w:r w:rsidRPr="00406381">
              <w:rPr>
                <w:lang w:val="fr-CA"/>
              </w:rPr>
              <w:t xml:space="preserve">Une variété </w:t>
            </w:r>
            <w:r w:rsidRPr="00B31CC9">
              <w:rPr>
                <w:lang w:val="fr-CA"/>
              </w:rPr>
              <w:t>d’</w:t>
            </w:r>
            <w:r w:rsidRPr="00406381">
              <w:rPr>
                <w:b/>
                <w:lang w:val="fr-CA"/>
              </w:rPr>
              <w:t>œuvres d</w:t>
            </w:r>
            <w:r>
              <w:rPr>
                <w:b/>
                <w:lang w:val="fr-CA"/>
              </w:rPr>
              <w:t>’</w:t>
            </w:r>
            <w:r w:rsidRPr="00406381">
              <w:rPr>
                <w:b/>
                <w:lang w:val="fr-CA"/>
              </w:rPr>
              <w:t>art</w:t>
            </w:r>
            <w:r w:rsidRPr="00406381">
              <w:rPr>
                <w:lang w:val="fr-CA"/>
              </w:rPr>
              <w:t xml:space="preserve"> </w:t>
            </w:r>
            <w:r w:rsidRPr="00406381">
              <w:rPr>
                <w:color w:val="000000"/>
                <w:szCs w:val="20"/>
                <w:lang w:val="fr-CA"/>
              </w:rPr>
              <w:t xml:space="preserve">de la région et du pays </w:t>
            </w:r>
            <w:r w:rsidRPr="00406381">
              <w:rPr>
                <w:lang w:val="fr-CA"/>
              </w:rPr>
              <w:t xml:space="preserve">et </w:t>
            </w:r>
            <w:r w:rsidRPr="00406381">
              <w:rPr>
                <w:lang w:val="fr-CA"/>
              </w:rPr>
              <w:br/>
              <w:t>de traditions artistiques de cultures, de communautés, d</w:t>
            </w:r>
            <w:r>
              <w:rPr>
                <w:lang w:val="fr-CA"/>
              </w:rPr>
              <w:t>’</w:t>
            </w:r>
            <w:r w:rsidRPr="00406381">
              <w:rPr>
                <w:lang w:val="fr-CA"/>
              </w:rPr>
              <w:t>époques et de lieux divers</w:t>
            </w:r>
          </w:p>
          <w:p w:rsidR="0084053D" w:rsidRPr="00406381" w:rsidRDefault="00056BC5" w:rsidP="004334E4">
            <w:pPr>
              <w:pStyle w:val="ListParagraph1"/>
              <w:tabs>
                <w:tab w:val="clear" w:pos="3643"/>
              </w:tabs>
              <w:contextualSpacing w:val="0"/>
              <w:rPr>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w:t>
            </w:r>
            <w:r w:rsidRPr="00406381">
              <w:rPr>
                <w:szCs w:val="20"/>
                <w:lang w:val="fr-CA"/>
              </w:rPr>
              <w:br/>
              <w:t>à la création, à l</w:t>
            </w:r>
            <w:r>
              <w:rPr>
                <w:szCs w:val="20"/>
                <w:lang w:val="fr-CA"/>
              </w:rPr>
              <w:t>’</w:t>
            </w:r>
            <w:r w:rsidRPr="00406381">
              <w:rPr>
                <w:szCs w:val="20"/>
                <w:lang w:val="fr-CA"/>
              </w:rPr>
              <w:t xml:space="preserve">expérience ou à la </w:t>
            </w:r>
            <w:r w:rsidRPr="00406381">
              <w:rPr>
                <w:b/>
                <w:szCs w:val="20"/>
                <w:lang w:val="fr-CA"/>
              </w:rPr>
              <w:t>présentation</w:t>
            </w:r>
            <w:r w:rsidRPr="00406381">
              <w:rPr>
                <w:szCs w:val="20"/>
                <w:lang w:val="fr-CA"/>
              </w:rPr>
              <w:t xml:space="preserve"> dans </w:t>
            </w:r>
            <w:r w:rsidRPr="00406381">
              <w:rPr>
                <w:szCs w:val="20"/>
                <w:lang w:val="fr-CA"/>
              </w:rPr>
              <w:br/>
              <w:t>un environnement d</w:t>
            </w:r>
            <w:r>
              <w:rPr>
                <w:szCs w:val="20"/>
                <w:lang w:val="fr-CA"/>
              </w:rPr>
              <w:t>’</w:t>
            </w:r>
            <w:r w:rsidRPr="00406381">
              <w:rPr>
                <w:szCs w:val="20"/>
                <w:lang w:val="fr-CA"/>
              </w:rPr>
              <w:t>apprentissage sécuritaire</w:t>
            </w:r>
          </w:p>
          <w:p w:rsidR="0084053D" w:rsidRPr="00406381" w:rsidRDefault="0084053D" w:rsidP="004334E4">
            <w:pPr>
              <w:rPr>
                <w:szCs w:val="22"/>
                <w:lang w:val="fr-CA"/>
              </w:rPr>
            </w:pPr>
          </w:p>
        </w:tc>
      </w:tr>
    </w:tbl>
    <w:p w:rsidR="00CD697A" w:rsidRDefault="00CD697A" w:rsidP="004334E4">
      <w:pPr>
        <w:rPr>
          <w:lang w:val="fr-CA"/>
        </w:rPr>
      </w:pPr>
    </w:p>
    <w:p w:rsidR="0084053D" w:rsidRDefault="0084053D" w:rsidP="004334E4">
      <w:pPr>
        <w:rPr>
          <w:rFonts w:ascii="Times New Roman" w:hAnsi="Times New Roman"/>
          <w:lang w:val="fr-CA"/>
        </w:rPr>
      </w:pPr>
    </w:p>
    <w:p w:rsidR="0084053D" w:rsidRPr="00406381" w:rsidRDefault="0084053D" w:rsidP="004334E4">
      <w:pPr>
        <w:rPr>
          <w:rFonts w:ascii="Times New Roman" w:hAnsi="Times New Roman"/>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5465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588"/>
        <w:gridCol w:w="360"/>
        <w:gridCol w:w="2892"/>
        <w:gridCol w:w="360"/>
        <w:gridCol w:w="3708"/>
        <w:gridCol w:w="360"/>
        <w:gridCol w:w="3012"/>
      </w:tblGrid>
      <w:tr w:rsidR="0084053D" w:rsidRPr="007C4992">
        <w:trPr>
          <w:jc w:val="center"/>
        </w:trPr>
        <w:tc>
          <w:tcPr>
            <w:tcW w:w="358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w:t>
            </w:r>
            <w:r>
              <w:rPr>
                <w:szCs w:val="20"/>
                <w:lang w:val="fr-CA"/>
              </w:rPr>
              <w:t>’</w:t>
            </w:r>
            <w:r w:rsidRPr="00406381">
              <w:rPr>
                <w:szCs w:val="20"/>
                <w:lang w:val="fr-CA"/>
              </w:rPr>
              <w:t>expression et les expériences créatives élargissent la notion d</w:t>
            </w:r>
            <w:r>
              <w:rPr>
                <w:szCs w:val="20"/>
                <w:lang w:val="fr-CA"/>
              </w:rPr>
              <w:t>’</w:t>
            </w:r>
            <w:r w:rsidRPr="00406381">
              <w:rPr>
                <w:szCs w:val="20"/>
                <w:lang w:val="fr-CA"/>
              </w:rPr>
              <w:t xml:space="preserve">identité et le sentiment </w:t>
            </w:r>
            <w:r w:rsidRPr="00406381">
              <w:rPr>
                <w:szCs w:val="20"/>
                <w:lang w:val="fr-CA"/>
              </w:rPr>
              <w:br/>
              <w:t>de communauté.</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89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Les expressions artistiques diffèrent d</w:t>
            </w:r>
            <w:r>
              <w:rPr>
                <w:szCs w:val="20"/>
                <w:lang w:val="fr-CA"/>
              </w:rPr>
              <w:t>’</w:t>
            </w:r>
            <w:r w:rsidRPr="00406381">
              <w:rPr>
                <w:szCs w:val="20"/>
                <w:lang w:val="fr-CA"/>
              </w:rPr>
              <w:t xml:space="preserve">une époque </w:t>
            </w:r>
            <w:r w:rsidRPr="00406381">
              <w:rPr>
                <w:szCs w:val="20"/>
                <w:lang w:val="fr-CA"/>
              </w:rPr>
              <w:br/>
              <w:t>à l</w:t>
            </w:r>
            <w:r>
              <w:rPr>
                <w:szCs w:val="20"/>
                <w:lang w:val="fr-CA"/>
              </w:rPr>
              <w:t>’</w:t>
            </w:r>
            <w:r w:rsidRPr="00406381">
              <w:rPr>
                <w:szCs w:val="20"/>
                <w:lang w:val="fr-CA"/>
              </w:rPr>
              <w:t>autre et d</w:t>
            </w:r>
            <w:r>
              <w:rPr>
                <w:szCs w:val="20"/>
                <w:lang w:val="fr-CA"/>
              </w:rPr>
              <w:t>’</w:t>
            </w:r>
            <w:r w:rsidRPr="00406381">
              <w:rPr>
                <w:szCs w:val="20"/>
                <w:lang w:val="fr-CA"/>
              </w:rPr>
              <w:t xml:space="preserve">un endroit </w:t>
            </w:r>
            <w:r w:rsidRPr="00406381">
              <w:rPr>
                <w:szCs w:val="20"/>
                <w:lang w:val="fr-CA"/>
              </w:rPr>
              <w:br/>
              <w:t>à l</w:t>
            </w:r>
            <w:r>
              <w:rPr>
                <w:szCs w:val="20"/>
                <w:lang w:val="fr-CA"/>
              </w:rPr>
              <w:t>’</w:t>
            </w:r>
            <w:r w:rsidRPr="00406381">
              <w:rPr>
                <w:szCs w:val="20"/>
                <w:lang w:val="fr-CA"/>
              </w:rPr>
              <w:t>autre.</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70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 xml:space="preserve">art dramatique, la musique et les arts visuels représentent chacun un langage unique de création et </w:t>
            </w:r>
            <w:r w:rsidRPr="00406381">
              <w:rPr>
                <w:szCs w:val="20"/>
                <w:lang w:val="fr-CA"/>
              </w:rPr>
              <w:br/>
              <w:t xml:space="preserve">de </w:t>
            </w:r>
            <w:r w:rsidRPr="00406381">
              <w:rPr>
                <w:b/>
                <w:szCs w:val="20"/>
                <w:lang w:val="fr-CA"/>
              </w:rPr>
              <w:t>communication</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01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szCs w:val="20"/>
                <w:lang w:val="fr-CA"/>
              </w:rPr>
              <w:t>L</w:t>
            </w:r>
            <w:r>
              <w:rPr>
                <w:szCs w:val="20"/>
                <w:lang w:val="fr-CA"/>
              </w:rPr>
              <w:t>’</w:t>
            </w:r>
            <w:r w:rsidRPr="00406381">
              <w:rPr>
                <w:b/>
                <w:szCs w:val="20"/>
                <w:lang w:val="fr-CA"/>
              </w:rPr>
              <w:t>art</w:t>
            </w:r>
            <w:r w:rsidRPr="00406381">
              <w:rPr>
                <w:szCs w:val="20"/>
                <w:lang w:val="fr-CA"/>
              </w:rPr>
              <w:t xml:space="preserve"> permet de développer </w:t>
            </w:r>
            <w:r w:rsidRPr="00406381">
              <w:rPr>
                <w:szCs w:val="20"/>
                <w:lang w:val="fr-CA"/>
              </w:rPr>
              <w:br/>
              <w:t>de l</w:t>
            </w:r>
            <w:r>
              <w:rPr>
                <w:szCs w:val="20"/>
                <w:lang w:val="fr-CA"/>
              </w:rPr>
              <w:t>’</w:t>
            </w:r>
            <w:r w:rsidRPr="00406381">
              <w:rPr>
                <w:szCs w:val="20"/>
                <w:lang w:val="fr-CA"/>
              </w:rPr>
              <w:t xml:space="preserve">empathie pour </w:t>
            </w:r>
            <w:r w:rsidRPr="00406381">
              <w:rPr>
                <w:szCs w:val="20"/>
                <w:lang w:val="fr-CA"/>
              </w:rPr>
              <w:br/>
              <w:t>les perspectives et les expériences des autres.</w:t>
            </w:r>
          </w:p>
        </w:tc>
      </w:tr>
    </w:tbl>
    <w:p w:rsidR="0084053D" w:rsidRPr="00FF5344" w:rsidRDefault="0084053D" w:rsidP="004334E4">
      <w:pPr>
        <w:rPr>
          <w:rFonts w:ascii="Times New Roman" w:hAnsi="Times New Roman"/>
          <w:sz w:val="16"/>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84053D" w:rsidRPr="00406381">
        <w:tc>
          <w:tcPr>
            <w:tcW w:w="2884"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F021E9"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lang w:val="fr-CA"/>
              </w:rPr>
            </w:pPr>
            <w:r w:rsidRPr="00406381">
              <w:rPr>
                <w:lang w:val="fr-CA"/>
              </w:rPr>
              <w:t xml:space="preserve">Choisir, appliquer, combiner et arranger </w:t>
            </w:r>
            <w:r>
              <w:rPr>
                <w:lang w:val="fr-CA"/>
              </w:rPr>
              <w:t xml:space="preserve">intentionnellement </w:t>
            </w:r>
            <w:r w:rsidRPr="00406381">
              <w:rPr>
                <w:lang w:val="fr-CA"/>
              </w:rPr>
              <w:t xml:space="preserve">des </w:t>
            </w:r>
            <w:r w:rsidRPr="00406381">
              <w:rPr>
                <w:b/>
                <w:lang w:val="fr-CA"/>
              </w:rPr>
              <w:t>éléments</w:t>
            </w:r>
            <w:r w:rsidRPr="00397F72">
              <w:rPr>
                <w:b/>
                <w:lang w:val="fr-CA"/>
              </w:rPr>
              <w:t>,</w:t>
            </w:r>
            <w:r w:rsidRPr="00406381">
              <w:rPr>
                <w:lang w:val="fr-CA"/>
              </w:rPr>
              <w:t xml:space="preserve"> </w:t>
            </w:r>
            <w:r w:rsidR="00CD697A">
              <w:rPr>
                <w:lang w:val="fr-CA"/>
              </w:rPr>
              <w:br/>
            </w:r>
            <w:r w:rsidRPr="00406381">
              <w:rPr>
                <w:lang w:val="fr-CA"/>
              </w:rPr>
              <w:t xml:space="preserve">des procédés, des matériaux, des mouvements, des </w:t>
            </w:r>
            <w:r w:rsidRPr="00406381">
              <w:rPr>
                <w:b/>
                <w:lang w:val="fr-CA"/>
              </w:rPr>
              <w:t>technologies</w:t>
            </w:r>
            <w:r w:rsidRPr="00397F72">
              <w:rPr>
                <w:b/>
                <w:lang w:val="fr-CA"/>
              </w:rPr>
              <w:t>,</w:t>
            </w:r>
            <w:r w:rsidRPr="00406381">
              <w:rPr>
                <w:lang w:val="fr-CA"/>
              </w:rPr>
              <w:t xml:space="preserve"> des outils, </w:t>
            </w:r>
            <w:r w:rsidR="00CD697A">
              <w:rPr>
                <w:lang w:val="fr-CA"/>
              </w:rPr>
              <w:br/>
            </w:r>
            <w:r w:rsidRPr="00406381">
              <w:rPr>
                <w:lang w:val="fr-CA"/>
              </w:rPr>
              <w:t>des techniques et des environnements artistiques pour la création d</w:t>
            </w:r>
            <w:r>
              <w:rPr>
                <w:lang w:val="fr-CA"/>
              </w:rPr>
              <w:t>’</w:t>
            </w:r>
            <w:r w:rsidRPr="00406381">
              <w:rPr>
                <w:lang w:val="fr-CA"/>
              </w:rPr>
              <w:t>œuvres d</w:t>
            </w:r>
            <w:r>
              <w:rPr>
                <w:lang w:val="fr-CA"/>
              </w:rPr>
              <w:t>’</w:t>
            </w:r>
            <w:r w:rsidRPr="00406381">
              <w:rPr>
                <w:lang w:val="fr-CA"/>
              </w:rPr>
              <w:t>art</w:t>
            </w:r>
          </w:p>
          <w:p w:rsidR="0084053D"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rsidR="0084053D" w:rsidRPr="00406381" w:rsidRDefault="00056BC5" w:rsidP="004334E4">
            <w:pPr>
              <w:pStyle w:val="ListParagraph1"/>
              <w:tabs>
                <w:tab w:val="clear" w:pos="3643"/>
              </w:tabs>
              <w:contextualSpacing w:val="0"/>
              <w:rPr>
                <w:lang w:val="fr-CA"/>
              </w:rPr>
            </w:pPr>
            <w:r w:rsidRPr="00406381">
              <w:rPr>
                <w:lang w:val="fr-CA"/>
              </w:rPr>
              <w:t>Explorer par les arts les relations entre l</w:t>
            </w:r>
            <w:r>
              <w:rPr>
                <w:lang w:val="fr-CA"/>
              </w:rPr>
              <w:t>’</w:t>
            </w:r>
            <w:r w:rsidRPr="00406381">
              <w:rPr>
                <w:lang w:val="fr-CA"/>
              </w:rPr>
              <w:t xml:space="preserve">identité, le lieu, la culture, la société </w:t>
            </w:r>
            <w:r w:rsidRPr="00406381">
              <w:rPr>
                <w:lang w:val="fr-CA"/>
              </w:rPr>
              <w:br/>
              <w:t>et l</w:t>
            </w:r>
            <w:r>
              <w:rPr>
                <w:lang w:val="fr-CA"/>
              </w:rPr>
              <w:t>’</w:t>
            </w:r>
            <w:r w:rsidRPr="00406381">
              <w:rPr>
                <w:lang w:val="fr-CA"/>
              </w:rPr>
              <w:t>appartenance</w:t>
            </w:r>
          </w:p>
          <w:p w:rsidR="0084053D" w:rsidRPr="00406381" w:rsidRDefault="00056BC5" w:rsidP="004334E4">
            <w:pPr>
              <w:pStyle w:val="ListParagraph1"/>
              <w:tabs>
                <w:tab w:val="clear" w:pos="3643"/>
              </w:tabs>
              <w:contextualSpacing w:val="0"/>
              <w:rPr>
                <w:lang w:val="fr-CA"/>
              </w:rPr>
            </w:pPr>
            <w:r w:rsidRPr="00406381">
              <w:rPr>
                <w:lang w:val="fr-CA"/>
              </w:rPr>
              <w:t>Démontrer une compréhension et une appréciation du contexte personnel, social, culturel, historique et environnemental en relation avec les arts</w:t>
            </w:r>
          </w:p>
          <w:p w:rsidR="0084053D" w:rsidRPr="00406381" w:rsidRDefault="00056BC5" w:rsidP="004334E4">
            <w:pPr>
              <w:pStyle w:val="TableHeader"/>
              <w:rPr>
                <w:szCs w:val="22"/>
                <w:lang w:val="fr-CA"/>
              </w:rPr>
            </w:pPr>
            <w:r w:rsidRPr="00406381">
              <w:rPr>
                <w:lang w:val="fr-CA"/>
              </w:rPr>
              <w:t>Raisonner et réfléchir</w:t>
            </w:r>
          </w:p>
          <w:p w:rsidR="0084053D" w:rsidRPr="00FF5344" w:rsidRDefault="00056BC5" w:rsidP="004334E4">
            <w:pPr>
              <w:pStyle w:val="ListParagraph1"/>
              <w:tabs>
                <w:tab w:val="clear" w:pos="3643"/>
              </w:tabs>
              <w:contextualSpacing w:val="0"/>
              <w:rPr>
                <w:lang w:val="fr-CA"/>
              </w:rPr>
            </w:pPr>
            <w:r w:rsidRPr="00FF5344">
              <w:rPr>
                <w:lang w:val="fr-CA"/>
              </w:rPr>
              <w:t xml:space="preserve">Étudier, décrire, interpréter et évaluer l’usage que font les </w:t>
            </w:r>
            <w:r w:rsidRPr="00FF5344">
              <w:rPr>
                <w:b/>
                <w:lang w:val="fr-CA"/>
              </w:rPr>
              <w:t>artistes</w:t>
            </w:r>
            <w:r w:rsidRPr="00FF5344">
              <w:rPr>
                <w:lang w:val="fr-CA"/>
              </w:rPr>
              <w:t xml:space="preserve"> (danseurs, comédiens, musiciens et artistes visuels) des procédés, des matériaux, des mouvements, des technologies, des outils, des techniques et des environnements dans leur art</w:t>
            </w:r>
          </w:p>
          <w:p w:rsidR="0084053D" w:rsidRPr="00406381" w:rsidRDefault="00056BC5" w:rsidP="004334E4">
            <w:pPr>
              <w:pStyle w:val="ListParagraph1"/>
              <w:tabs>
                <w:tab w:val="clear" w:pos="3643"/>
              </w:tabs>
              <w:contextualSpacing w:val="0"/>
              <w:rPr>
                <w:spacing w:val="-2"/>
                <w:lang w:val="fr-CA"/>
              </w:rPr>
            </w:pPr>
            <w:r w:rsidRPr="00406381">
              <w:rPr>
                <w:spacing w:val="-2"/>
                <w:lang w:val="fr-CA"/>
              </w:rPr>
              <w:t xml:space="preserve">Développer et </w:t>
            </w:r>
            <w:r>
              <w:rPr>
                <w:spacing w:val="-2"/>
                <w:lang w:val="fr-CA"/>
              </w:rPr>
              <w:t>perfectionner</w:t>
            </w:r>
            <w:r w:rsidRPr="00406381">
              <w:rPr>
                <w:spacing w:val="-2"/>
                <w:lang w:val="fr-CA"/>
              </w:rPr>
              <w:t xml:space="preserve"> des idées, des procédés et des compétences techniques dans </w:t>
            </w:r>
            <w:r w:rsidRPr="00C54A45">
              <w:rPr>
                <w:spacing w:val="-2"/>
                <w:lang w:val="fr-CA"/>
              </w:rPr>
              <w:t>diverses</w:t>
            </w:r>
            <w:r w:rsidRPr="00406381">
              <w:rPr>
                <w:b/>
                <w:spacing w:val="-2"/>
                <w:lang w:val="fr-CA"/>
              </w:rPr>
              <w:t xml:space="preserve"> formes d</w:t>
            </w:r>
            <w:r>
              <w:rPr>
                <w:b/>
                <w:spacing w:val="-2"/>
                <w:lang w:val="fr-CA"/>
              </w:rPr>
              <w:t>’</w:t>
            </w:r>
            <w:r w:rsidRPr="00406381">
              <w:rPr>
                <w:b/>
                <w:spacing w:val="-2"/>
                <w:lang w:val="fr-CA"/>
              </w:rPr>
              <w:t>art</w:t>
            </w:r>
            <w:r w:rsidRPr="00406381">
              <w:rPr>
                <w:spacing w:val="-2"/>
                <w:lang w:val="fr-CA"/>
              </w:rPr>
              <w:t xml:space="preserve"> pour améliorer la qualité de ses créations artistiques</w:t>
            </w:r>
          </w:p>
          <w:p w:rsidR="0084053D" w:rsidRPr="00406381" w:rsidRDefault="00056BC5" w:rsidP="004334E4">
            <w:pPr>
              <w:pStyle w:val="ListParagraph1"/>
              <w:tabs>
                <w:tab w:val="clear" w:pos="3643"/>
              </w:tabs>
              <w:contextualSpacing w:val="0"/>
              <w:rPr>
                <w:spacing w:val="-2"/>
                <w:lang w:val="fr-CA"/>
              </w:rPr>
            </w:pPr>
            <w:r w:rsidRPr="00406381">
              <w:rPr>
                <w:spacing w:val="-2"/>
                <w:lang w:val="fr-CA"/>
              </w:rPr>
              <w:t>Réfléchir à des œuvres d</w:t>
            </w:r>
            <w:r>
              <w:rPr>
                <w:spacing w:val="-2"/>
                <w:lang w:val="fr-CA"/>
              </w:rPr>
              <w:t>’</w:t>
            </w:r>
            <w:r w:rsidRPr="00406381">
              <w:rPr>
                <w:spacing w:val="-2"/>
                <w:lang w:val="fr-CA"/>
              </w:rPr>
              <w:t xml:space="preserve">art et au </w:t>
            </w:r>
            <w:r w:rsidRPr="00406381">
              <w:rPr>
                <w:b/>
                <w:spacing w:val="-2"/>
                <w:lang w:val="fr-CA"/>
              </w:rPr>
              <w:t>processus de création</w:t>
            </w:r>
            <w:r w:rsidRPr="00406381">
              <w:rPr>
                <w:spacing w:val="-2"/>
                <w:lang w:val="fr-CA"/>
              </w:rPr>
              <w:t xml:space="preserve"> pour comprendre les motivations des artistes</w:t>
            </w:r>
          </w:p>
          <w:p w:rsidR="0084053D" w:rsidRPr="00406381" w:rsidRDefault="00056BC5" w:rsidP="004334E4">
            <w:pPr>
              <w:pStyle w:val="ListParagraph1"/>
              <w:tabs>
                <w:tab w:val="clear" w:pos="3643"/>
              </w:tabs>
              <w:contextualSpacing w:val="0"/>
              <w:rPr>
                <w:spacing w:val="-2"/>
                <w:lang w:val="fr-CA"/>
              </w:rPr>
            </w:pPr>
            <w:r w:rsidRPr="00406381">
              <w:rPr>
                <w:spacing w:val="-2"/>
                <w:lang w:val="fr-CA"/>
              </w:rPr>
              <w:t xml:space="preserve">Interpréter des œuvres de création en faisant appel à des connaissances et à </w:t>
            </w:r>
            <w:r w:rsidR="00CD697A">
              <w:rPr>
                <w:spacing w:val="-2"/>
                <w:lang w:val="fr-CA"/>
              </w:rPr>
              <w:br/>
            </w:r>
            <w:r w:rsidRPr="00406381">
              <w:rPr>
                <w:spacing w:val="-2"/>
                <w:lang w:val="fr-CA"/>
              </w:rPr>
              <w:t xml:space="preserve">des compétences de divers </w:t>
            </w:r>
            <w:r w:rsidRPr="00406381">
              <w:rPr>
                <w:b/>
                <w:spacing w:val="-2"/>
                <w:lang w:val="fr-CA"/>
              </w:rPr>
              <w:t>domaines d</w:t>
            </w:r>
            <w:r>
              <w:rPr>
                <w:b/>
                <w:spacing w:val="-2"/>
                <w:lang w:val="fr-CA"/>
              </w:rPr>
              <w:t>’</w:t>
            </w:r>
            <w:r w:rsidRPr="00406381">
              <w:rPr>
                <w:b/>
                <w:spacing w:val="-2"/>
                <w:lang w:val="fr-CA"/>
              </w:rPr>
              <w:t>apprentissage</w:t>
            </w:r>
          </w:p>
          <w:p w:rsidR="0084053D" w:rsidRPr="00406381" w:rsidRDefault="00056BC5" w:rsidP="004334E4">
            <w:pPr>
              <w:pStyle w:val="ListParagraph1"/>
              <w:tabs>
                <w:tab w:val="clear" w:pos="3643"/>
              </w:tabs>
              <w:contextualSpacing w:val="0"/>
              <w:rPr>
                <w:spacing w:val="-4"/>
                <w:lang w:val="fr-CA"/>
              </w:rPr>
            </w:pPr>
            <w:r w:rsidRPr="00406381">
              <w:rPr>
                <w:spacing w:val="-2"/>
                <w:lang w:val="fr-CA"/>
              </w:rPr>
              <w:t>Examiner les relations entre les arts et le monde</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L</w:t>
            </w:r>
            <w:r>
              <w:rPr>
                <w:bCs/>
                <w:color w:val="000000"/>
                <w:szCs w:val="20"/>
                <w:lang w:val="fr-CA"/>
              </w:rPr>
              <w:t>’</w:t>
            </w:r>
            <w:r w:rsidRPr="00406381">
              <w:rPr>
                <w:bCs/>
                <w:color w:val="000000"/>
                <w:szCs w:val="20"/>
                <w:lang w:val="fr-CA"/>
              </w:rPr>
              <w:t xml:space="preserve">utilisation pertinente des éléments et des principes </w:t>
            </w:r>
            <w:r w:rsidRPr="00406381">
              <w:rPr>
                <w:bCs/>
                <w:color w:val="000000"/>
                <w:szCs w:val="20"/>
                <w:lang w:val="fr-CA"/>
              </w:rPr>
              <w:br/>
              <w:t>de création de sens par les arts, notamment </w:t>
            </w:r>
            <w:r w:rsidRPr="00406381">
              <w:rPr>
                <w:color w:val="000000"/>
                <w:szCs w:val="20"/>
                <w:lang w:val="fr-CA"/>
              </w:rPr>
              <w:t>:</w:t>
            </w:r>
          </w:p>
          <w:p w:rsidR="0084053D" w:rsidRPr="00406381" w:rsidRDefault="00056BC5" w:rsidP="004334E4">
            <w:pPr>
              <w:pStyle w:val="ListParagraphindent"/>
              <w:contextualSpacing w:val="0"/>
              <w:rPr>
                <w:b/>
                <w:lang w:val="fr-CA"/>
              </w:rPr>
            </w:pPr>
            <w:r w:rsidRPr="00406381">
              <w:rPr>
                <w:b/>
                <w:bCs w:val="0"/>
                <w:lang w:val="fr-CA"/>
              </w:rPr>
              <w:t xml:space="preserve">danse : corps, espace, dynamique, temps, relations, forme </w:t>
            </w:r>
            <w:r w:rsidRPr="00C54A45">
              <w:rPr>
                <w:bCs w:val="0"/>
                <w:lang w:val="fr-CA"/>
              </w:rPr>
              <w:t>et</w:t>
            </w:r>
            <w:r w:rsidRPr="00406381">
              <w:rPr>
                <w:b/>
                <w:bCs w:val="0"/>
                <w:lang w:val="fr-CA"/>
              </w:rPr>
              <w:t xml:space="preserve"> principes du mouvement</w:t>
            </w:r>
          </w:p>
          <w:p w:rsidR="0084053D" w:rsidRPr="00406381" w:rsidRDefault="00056BC5" w:rsidP="004334E4">
            <w:pPr>
              <w:pStyle w:val="ListParagraphindent"/>
              <w:contextualSpacing w:val="0"/>
              <w:rPr>
                <w:sz w:val="23"/>
                <w:szCs w:val="23"/>
                <w:lang w:val="fr-CA"/>
              </w:rPr>
            </w:pPr>
            <w:r w:rsidRPr="00406381">
              <w:rPr>
                <w:bCs w:val="0"/>
                <w:lang w:val="fr-CA"/>
              </w:rPr>
              <w:t xml:space="preserve">art dramatique : </w:t>
            </w:r>
            <w:r w:rsidRPr="00406381">
              <w:rPr>
                <w:b/>
                <w:bCs w:val="0"/>
                <w:lang w:val="fr-CA"/>
              </w:rPr>
              <w:t>personnage</w:t>
            </w:r>
            <w:r w:rsidRPr="00397F72">
              <w:rPr>
                <w:b/>
                <w:bCs w:val="0"/>
                <w:lang w:val="fr-CA"/>
              </w:rPr>
              <w:t>,</w:t>
            </w:r>
            <w:r w:rsidRPr="00406381">
              <w:rPr>
                <w:bCs w:val="0"/>
                <w:lang w:val="fr-CA"/>
              </w:rPr>
              <w:t xml:space="preserve"> temps, lieu, </w:t>
            </w:r>
            <w:r>
              <w:rPr>
                <w:bCs w:val="0"/>
                <w:lang w:val="fr-CA"/>
              </w:rPr>
              <w:t>intrigue</w:t>
            </w:r>
            <w:r w:rsidRPr="00406381">
              <w:rPr>
                <w:bCs w:val="0"/>
                <w:lang w:val="fr-CA"/>
              </w:rPr>
              <w:t xml:space="preserve">, tension, ambiance, </w:t>
            </w:r>
            <w:r>
              <w:rPr>
                <w:bCs w:val="0"/>
                <w:lang w:val="fr-CA"/>
              </w:rPr>
              <w:t>centre d’intérêt</w:t>
            </w:r>
            <w:r w:rsidRPr="00406381">
              <w:rPr>
                <w:bCs w:val="0"/>
                <w:lang w:val="fr-CA"/>
              </w:rPr>
              <w:t>, contraste</w:t>
            </w:r>
          </w:p>
          <w:p w:rsidR="0084053D" w:rsidRPr="00406381" w:rsidRDefault="00056BC5" w:rsidP="004334E4">
            <w:pPr>
              <w:pStyle w:val="ListParagraphindent"/>
              <w:contextualSpacing w:val="0"/>
              <w:rPr>
                <w:lang w:val="fr-CA"/>
              </w:rPr>
            </w:pPr>
            <w:r w:rsidRPr="00406381">
              <w:rPr>
                <w:rFonts w:cs="Calibri"/>
                <w:bCs w:val="0"/>
                <w:lang w:val="fr-CA"/>
              </w:rPr>
              <w:t xml:space="preserve">musique : temps/pulsation, </w:t>
            </w:r>
            <w:r w:rsidRPr="00406381">
              <w:rPr>
                <w:rFonts w:cs="Calibri"/>
                <w:b/>
                <w:bCs w:val="0"/>
                <w:lang w:val="fr-CA"/>
              </w:rPr>
              <w:t xml:space="preserve">mètre, durée, rythme, tempo, hauteur tonale, timbre, dynamique, </w:t>
            </w:r>
            <w:r w:rsidR="00D16D99">
              <w:rPr>
                <w:rFonts w:cs="Calibri"/>
                <w:b/>
                <w:bCs w:val="0"/>
                <w:lang w:val="fr-CA"/>
              </w:rPr>
              <w:br/>
            </w:r>
            <w:r w:rsidRPr="00406381">
              <w:rPr>
                <w:rFonts w:cs="Calibri"/>
                <w:b/>
                <w:bCs w:val="0"/>
                <w:lang w:val="fr-CA"/>
              </w:rPr>
              <w:t>forme, texture</w:t>
            </w:r>
          </w:p>
          <w:p w:rsidR="0084053D" w:rsidRPr="00406381" w:rsidRDefault="00056BC5" w:rsidP="004334E4">
            <w:pPr>
              <w:pStyle w:val="ListParagraphindent"/>
              <w:contextualSpacing w:val="0"/>
              <w:rPr>
                <w:lang w:val="fr-CA"/>
              </w:rPr>
            </w:pPr>
            <w:r w:rsidRPr="00406381">
              <w:rPr>
                <w:bCs w:val="0"/>
                <w:lang w:val="fr-CA"/>
              </w:rPr>
              <w:t xml:space="preserve">arts visuels : éléments du design – ligne, forme, espace, texture, couleur, </w:t>
            </w:r>
            <w:r w:rsidR="00F021E9">
              <w:rPr>
                <w:b/>
                <w:bCs w:val="0"/>
                <w:lang w:val="fr-CA"/>
              </w:rPr>
              <w:t>figure</w:t>
            </w:r>
            <w:r w:rsidRPr="00406381">
              <w:rPr>
                <w:b/>
                <w:bCs w:val="0"/>
                <w:lang w:val="fr-CA"/>
              </w:rPr>
              <w:t>, valeur; principes du design – motif, répétition, équilibre</w:t>
            </w:r>
            <w:r w:rsidRPr="00397F72">
              <w:rPr>
                <w:b/>
                <w:bCs w:val="0"/>
                <w:lang w:val="fr-CA"/>
              </w:rPr>
              <w:t>,</w:t>
            </w:r>
            <w:r w:rsidRPr="00406381">
              <w:rPr>
                <w:bCs w:val="0"/>
                <w:lang w:val="fr-CA"/>
              </w:rPr>
              <w:t xml:space="preserve"> contraste, emphase,</w:t>
            </w:r>
            <w:r w:rsidRPr="00406381">
              <w:rPr>
                <w:b/>
                <w:bCs w:val="0"/>
                <w:lang w:val="fr-CA"/>
              </w:rPr>
              <w:t xml:space="preserve"> rythme, </w:t>
            </w:r>
            <w:r w:rsidRPr="00406381">
              <w:rPr>
                <w:bCs w:val="0"/>
                <w:lang w:val="fr-CA"/>
              </w:rPr>
              <w:t xml:space="preserve">variété, </w:t>
            </w:r>
            <w:r w:rsidRPr="00406381">
              <w:rPr>
                <w:b/>
                <w:bCs w:val="0"/>
                <w:lang w:val="fr-CA"/>
              </w:rPr>
              <w:t>unité</w:t>
            </w:r>
            <w:r w:rsidR="00F021E9">
              <w:rPr>
                <w:b/>
                <w:bCs w:val="0"/>
                <w:lang w:val="fr-CA"/>
              </w:rPr>
              <w:t xml:space="preserve"> et</w:t>
            </w:r>
            <w:r w:rsidR="00C54A45">
              <w:rPr>
                <w:b/>
                <w:bCs w:val="0"/>
                <w:lang w:val="fr-CA"/>
              </w:rPr>
              <w:t xml:space="preserve"> </w:t>
            </w:r>
            <w:r w:rsidRPr="00406381">
              <w:rPr>
                <w:b/>
                <w:bCs w:val="0"/>
                <w:lang w:val="fr-CA"/>
              </w:rPr>
              <w:t>harmonie</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procédés, matériaux, mouvements,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w:t>
            </w:r>
            <w:r w:rsidRPr="00406381">
              <w:rPr>
                <w:b/>
                <w:color w:val="000000"/>
                <w:szCs w:val="20"/>
                <w:lang w:val="fr-CA"/>
              </w:rPr>
              <w:t>stratégies</w:t>
            </w:r>
            <w:r w:rsidRPr="00406381">
              <w:rPr>
                <w:color w:val="000000"/>
                <w:szCs w:val="20"/>
                <w:lang w:val="fr-CA"/>
              </w:rPr>
              <w:t xml:space="preserve"> et techniques employés dans les activités artistiques</w:t>
            </w:r>
          </w:p>
          <w:p w:rsidR="0084053D"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de </w:t>
            </w:r>
            <w:r w:rsidRPr="00406381">
              <w:rPr>
                <w:b/>
                <w:color w:val="000000"/>
                <w:szCs w:val="20"/>
                <w:lang w:val="fr-CA"/>
              </w:rPr>
              <w:t>formes d</w:t>
            </w:r>
            <w:r>
              <w:rPr>
                <w:b/>
                <w:color w:val="000000"/>
                <w:szCs w:val="20"/>
                <w:lang w:val="fr-CA"/>
              </w:rPr>
              <w:t>’</w:t>
            </w:r>
            <w:r w:rsidRPr="00406381">
              <w:rPr>
                <w:b/>
                <w:color w:val="000000"/>
                <w:szCs w:val="20"/>
                <w:lang w:val="fr-CA"/>
              </w:rPr>
              <w:t>art dramatique</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 xml:space="preserve">La </w:t>
            </w:r>
            <w:r w:rsidRPr="00406381">
              <w:rPr>
                <w:b/>
                <w:bCs/>
                <w:color w:val="000000"/>
                <w:szCs w:val="20"/>
                <w:lang w:val="fr-CA"/>
              </w:rPr>
              <w:t xml:space="preserve">notation </w:t>
            </w:r>
            <w:r w:rsidRPr="00406381">
              <w:rPr>
                <w:bCs/>
                <w:color w:val="000000"/>
                <w:szCs w:val="20"/>
                <w:lang w:val="fr-CA"/>
              </w:rPr>
              <w:t xml:space="preserve">en musique et en danse employée pour représenter les sons, </w:t>
            </w:r>
            <w:r>
              <w:rPr>
                <w:bCs/>
                <w:color w:val="000000"/>
                <w:szCs w:val="20"/>
                <w:lang w:val="fr-CA"/>
              </w:rPr>
              <w:t>les idées, les mouvements</w:t>
            </w:r>
            <w:r w:rsidRPr="00406381">
              <w:rPr>
                <w:bCs/>
                <w:color w:val="000000"/>
                <w:szCs w:val="20"/>
                <w:lang w:val="fr-CA"/>
              </w:rPr>
              <w:t xml:space="preserve">, </w:t>
            </w:r>
            <w:r w:rsidRPr="00406381">
              <w:rPr>
                <w:bCs/>
                <w:color w:val="000000"/>
                <w:szCs w:val="20"/>
                <w:lang w:val="fr-CA"/>
              </w:rPr>
              <w:br/>
              <w:t>les éléments et les actions</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rsidR="0084053D" w:rsidRPr="00406381" w:rsidRDefault="00056BC5" w:rsidP="004334E4">
            <w:pPr>
              <w:pStyle w:val="ListParagraph1"/>
              <w:tabs>
                <w:tab w:val="clear" w:pos="3643"/>
              </w:tabs>
              <w:spacing w:after="120"/>
              <w:contextualSpacing w:val="0"/>
              <w:rPr>
                <w:sz w:val="2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explorer des idées </w:t>
            </w:r>
            <w:r w:rsidRPr="00406381">
              <w:rPr>
                <w:bCs/>
                <w:color w:val="000000"/>
                <w:spacing w:val="-2"/>
                <w:lang w:val="fr-CA"/>
              </w:rPr>
              <w:br/>
              <w:t>et des perspectives</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5568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84053D" w:rsidRPr="00406381">
        <w:tc>
          <w:tcPr>
            <w:tcW w:w="2884"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lang w:val="fr-CA"/>
              </w:rPr>
            </w:pPr>
            <w:r w:rsidRPr="00406381">
              <w:rPr>
                <w:lang w:val="fr-CA"/>
              </w:rPr>
              <w:t xml:space="preserve">Adapter les compétences, les compréhensions et les procédés acquis pour les </w:t>
            </w:r>
            <w:r>
              <w:rPr>
                <w:lang w:val="fr-CA"/>
              </w:rPr>
              <w:t>appliquer à</w:t>
            </w:r>
            <w:r w:rsidRPr="00406381">
              <w:rPr>
                <w:lang w:val="fr-CA"/>
              </w:rPr>
              <w:t xml:space="preserve"> de nouveaux contextes, à des fins différentes et pour d</w:t>
            </w:r>
            <w:r>
              <w:rPr>
                <w:lang w:val="fr-CA"/>
              </w:rPr>
              <w:t>’</w:t>
            </w:r>
            <w:r w:rsidRPr="00406381">
              <w:rPr>
                <w:lang w:val="fr-CA"/>
              </w:rPr>
              <w:t xml:space="preserve">autre </w:t>
            </w:r>
            <w:r w:rsidRPr="00406381">
              <w:rPr>
                <w:b/>
                <w:lang w:val="fr-CA"/>
              </w:rPr>
              <w:t>public</w:t>
            </w:r>
          </w:p>
          <w:p w:rsidR="0084053D"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des </w:t>
            </w:r>
            <w:r w:rsidRPr="00406381">
              <w:rPr>
                <w:b/>
                <w:lang w:val="fr-CA"/>
              </w:rPr>
              <w:t>symboles</w:t>
            </w:r>
            <w:r w:rsidRPr="00406381">
              <w:rPr>
                <w:lang w:val="fr-CA"/>
              </w:rPr>
              <w:t xml:space="preserve"> et des éléments pour exprimer un sens par les arts</w:t>
            </w:r>
          </w:p>
          <w:p w:rsidR="0084053D" w:rsidRPr="00406381" w:rsidRDefault="00056BC5" w:rsidP="004334E4">
            <w:pPr>
              <w:pStyle w:val="ListParagraph1"/>
              <w:tabs>
                <w:tab w:val="clear" w:pos="3643"/>
              </w:tabs>
              <w:contextualSpacing w:val="0"/>
              <w:rPr>
                <w:lang w:val="fr-CA"/>
              </w:rPr>
            </w:pPr>
            <w:r w:rsidRPr="00406381">
              <w:rPr>
                <w:lang w:val="fr-CA"/>
              </w:rPr>
              <w:t xml:space="preserve">Prendre des risques créatifs pour exprimer des sentiments, des idées et </w:t>
            </w:r>
            <w:r w:rsidR="00CD697A">
              <w:rPr>
                <w:lang w:val="fr-CA"/>
              </w:rPr>
              <w:br/>
            </w:r>
            <w:r w:rsidRPr="00406381">
              <w:rPr>
                <w:lang w:val="fr-CA"/>
              </w:rPr>
              <w:t>des expériences</w:t>
            </w:r>
          </w:p>
          <w:p w:rsidR="0084053D" w:rsidRDefault="00056BC5" w:rsidP="004334E4">
            <w:pPr>
              <w:pStyle w:val="ListParagraph1"/>
              <w:tabs>
                <w:tab w:val="clear" w:pos="3643"/>
              </w:tabs>
              <w:contextualSpacing w:val="0"/>
              <w:rPr>
                <w:lang w:val="fr-CA"/>
              </w:rPr>
            </w:pPr>
            <w:r w:rsidRPr="00406381">
              <w:rPr>
                <w:lang w:val="fr-CA"/>
              </w:rPr>
              <w:t>Exprimer des sentiments, des idées et des expériences par les arts</w:t>
            </w:r>
          </w:p>
          <w:p w:rsidR="0084053D" w:rsidRPr="00406381" w:rsidRDefault="00056BC5" w:rsidP="004334E4">
            <w:pPr>
              <w:pStyle w:val="ListParagraph1"/>
              <w:tabs>
                <w:tab w:val="clear" w:pos="3643"/>
              </w:tabs>
              <w:contextualSpacing w:val="0"/>
              <w:rPr>
                <w:lang w:val="fr-CA"/>
              </w:rPr>
            </w:pPr>
            <w:r w:rsidRPr="004273C5">
              <w:rPr>
                <w:lang w:val="fr-CA"/>
              </w:rPr>
              <w:t>Décrire et interpréter des œuvres d’art, et y réagir</w:t>
            </w:r>
          </w:p>
          <w:p w:rsidR="0084053D" w:rsidRPr="00406381" w:rsidRDefault="00056BC5" w:rsidP="004334E4">
            <w:pPr>
              <w:pStyle w:val="ListParagraph1"/>
              <w:tabs>
                <w:tab w:val="clear" w:pos="3643"/>
              </w:tabs>
              <w:contextualSpacing w:val="0"/>
              <w:rPr>
                <w:lang w:val="fr-CA"/>
              </w:rPr>
            </w:pPr>
            <w:r w:rsidRPr="00406381">
              <w:rPr>
                <w:lang w:val="fr-CA"/>
              </w:rPr>
              <w:t xml:space="preserve">Découvrir, </w:t>
            </w:r>
            <w:r w:rsidRPr="00406381">
              <w:rPr>
                <w:b/>
                <w:lang w:val="fr-CA"/>
              </w:rPr>
              <w:t>documenter</w:t>
            </w:r>
            <w:r w:rsidRPr="00406381">
              <w:rPr>
                <w:lang w:val="fr-CA"/>
              </w:rPr>
              <w:t xml:space="preserve"> et </w:t>
            </w:r>
            <w:r w:rsidRPr="00406381">
              <w:rPr>
                <w:b/>
                <w:lang w:val="fr-CA"/>
              </w:rPr>
              <w:t>présenter</w:t>
            </w:r>
            <w:r w:rsidRPr="00406381">
              <w:rPr>
                <w:lang w:val="fr-CA"/>
              </w:rPr>
              <w:t xml:space="preserve"> des œuvres de création par divers moyens</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Démontrer une application de plus en plus raffinée du contenu disciplinaire ou un engagement de plus en plus grand à son égard</w:t>
            </w:r>
          </w:p>
        </w:tc>
        <w:tc>
          <w:tcPr>
            <w:tcW w:w="211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ListParagraph1"/>
              <w:tabs>
                <w:tab w:val="clear" w:pos="3643"/>
              </w:tabs>
              <w:spacing w:before="120"/>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w:t>
            </w:r>
            <w:r w:rsidRPr="00406381">
              <w:rPr>
                <w:color w:val="000000"/>
                <w:lang w:val="fr-CA"/>
              </w:rPr>
              <w:br/>
              <w:t>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rsidR="0084053D" w:rsidRPr="00FF5344"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w:t>
            </w:r>
            <w:r w:rsidRPr="00C54A45">
              <w:rPr>
                <w:color w:val="000000"/>
                <w:szCs w:val="20"/>
                <w:lang w:val="fr-CA"/>
              </w:rPr>
              <w:t>d’</w:t>
            </w:r>
            <w:r w:rsidRPr="00406381">
              <w:rPr>
                <w:b/>
                <w:color w:val="000000"/>
                <w:szCs w:val="20"/>
                <w:lang w:val="fr-CA"/>
              </w:rPr>
              <w:t>œuvres d</w:t>
            </w:r>
            <w:r>
              <w:rPr>
                <w:b/>
                <w:color w:val="000000"/>
                <w:szCs w:val="20"/>
                <w:lang w:val="fr-CA"/>
              </w:rPr>
              <w:t>’</w:t>
            </w:r>
            <w:r w:rsidRPr="00406381">
              <w:rPr>
                <w:b/>
                <w:color w:val="000000"/>
                <w:szCs w:val="20"/>
                <w:lang w:val="fr-CA"/>
              </w:rPr>
              <w:t>art</w:t>
            </w:r>
            <w:r w:rsidRPr="00406381">
              <w:rPr>
                <w:color w:val="000000"/>
                <w:szCs w:val="20"/>
                <w:lang w:val="fr-CA"/>
              </w:rPr>
              <w:t xml:space="preserve"> du pays et</w:t>
            </w:r>
            <w:r>
              <w:rPr>
                <w:color w:val="000000"/>
                <w:szCs w:val="20"/>
                <w:lang w:val="fr-CA"/>
              </w:rPr>
              <w:t xml:space="preserve"> d’autres pays </w:t>
            </w:r>
            <w:r>
              <w:rPr>
                <w:color w:val="000000"/>
                <w:szCs w:val="20"/>
                <w:lang w:val="fr-CA"/>
              </w:rPr>
              <w:br/>
              <w:t>du monde</w:t>
            </w:r>
            <w:r w:rsidRPr="00406381">
              <w:rPr>
                <w:color w:val="000000"/>
                <w:szCs w:val="20"/>
                <w:lang w:val="fr-CA"/>
              </w:rPr>
              <w:t xml:space="preserve"> et de traditions artistiques de cultures, </w:t>
            </w:r>
            <w:r w:rsidRPr="00406381">
              <w:rPr>
                <w:color w:val="000000"/>
                <w:szCs w:val="20"/>
                <w:lang w:val="fr-CA"/>
              </w:rPr>
              <w:br/>
              <w:t>de communautés, d</w:t>
            </w:r>
            <w:r>
              <w:rPr>
                <w:color w:val="000000"/>
                <w:szCs w:val="20"/>
                <w:lang w:val="fr-CA"/>
              </w:rPr>
              <w:t>’</w:t>
            </w:r>
            <w:r w:rsidRPr="00406381">
              <w:rPr>
                <w:color w:val="000000"/>
                <w:szCs w:val="20"/>
                <w:lang w:val="fr-CA"/>
              </w:rPr>
              <w:t>époques et de lieux divers</w:t>
            </w:r>
          </w:p>
          <w:p w:rsidR="0084053D" w:rsidRPr="00406381" w:rsidRDefault="00056BC5" w:rsidP="004334E4">
            <w:pPr>
              <w:pStyle w:val="ListParagraph1"/>
              <w:tabs>
                <w:tab w:val="clear" w:pos="3643"/>
              </w:tabs>
              <w:contextualSpacing w:val="0"/>
              <w:rPr>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w:t>
            </w:r>
            <w:r w:rsidRPr="00406381">
              <w:rPr>
                <w:szCs w:val="20"/>
                <w:lang w:val="fr-CA"/>
              </w:rPr>
              <w:br/>
              <w:t>à la création, à l</w:t>
            </w:r>
            <w:r>
              <w:rPr>
                <w:szCs w:val="20"/>
                <w:lang w:val="fr-CA"/>
              </w:rPr>
              <w:t>’</w:t>
            </w:r>
            <w:r w:rsidRPr="00406381">
              <w:rPr>
                <w:szCs w:val="20"/>
                <w:lang w:val="fr-CA"/>
              </w:rPr>
              <w:t xml:space="preserve">expérience et à la </w:t>
            </w:r>
            <w:r w:rsidRPr="00406381">
              <w:rPr>
                <w:b/>
                <w:szCs w:val="20"/>
                <w:lang w:val="fr-CA"/>
              </w:rPr>
              <w:t>présentation</w:t>
            </w:r>
            <w:r w:rsidRPr="00406381">
              <w:rPr>
                <w:szCs w:val="20"/>
                <w:lang w:val="fr-CA"/>
              </w:rPr>
              <w:t xml:space="preserve"> dans </w:t>
            </w:r>
            <w:r w:rsidRPr="00406381">
              <w:rPr>
                <w:szCs w:val="20"/>
                <w:lang w:val="fr-CA"/>
              </w:rPr>
              <w:br/>
              <w:t>un environnement d</w:t>
            </w:r>
            <w:r>
              <w:rPr>
                <w:szCs w:val="20"/>
                <w:lang w:val="fr-CA"/>
              </w:rPr>
              <w:t>’</w:t>
            </w:r>
            <w:r w:rsidRPr="00406381">
              <w:rPr>
                <w:szCs w:val="20"/>
                <w:lang w:val="fr-CA"/>
              </w:rPr>
              <w:t xml:space="preserve">apprentissage sécuritaire </w:t>
            </w:r>
          </w:p>
          <w:p w:rsidR="0084053D" w:rsidRPr="00406381" w:rsidRDefault="0084053D" w:rsidP="004334E4">
            <w:pPr>
              <w:rPr>
                <w:szCs w:val="22"/>
                <w:lang w:val="fr-CA"/>
              </w:rPr>
            </w:pPr>
          </w:p>
        </w:tc>
      </w:tr>
    </w:tbl>
    <w:p w:rsidR="0084053D" w:rsidRPr="00406381" w:rsidRDefault="0084053D" w:rsidP="004334E4">
      <w:pPr>
        <w:rPr>
          <w:lang w:val="fr-CA"/>
        </w:rPr>
      </w:pPr>
    </w:p>
    <w:p w:rsidR="0084053D" w:rsidRPr="00406381" w:rsidRDefault="0084053D" w:rsidP="004334E4">
      <w:pPr>
        <w:rPr>
          <w:rFonts w:ascii="Times New Roman" w:hAnsi="Times New Roman"/>
          <w:lang w:val="fr-CA"/>
        </w:rPr>
      </w:pPr>
    </w:p>
    <w:p w:rsidR="0084053D" w:rsidRPr="00406381" w:rsidRDefault="0084053D" w:rsidP="004334E4">
      <w:pPr>
        <w:rPr>
          <w:rFonts w:ascii="Times New Roman" w:hAnsi="Times New Roman"/>
          <w:lang w:val="fr-CA"/>
        </w:rPr>
      </w:pPr>
    </w:p>
    <w:p w:rsidR="0084053D" w:rsidRPr="00406381" w:rsidRDefault="0084053D" w:rsidP="004334E4">
      <w:pPr>
        <w:rPr>
          <w:rFonts w:ascii="Times New Roman" w:hAnsi="Times New Roman"/>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56704"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868"/>
        <w:gridCol w:w="360"/>
        <w:gridCol w:w="3612"/>
        <w:gridCol w:w="348"/>
        <w:gridCol w:w="3960"/>
        <w:gridCol w:w="360"/>
        <w:gridCol w:w="2532"/>
      </w:tblGrid>
      <w:tr w:rsidR="0084053D" w:rsidRPr="007C4992">
        <w:trPr>
          <w:jc w:val="center"/>
        </w:trPr>
        <w:tc>
          <w:tcPr>
            <w:tcW w:w="286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La création d</w:t>
            </w:r>
            <w:r>
              <w:rPr>
                <w:szCs w:val="20"/>
                <w:lang w:val="fr-CA"/>
              </w:rPr>
              <w:t>’</w:t>
            </w:r>
            <w:r w:rsidRPr="00406381">
              <w:rPr>
                <w:szCs w:val="20"/>
                <w:lang w:val="fr-CA"/>
              </w:rPr>
              <w:t>œuvres</w:t>
            </w:r>
            <w:r w:rsidRPr="00406381">
              <w:rPr>
                <w:szCs w:val="20"/>
                <w:lang w:val="fr-CA"/>
              </w:rPr>
              <w:br/>
              <w:t xml:space="preserve"> d</w:t>
            </w:r>
            <w:r>
              <w:rPr>
                <w:szCs w:val="20"/>
                <w:lang w:val="fr-CA"/>
              </w:rPr>
              <w:t>’</w:t>
            </w:r>
            <w:r w:rsidRPr="00406381">
              <w:rPr>
                <w:b/>
                <w:szCs w:val="20"/>
                <w:lang w:val="fr-CA"/>
              </w:rPr>
              <w:t>art</w:t>
            </w:r>
            <w:r w:rsidRPr="00406381">
              <w:rPr>
                <w:szCs w:val="20"/>
                <w:lang w:val="fr-CA"/>
              </w:rPr>
              <w:t xml:space="preserve"> fait évoluer la notion d</w:t>
            </w:r>
            <w:r>
              <w:rPr>
                <w:szCs w:val="20"/>
                <w:lang w:val="fr-CA"/>
              </w:rPr>
              <w:t>’</w:t>
            </w:r>
            <w:r w:rsidRPr="00406381">
              <w:rPr>
                <w:szCs w:val="20"/>
                <w:lang w:val="fr-CA"/>
              </w:rPr>
              <w:t xml:space="preserve">identité et le sentiment </w:t>
            </w:r>
            <w:r w:rsidRPr="00406381">
              <w:rPr>
                <w:szCs w:val="20"/>
                <w:lang w:val="fr-CA"/>
              </w:rPr>
              <w:br/>
              <w:t>de communauté.</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61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Le contact avec les arts suscite une remise en question de ses points de vue et un approfondissement de la connaissance des autres.</w:t>
            </w:r>
          </w:p>
        </w:tc>
        <w:tc>
          <w:tcPr>
            <w:tcW w:w="348"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96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 xml:space="preserve">art dramatique, la musique </w:t>
            </w:r>
            <w:r w:rsidRPr="00406381">
              <w:rPr>
                <w:szCs w:val="20"/>
                <w:lang w:val="fr-CA"/>
              </w:rPr>
              <w:br/>
              <w:t xml:space="preserve">et les arts visuels représentent chacun </w:t>
            </w:r>
            <w:r w:rsidRPr="00406381">
              <w:rPr>
                <w:szCs w:val="20"/>
                <w:lang w:val="fr-CA"/>
              </w:rPr>
              <w:br/>
              <w:t xml:space="preserve">un langage unique de création et </w:t>
            </w:r>
            <w:r w:rsidRPr="00406381">
              <w:rPr>
                <w:szCs w:val="20"/>
                <w:lang w:val="fr-CA"/>
              </w:rPr>
              <w:br/>
              <w:t xml:space="preserve">de </w:t>
            </w:r>
            <w:r w:rsidRPr="00406381">
              <w:rPr>
                <w:b/>
                <w:szCs w:val="20"/>
                <w:lang w:val="fr-CA"/>
              </w:rPr>
              <w:t>communication</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szCs w:val="20"/>
                <w:lang w:val="fr-CA"/>
              </w:rPr>
              <w:t>L</w:t>
            </w:r>
            <w:r>
              <w:rPr>
                <w:szCs w:val="20"/>
                <w:lang w:val="fr-CA"/>
              </w:rPr>
              <w:t>’</w:t>
            </w:r>
            <w:r w:rsidRPr="00406381">
              <w:rPr>
                <w:szCs w:val="20"/>
                <w:lang w:val="fr-CA"/>
              </w:rPr>
              <w:t>expérience des arts développe la capacité à comprendre et à exprimer des idées complexes.</w:t>
            </w:r>
          </w:p>
        </w:tc>
      </w:tr>
    </w:tbl>
    <w:p w:rsidR="0084053D" w:rsidRPr="00406381" w:rsidRDefault="0084053D" w:rsidP="004334E4">
      <w:pPr>
        <w:rPr>
          <w:rFonts w:ascii="Times New Roman" w:hAnsi="Times New Roman"/>
          <w:sz w:val="18"/>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84053D" w:rsidRPr="00406381">
        <w:tc>
          <w:tcPr>
            <w:tcW w:w="2926"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w:t>
            </w:r>
            <w:r>
              <w:rPr>
                <w:rFonts w:ascii="Times New Roman" w:hAnsi="Times New Roman"/>
                <w:b/>
                <w:color w:val="FFFFFF"/>
                <w:szCs w:val="22"/>
                <w:lang w:val="fr-CA"/>
              </w:rPr>
              <w:t>o</w:t>
            </w:r>
            <w:r w:rsidRPr="00406381">
              <w:rPr>
                <w:rFonts w:ascii="Times New Roman" w:hAnsi="Times New Roman"/>
                <w:b/>
                <w:color w:val="FFFFFF"/>
                <w:szCs w:val="22"/>
                <w:lang w:val="fr-CA"/>
              </w:rPr>
              <w:t>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F021E9" w:rsidP="004334E4">
            <w:pPr>
              <w:spacing w:before="120" w:after="12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lang w:val="fr-CA"/>
              </w:rPr>
            </w:pPr>
            <w:r w:rsidRPr="00406381">
              <w:rPr>
                <w:lang w:val="fr-CA"/>
              </w:rPr>
              <w:t xml:space="preserve">Choisir et utiliser des matériaux, des mouvements, des </w:t>
            </w:r>
            <w:r w:rsidRPr="00406381">
              <w:rPr>
                <w:b/>
                <w:lang w:val="fr-CA"/>
              </w:rPr>
              <w:t>technologies</w:t>
            </w:r>
            <w:r w:rsidRPr="00397F72">
              <w:rPr>
                <w:b/>
                <w:lang w:val="fr-CA"/>
              </w:rPr>
              <w:t>,</w:t>
            </w:r>
            <w:r w:rsidRPr="00406381">
              <w:rPr>
                <w:lang w:val="fr-CA"/>
              </w:rPr>
              <w:t xml:space="preserve"> des environnements, des outils et des techniques en combinant et en arrangeant </w:t>
            </w:r>
            <w:r w:rsidRPr="00406381">
              <w:rPr>
                <w:lang w:val="fr-CA"/>
              </w:rPr>
              <w:br/>
              <w:t xml:space="preserve">des </w:t>
            </w:r>
            <w:r w:rsidRPr="00406381">
              <w:rPr>
                <w:b/>
                <w:lang w:val="fr-CA"/>
              </w:rPr>
              <w:t>éléments</w:t>
            </w:r>
            <w:r w:rsidRPr="00397F72">
              <w:rPr>
                <w:b/>
                <w:lang w:val="fr-CA"/>
              </w:rPr>
              <w:t>,</w:t>
            </w:r>
            <w:r w:rsidRPr="00406381">
              <w:rPr>
                <w:lang w:val="fr-CA"/>
              </w:rPr>
              <w:t xml:space="preserve"> des procédés et des principes de création artistique</w:t>
            </w:r>
          </w:p>
          <w:p w:rsidR="0084053D"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 xml:space="preserve">art en collaboration ou individuellement en appliquant des </w:t>
            </w:r>
            <w:r w:rsidR="00B624CB">
              <w:rPr>
                <w:lang w:val="fr-CA"/>
              </w:rPr>
              <w:br/>
            </w:r>
            <w:r w:rsidRPr="00406381">
              <w:rPr>
                <w:lang w:val="fr-CA"/>
              </w:rPr>
              <w:t>idées inspirées par l</w:t>
            </w:r>
            <w:r>
              <w:rPr>
                <w:lang w:val="fr-CA"/>
              </w:rPr>
              <w:t>’</w:t>
            </w:r>
            <w:r w:rsidRPr="00406381">
              <w:rPr>
                <w:lang w:val="fr-CA"/>
              </w:rPr>
              <w:t>imagination, par l</w:t>
            </w:r>
            <w:r>
              <w:rPr>
                <w:lang w:val="fr-CA"/>
              </w:rPr>
              <w:t>’</w:t>
            </w:r>
            <w:r w:rsidRPr="00406381">
              <w:rPr>
                <w:lang w:val="fr-CA"/>
              </w:rPr>
              <w:t>investigation, par l</w:t>
            </w:r>
            <w:r>
              <w:rPr>
                <w:lang w:val="fr-CA"/>
              </w:rPr>
              <w:t>’</w:t>
            </w:r>
            <w:r w:rsidRPr="00406381">
              <w:rPr>
                <w:lang w:val="fr-CA"/>
              </w:rPr>
              <w:t>expérimentation et par l</w:t>
            </w:r>
            <w:r>
              <w:rPr>
                <w:lang w:val="fr-CA"/>
              </w:rPr>
              <w:t>’</w:t>
            </w:r>
            <w:r w:rsidRPr="00406381">
              <w:rPr>
                <w:b/>
                <w:lang w:val="fr-CA"/>
              </w:rPr>
              <w:t>apprentissage par le jeu</w:t>
            </w:r>
          </w:p>
          <w:p w:rsidR="0084053D" w:rsidRPr="00406381" w:rsidRDefault="00056BC5" w:rsidP="004334E4">
            <w:pPr>
              <w:pStyle w:val="ListParagraph1"/>
              <w:tabs>
                <w:tab w:val="clear" w:pos="3643"/>
              </w:tabs>
              <w:contextualSpacing w:val="0"/>
              <w:rPr>
                <w:lang w:val="fr-CA"/>
              </w:rPr>
            </w:pPr>
            <w:r w:rsidRPr="00406381">
              <w:rPr>
                <w:lang w:val="fr-CA"/>
              </w:rPr>
              <w:t>Explorer par les arts les relations entre l</w:t>
            </w:r>
            <w:r>
              <w:rPr>
                <w:lang w:val="fr-CA"/>
              </w:rPr>
              <w:t>’</w:t>
            </w:r>
            <w:r w:rsidRPr="00406381">
              <w:rPr>
                <w:lang w:val="fr-CA"/>
              </w:rPr>
              <w:t xml:space="preserve">identité, le lieu, la culture, la société </w:t>
            </w:r>
            <w:r w:rsidRPr="00406381">
              <w:rPr>
                <w:lang w:val="fr-CA"/>
              </w:rPr>
              <w:br/>
              <w:t>et l</w:t>
            </w:r>
            <w:r>
              <w:rPr>
                <w:lang w:val="fr-CA"/>
              </w:rPr>
              <w:t>’</w:t>
            </w:r>
            <w:r w:rsidRPr="00406381">
              <w:rPr>
                <w:lang w:val="fr-CA"/>
              </w:rPr>
              <w:t>appartenance</w:t>
            </w:r>
          </w:p>
          <w:p w:rsidR="0084053D" w:rsidRPr="00406381" w:rsidRDefault="00056BC5" w:rsidP="004334E4">
            <w:pPr>
              <w:pStyle w:val="ListParagraph1"/>
              <w:tabs>
                <w:tab w:val="clear" w:pos="3643"/>
              </w:tabs>
              <w:contextualSpacing w:val="0"/>
              <w:rPr>
                <w:lang w:val="fr-CA"/>
              </w:rPr>
            </w:pPr>
            <w:r w:rsidRPr="00406381">
              <w:rPr>
                <w:lang w:val="fr-CA"/>
              </w:rPr>
              <w:t xml:space="preserve">Démontrer une compréhension et une appréciation du contexte personnel, </w:t>
            </w:r>
            <w:r w:rsidRPr="00406381">
              <w:rPr>
                <w:lang w:val="fr-CA"/>
              </w:rPr>
              <w:br/>
              <w:t>social, culturel, historique et environnemental en relation avec les arts</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4334E4">
            <w:pPr>
              <w:pStyle w:val="ListParagraph1"/>
              <w:tabs>
                <w:tab w:val="clear" w:pos="3643"/>
              </w:tabs>
              <w:contextualSpacing w:val="0"/>
              <w:rPr>
                <w:spacing w:val="-2"/>
                <w:lang w:val="fr-CA"/>
              </w:rPr>
            </w:pPr>
            <w:r>
              <w:rPr>
                <w:spacing w:val="-2"/>
                <w:lang w:val="fr-CA"/>
              </w:rPr>
              <w:t>Étudier</w:t>
            </w:r>
            <w:r w:rsidRPr="00406381">
              <w:rPr>
                <w:spacing w:val="-2"/>
                <w:lang w:val="fr-CA"/>
              </w:rPr>
              <w:t>, décrire, interpréter et évaluer l</w:t>
            </w:r>
            <w:r>
              <w:rPr>
                <w:spacing w:val="-2"/>
                <w:lang w:val="fr-CA"/>
              </w:rPr>
              <w:t>’</w:t>
            </w:r>
            <w:r w:rsidRPr="00406381">
              <w:rPr>
                <w:spacing w:val="-2"/>
                <w:lang w:val="fr-CA"/>
              </w:rPr>
              <w:t xml:space="preserve">usage que font les </w:t>
            </w:r>
            <w:r w:rsidRPr="00406381">
              <w:rPr>
                <w:b/>
                <w:spacing w:val="-2"/>
                <w:lang w:val="fr-CA"/>
              </w:rPr>
              <w:t>artistes</w:t>
            </w:r>
            <w:r w:rsidRPr="00406381">
              <w:rPr>
                <w:spacing w:val="-2"/>
                <w:lang w:val="fr-CA"/>
              </w:rPr>
              <w:t xml:space="preserve"> (danseurs, comédiens, musiciens et artistes visuels) des procédés, des matériaux, des mouvements, des technologies, des outils, des techniques et des environnements </w:t>
            </w:r>
            <w:r w:rsidRPr="00406381">
              <w:rPr>
                <w:spacing w:val="-2"/>
                <w:lang w:val="fr-CA"/>
              </w:rPr>
              <w:br/>
              <w:t>dans leur art</w:t>
            </w:r>
          </w:p>
          <w:p w:rsidR="0084053D" w:rsidRPr="00406381" w:rsidRDefault="00056BC5" w:rsidP="004334E4">
            <w:pPr>
              <w:pStyle w:val="ListParagraph1"/>
              <w:tabs>
                <w:tab w:val="clear" w:pos="3643"/>
              </w:tabs>
              <w:contextualSpacing w:val="0"/>
              <w:rPr>
                <w:spacing w:val="-2"/>
                <w:lang w:val="fr-CA"/>
              </w:rPr>
            </w:pPr>
            <w:r w:rsidRPr="00406381">
              <w:rPr>
                <w:spacing w:val="-2"/>
                <w:lang w:val="fr-CA"/>
              </w:rPr>
              <w:t xml:space="preserve">Développer et </w:t>
            </w:r>
            <w:r>
              <w:rPr>
                <w:spacing w:val="-2"/>
                <w:lang w:val="fr-CA"/>
              </w:rPr>
              <w:t>perfectionner</w:t>
            </w:r>
            <w:r w:rsidRPr="00406381">
              <w:rPr>
                <w:spacing w:val="-2"/>
                <w:lang w:val="fr-CA"/>
              </w:rPr>
              <w:t xml:space="preserve"> des idées, des procédés et des compétences techniques dans </w:t>
            </w:r>
            <w:r w:rsidRPr="00B624CB">
              <w:rPr>
                <w:spacing w:val="-2"/>
                <w:lang w:val="fr-CA"/>
              </w:rPr>
              <w:t>diverses</w:t>
            </w:r>
            <w:r w:rsidRPr="00406381">
              <w:rPr>
                <w:b/>
                <w:spacing w:val="-2"/>
                <w:lang w:val="fr-CA"/>
              </w:rPr>
              <w:t xml:space="preserve"> formes d</w:t>
            </w:r>
            <w:r>
              <w:rPr>
                <w:b/>
                <w:spacing w:val="-2"/>
                <w:lang w:val="fr-CA"/>
              </w:rPr>
              <w:t>’</w:t>
            </w:r>
            <w:r w:rsidRPr="00406381">
              <w:rPr>
                <w:b/>
                <w:spacing w:val="-2"/>
                <w:lang w:val="fr-CA"/>
              </w:rPr>
              <w:t>art</w:t>
            </w:r>
            <w:r w:rsidRPr="00406381">
              <w:rPr>
                <w:spacing w:val="-2"/>
                <w:lang w:val="fr-CA"/>
              </w:rPr>
              <w:t xml:space="preserve"> pour améliorer la qualité de ses créations artistiques</w:t>
            </w:r>
          </w:p>
          <w:p w:rsidR="0084053D" w:rsidRPr="00406381" w:rsidRDefault="00056BC5" w:rsidP="004334E4">
            <w:pPr>
              <w:pStyle w:val="ListParagraph1"/>
              <w:tabs>
                <w:tab w:val="clear" w:pos="3643"/>
              </w:tabs>
              <w:contextualSpacing w:val="0"/>
              <w:rPr>
                <w:spacing w:val="-2"/>
                <w:lang w:val="fr-CA"/>
              </w:rPr>
            </w:pPr>
            <w:r w:rsidRPr="00406381">
              <w:rPr>
                <w:spacing w:val="-2"/>
                <w:lang w:val="fr-CA"/>
              </w:rPr>
              <w:t>Réfléchir à des œuvres d</w:t>
            </w:r>
            <w:r>
              <w:rPr>
                <w:spacing w:val="-2"/>
                <w:lang w:val="fr-CA"/>
              </w:rPr>
              <w:t>’</w:t>
            </w:r>
            <w:r w:rsidRPr="00406381">
              <w:rPr>
                <w:spacing w:val="-2"/>
                <w:lang w:val="fr-CA"/>
              </w:rPr>
              <w:t xml:space="preserve">art et au </w:t>
            </w:r>
            <w:r w:rsidRPr="00406381">
              <w:rPr>
                <w:b/>
                <w:spacing w:val="-2"/>
                <w:lang w:val="fr-CA"/>
              </w:rPr>
              <w:t>processus de création</w:t>
            </w:r>
            <w:r w:rsidRPr="00406381">
              <w:rPr>
                <w:spacing w:val="-2"/>
                <w:lang w:val="fr-CA"/>
              </w:rPr>
              <w:t xml:space="preserve"> pour comprendre les motivations des artistes</w:t>
            </w:r>
          </w:p>
          <w:p w:rsidR="0084053D" w:rsidRPr="00406381" w:rsidRDefault="00056BC5" w:rsidP="004334E4">
            <w:pPr>
              <w:pStyle w:val="ListParagraph1"/>
              <w:tabs>
                <w:tab w:val="clear" w:pos="3643"/>
              </w:tabs>
              <w:contextualSpacing w:val="0"/>
              <w:rPr>
                <w:spacing w:val="-2"/>
                <w:lang w:val="fr-CA"/>
              </w:rPr>
            </w:pPr>
            <w:r w:rsidRPr="00406381">
              <w:rPr>
                <w:spacing w:val="-2"/>
                <w:lang w:val="fr-CA"/>
              </w:rPr>
              <w:t>Interpréter des œuvres d</w:t>
            </w:r>
            <w:r>
              <w:rPr>
                <w:spacing w:val="-2"/>
                <w:lang w:val="fr-CA"/>
              </w:rPr>
              <w:t>’</w:t>
            </w:r>
            <w:r w:rsidRPr="00406381">
              <w:rPr>
                <w:spacing w:val="-2"/>
                <w:lang w:val="fr-CA"/>
              </w:rPr>
              <w:t xml:space="preserve">art en faisant appel à des connaissances et à des compétences de divers </w:t>
            </w:r>
            <w:r w:rsidRPr="00406381">
              <w:rPr>
                <w:b/>
                <w:spacing w:val="-2"/>
                <w:lang w:val="fr-CA"/>
              </w:rPr>
              <w:t>domaines d</w:t>
            </w:r>
            <w:r>
              <w:rPr>
                <w:b/>
                <w:spacing w:val="-2"/>
                <w:lang w:val="fr-CA"/>
              </w:rPr>
              <w:t>’</w:t>
            </w:r>
            <w:r w:rsidRPr="00406381">
              <w:rPr>
                <w:b/>
                <w:spacing w:val="-2"/>
                <w:lang w:val="fr-CA"/>
              </w:rPr>
              <w:t>apprentissage</w:t>
            </w:r>
          </w:p>
          <w:p w:rsidR="0084053D" w:rsidRPr="00406381" w:rsidRDefault="00056BC5" w:rsidP="004334E4">
            <w:pPr>
              <w:pStyle w:val="ListParagraph1"/>
              <w:tabs>
                <w:tab w:val="clear" w:pos="3643"/>
              </w:tabs>
              <w:spacing w:after="120"/>
              <w:contextualSpacing w:val="0"/>
              <w:rPr>
                <w:spacing w:val="-4"/>
                <w:lang w:val="fr-CA"/>
              </w:rPr>
            </w:pPr>
            <w:r w:rsidRPr="00406381">
              <w:rPr>
                <w:spacing w:val="-2"/>
                <w:lang w:val="fr-CA"/>
              </w:rPr>
              <w:t>Examiner les relations entre les arts et le monde</w:t>
            </w:r>
            <w:r w:rsidRPr="00406381">
              <w:rPr>
                <w:lang w:val="fr-CA"/>
              </w:rPr>
              <w:t xml:space="preserve"> </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La manipulation des éléments et des principes de création de sens par les arts, notamment :</w:t>
            </w:r>
          </w:p>
          <w:p w:rsidR="0084053D" w:rsidRPr="00406381" w:rsidRDefault="00056BC5" w:rsidP="004334E4">
            <w:pPr>
              <w:pStyle w:val="ListParagraphindent"/>
              <w:contextualSpacing w:val="0"/>
              <w:rPr>
                <w:b/>
                <w:lang w:val="fr-CA"/>
              </w:rPr>
            </w:pPr>
            <w:r w:rsidRPr="00406381">
              <w:rPr>
                <w:b/>
                <w:bCs w:val="0"/>
                <w:color w:val="000000"/>
                <w:lang w:val="fr-CA"/>
              </w:rPr>
              <w:t>danse : corps, espace, dynamique, temps, relations, forme</w:t>
            </w:r>
            <w:r w:rsidRPr="00406381">
              <w:rPr>
                <w:bCs w:val="0"/>
                <w:color w:val="000000"/>
                <w:lang w:val="fr-CA"/>
              </w:rPr>
              <w:t xml:space="preserve"> et </w:t>
            </w:r>
            <w:r w:rsidRPr="00406381">
              <w:rPr>
                <w:b/>
                <w:bCs w:val="0"/>
                <w:color w:val="000000"/>
                <w:lang w:val="fr-CA"/>
              </w:rPr>
              <w:t>principes du mouvement</w:t>
            </w:r>
          </w:p>
          <w:p w:rsidR="0084053D" w:rsidRPr="00406381" w:rsidRDefault="00056BC5" w:rsidP="004334E4">
            <w:pPr>
              <w:pStyle w:val="ListParagraphindent"/>
              <w:contextualSpacing w:val="0"/>
              <w:rPr>
                <w:sz w:val="23"/>
                <w:szCs w:val="23"/>
                <w:lang w:val="fr-CA"/>
              </w:rPr>
            </w:pPr>
            <w:r w:rsidRPr="00406381">
              <w:rPr>
                <w:bCs w:val="0"/>
                <w:lang w:val="fr-CA"/>
              </w:rPr>
              <w:t xml:space="preserve">art dramatique : </w:t>
            </w:r>
            <w:r w:rsidRPr="00406381">
              <w:rPr>
                <w:b/>
                <w:bCs w:val="0"/>
                <w:lang w:val="fr-CA"/>
              </w:rPr>
              <w:t>personnage</w:t>
            </w:r>
            <w:r w:rsidRPr="00397F72">
              <w:rPr>
                <w:b/>
                <w:bCs w:val="0"/>
                <w:lang w:val="fr-CA"/>
              </w:rPr>
              <w:t>,</w:t>
            </w:r>
            <w:r w:rsidRPr="00406381">
              <w:rPr>
                <w:bCs w:val="0"/>
                <w:lang w:val="fr-CA"/>
              </w:rPr>
              <w:t xml:space="preserve"> temps, lieu, </w:t>
            </w:r>
            <w:r>
              <w:rPr>
                <w:bCs w:val="0"/>
                <w:lang w:val="fr-CA"/>
              </w:rPr>
              <w:t>intrigue</w:t>
            </w:r>
            <w:r w:rsidRPr="00406381">
              <w:rPr>
                <w:bCs w:val="0"/>
                <w:lang w:val="fr-CA"/>
              </w:rPr>
              <w:t xml:space="preserve">, tension, ambiance, </w:t>
            </w:r>
            <w:r>
              <w:rPr>
                <w:bCs w:val="0"/>
                <w:lang w:val="fr-CA"/>
              </w:rPr>
              <w:t>centre d’intérêt</w:t>
            </w:r>
            <w:r w:rsidRPr="00406381">
              <w:rPr>
                <w:bCs w:val="0"/>
                <w:lang w:val="fr-CA"/>
              </w:rPr>
              <w:t>, contraste</w:t>
            </w:r>
          </w:p>
          <w:p w:rsidR="0084053D" w:rsidRPr="00406381" w:rsidRDefault="00056BC5" w:rsidP="004334E4">
            <w:pPr>
              <w:pStyle w:val="ListParagraphindent"/>
              <w:contextualSpacing w:val="0"/>
              <w:rPr>
                <w:lang w:val="fr-CA"/>
              </w:rPr>
            </w:pPr>
            <w:r w:rsidRPr="00406381">
              <w:rPr>
                <w:rFonts w:cs="Calibri"/>
                <w:bCs w:val="0"/>
                <w:lang w:val="fr-CA"/>
              </w:rPr>
              <w:t xml:space="preserve">musique : temps/pulsation, </w:t>
            </w:r>
            <w:r w:rsidRPr="00406381">
              <w:rPr>
                <w:rFonts w:cs="Calibri"/>
                <w:b/>
                <w:bCs w:val="0"/>
                <w:lang w:val="fr-CA"/>
              </w:rPr>
              <w:t>mètre, durée, rythme, tempo, hauteur tonale, timbre, dynamique, forme, texture, notation</w:t>
            </w:r>
          </w:p>
          <w:p w:rsidR="0084053D" w:rsidRPr="00406381" w:rsidRDefault="00056BC5" w:rsidP="004334E4">
            <w:pPr>
              <w:pStyle w:val="ListParagraphindent"/>
              <w:contextualSpacing w:val="0"/>
              <w:rPr>
                <w:lang w:val="fr-CA"/>
              </w:rPr>
            </w:pPr>
            <w:r w:rsidRPr="00406381">
              <w:rPr>
                <w:bCs w:val="0"/>
                <w:lang w:val="fr-CA"/>
              </w:rPr>
              <w:t xml:space="preserve">arts visuels : éléments du design – ligne, forme, espace, texture, couleur, </w:t>
            </w:r>
            <w:r w:rsidR="00F021E9">
              <w:rPr>
                <w:b/>
                <w:bCs w:val="0"/>
                <w:lang w:val="fr-CA"/>
              </w:rPr>
              <w:t>figure</w:t>
            </w:r>
            <w:r w:rsidRPr="00397F72">
              <w:rPr>
                <w:b/>
                <w:bCs w:val="0"/>
                <w:lang w:val="fr-CA"/>
              </w:rPr>
              <w:t>,</w:t>
            </w:r>
            <w:r w:rsidRPr="00406381">
              <w:rPr>
                <w:bCs w:val="0"/>
                <w:lang w:val="fr-CA"/>
              </w:rPr>
              <w:t xml:space="preserve"> </w:t>
            </w:r>
            <w:r w:rsidRPr="00406381">
              <w:rPr>
                <w:b/>
                <w:bCs w:val="0"/>
                <w:lang w:val="fr-CA"/>
              </w:rPr>
              <w:t>valeur</w:t>
            </w:r>
            <w:r w:rsidRPr="00397F72">
              <w:rPr>
                <w:b/>
                <w:bCs w:val="0"/>
                <w:lang w:val="fr-CA"/>
              </w:rPr>
              <w:t>;</w:t>
            </w:r>
            <w:r w:rsidRPr="00406381">
              <w:rPr>
                <w:bCs w:val="0"/>
                <w:lang w:val="fr-CA"/>
              </w:rPr>
              <w:t xml:space="preserve"> </w:t>
            </w:r>
            <w:r w:rsidRPr="00406381">
              <w:rPr>
                <w:b/>
                <w:bCs w:val="0"/>
                <w:lang w:val="fr-CA"/>
              </w:rPr>
              <w:t xml:space="preserve">principes </w:t>
            </w:r>
            <w:r w:rsidR="00B624CB">
              <w:rPr>
                <w:b/>
                <w:bCs w:val="0"/>
                <w:lang w:val="fr-CA"/>
              </w:rPr>
              <w:br/>
            </w:r>
            <w:r w:rsidRPr="00406381">
              <w:rPr>
                <w:b/>
                <w:bCs w:val="0"/>
                <w:lang w:val="fr-CA"/>
              </w:rPr>
              <w:t>du design</w:t>
            </w:r>
            <w:r w:rsidRPr="00406381">
              <w:rPr>
                <w:bCs w:val="0"/>
                <w:lang w:val="fr-CA"/>
              </w:rPr>
              <w:t xml:space="preserve"> – </w:t>
            </w:r>
            <w:r w:rsidRPr="00406381">
              <w:rPr>
                <w:b/>
                <w:bCs w:val="0"/>
                <w:lang w:val="fr-CA"/>
              </w:rPr>
              <w:t>motif, répétition,</w:t>
            </w:r>
            <w:r w:rsidRPr="00406381">
              <w:rPr>
                <w:bCs w:val="0"/>
                <w:lang w:val="fr-CA"/>
              </w:rPr>
              <w:t xml:space="preserve"> </w:t>
            </w:r>
            <w:r w:rsidRPr="00406381">
              <w:rPr>
                <w:b/>
                <w:bCs w:val="0"/>
                <w:lang w:val="fr-CA"/>
              </w:rPr>
              <w:t>équilibre</w:t>
            </w:r>
            <w:r w:rsidRPr="00397F72">
              <w:rPr>
                <w:b/>
                <w:bCs w:val="0"/>
                <w:lang w:val="fr-CA"/>
              </w:rPr>
              <w:t>,</w:t>
            </w:r>
            <w:r w:rsidRPr="00406381">
              <w:rPr>
                <w:bCs w:val="0"/>
                <w:lang w:val="fr-CA"/>
              </w:rPr>
              <w:t xml:space="preserve"> contraste, emphase, </w:t>
            </w:r>
            <w:r w:rsidRPr="00406381">
              <w:rPr>
                <w:b/>
                <w:bCs w:val="0"/>
                <w:lang w:val="fr-CA"/>
              </w:rPr>
              <w:t>rythme, mouvement</w:t>
            </w:r>
            <w:r w:rsidRPr="00397F72">
              <w:rPr>
                <w:b/>
                <w:bCs w:val="0"/>
                <w:lang w:val="fr-CA"/>
              </w:rPr>
              <w:t>,</w:t>
            </w:r>
            <w:r w:rsidRPr="00406381">
              <w:rPr>
                <w:bCs w:val="0"/>
                <w:lang w:val="fr-CA"/>
              </w:rPr>
              <w:t xml:space="preserve"> variété, </w:t>
            </w:r>
            <w:r w:rsidRPr="00406381">
              <w:rPr>
                <w:b/>
                <w:bCs w:val="0"/>
                <w:lang w:val="fr-CA"/>
              </w:rPr>
              <w:t>proportion, unité</w:t>
            </w:r>
            <w:r w:rsidR="00F021E9">
              <w:rPr>
                <w:b/>
                <w:bCs w:val="0"/>
                <w:lang w:val="fr-CA"/>
              </w:rPr>
              <w:t xml:space="preserve"> et</w:t>
            </w:r>
            <w:r w:rsidRPr="00406381">
              <w:rPr>
                <w:b/>
                <w:bCs w:val="0"/>
                <w:lang w:val="fr-CA"/>
              </w:rPr>
              <w:t xml:space="preserve"> harmonie</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procédés, matériaux, mouvements, </w:t>
            </w:r>
            <w:r w:rsidRPr="00406381">
              <w:rPr>
                <w:b/>
                <w:color w:val="000000"/>
                <w:szCs w:val="20"/>
                <w:lang w:val="fr-CA"/>
              </w:rPr>
              <w:t>technologies</w:t>
            </w:r>
            <w:r w:rsidRPr="00397F72">
              <w:rPr>
                <w:b/>
                <w:color w:val="000000"/>
                <w:szCs w:val="20"/>
                <w:lang w:val="fr-CA"/>
              </w:rPr>
              <w:t>,</w:t>
            </w:r>
            <w:r w:rsidRPr="00406381">
              <w:rPr>
                <w:color w:val="000000"/>
                <w:szCs w:val="20"/>
                <w:lang w:val="fr-CA"/>
              </w:rPr>
              <w:t xml:space="preserve"> outils, </w:t>
            </w:r>
            <w:r w:rsidRPr="00406381">
              <w:rPr>
                <w:b/>
                <w:color w:val="000000"/>
                <w:szCs w:val="20"/>
                <w:lang w:val="fr-CA"/>
              </w:rPr>
              <w:t>stratégies</w:t>
            </w:r>
            <w:r w:rsidRPr="00406381">
              <w:rPr>
                <w:color w:val="000000"/>
                <w:szCs w:val="20"/>
                <w:lang w:val="fr-CA"/>
              </w:rPr>
              <w:t xml:space="preserve"> et techniques employés dans les activités artistiques</w:t>
            </w:r>
          </w:p>
          <w:p w:rsidR="0084053D"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formes</w:t>
            </w:r>
            <w:r w:rsidR="00F021E9">
              <w:rPr>
                <w:b/>
                <w:color w:val="000000"/>
                <w:szCs w:val="20"/>
                <w:lang w:val="fr-CA"/>
              </w:rPr>
              <w:t xml:space="preserve"> d’art dramatique</w:t>
            </w:r>
            <w:r w:rsidRPr="00406381">
              <w:rPr>
                <w:color w:val="000000"/>
                <w:szCs w:val="20"/>
                <w:lang w:val="fr-CA"/>
              </w:rPr>
              <w:t xml:space="preserve"> et les </w:t>
            </w:r>
            <w:r w:rsidRPr="00406381">
              <w:rPr>
                <w:b/>
                <w:color w:val="000000"/>
                <w:szCs w:val="20"/>
                <w:lang w:val="fr-CA"/>
              </w:rPr>
              <w:t xml:space="preserve">conventions </w:t>
            </w:r>
            <w:r w:rsidR="00B624CB">
              <w:rPr>
                <w:b/>
                <w:color w:val="000000"/>
                <w:szCs w:val="20"/>
                <w:lang w:val="fr-CA"/>
              </w:rPr>
              <w:br/>
            </w:r>
            <w:r w:rsidRPr="00406381">
              <w:rPr>
                <w:b/>
                <w:color w:val="000000"/>
                <w:szCs w:val="20"/>
                <w:lang w:val="fr-CA"/>
              </w:rPr>
              <w:t>de l</w:t>
            </w:r>
            <w:r>
              <w:rPr>
                <w:b/>
                <w:color w:val="000000"/>
                <w:szCs w:val="20"/>
                <w:lang w:val="fr-CA"/>
              </w:rPr>
              <w:t>’</w:t>
            </w:r>
            <w:r w:rsidRPr="00406381">
              <w:rPr>
                <w:b/>
                <w:color w:val="000000"/>
                <w:szCs w:val="20"/>
                <w:lang w:val="fr-CA"/>
              </w:rPr>
              <w:t>art dramatique</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La notation</w:t>
            </w:r>
            <w:r w:rsidRPr="00406381">
              <w:rPr>
                <w:b/>
                <w:bCs/>
                <w:color w:val="000000"/>
                <w:szCs w:val="20"/>
                <w:lang w:val="fr-CA"/>
              </w:rPr>
              <w:t xml:space="preserve"> </w:t>
            </w:r>
            <w:r w:rsidRPr="00406381">
              <w:rPr>
                <w:bCs/>
                <w:color w:val="000000"/>
                <w:szCs w:val="20"/>
                <w:lang w:val="fr-CA"/>
              </w:rPr>
              <w:t xml:space="preserve">en musique et en danse employée pour représenter les sons, </w:t>
            </w:r>
            <w:r>
              <w:rPr>
                <w:bCs/>
                <w:color w:val="000000"/>
                <w:szCs w:val="20"/>
                <w:lang w:val="fr-CA"/>
              </w:rPr>
              <w:t>les idées, les mouvements</w:t>
            </w:r>
            <w:r w:rsidRPr="00406381">
              <w:rPr>
                <w:bCs/>
                <w:color w:val="000000"/>
                <w:szCs w:val="20"/>
                <w:lang w:val="fr-CA"/>
              </w:rPr>
              <w:t xml:space="preserve">, </w:t>
            </w:r>
            <w:r w:rsidRPr="00406381">
              <w:rPr>
                <w:bCs/>
                <w:color w:val="000000"/>
                <w:szCs w:val="20"/>
                <w:lang w:val="fr-CA"/>
              </w:rPr>
              <w:br/>
              <w:t>les éléments et les actions</w:t>
            </w:r>
          </w:p>
          <w:p w:rsidR="0084053D" w:rsidRPr="00406381" w:rsidRDefault="00056BC5" w:rsidP="004334E4">
            <w:pPr>
              <w:pStyle w:val="ListParagraph1"/>
              <w:tabs>
                <w:tab w:val="clear" w:pos="3643"/>
              </w:tabs>
              <w:contextualSpacing w:val="0"/>
              <w:rPr>
                <w:szCs w:val="22"/>
                <w:lang w:val="fr-CA"/>
              </w:rPr>
            </w:pPr>
            <w:r w:rsidRPr="00406381">
              <w:rPr>
                <w:lang w:val="fr-CA"/>
              </w:rPr>
              <w:t xml:space="preserve">Les </w:t>
            </w:r>
            <w:r w:rsidRPr="00B624CB">
              <w:rPr>
                <w:b/>
                <w:lang w:val="fr-CA"/>
              </w:rPr>
              <w:t>stratégies de développement de l’image</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5772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84053D" w:rsidRPr="00406381">
        <w:tc>
          <w:tcPr>
            <w:tcW w:w="2926"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lang w:val="fr-CA"/>
              </w:rPr>
            </w:pPr>
            <w:r w:rsidRPr="00406381">
              <w:rPr>
                <w:lang w:val="fr-CA"/>
              </w:rPr>
              <w:t xml:space="preserve">Adapter les compétences, les compréhensions et les procédés acquis pour les </w:t>
            </w:r>
            <w:r>
              <w:rPr>
                <w:lang w:val="fr-CA"/>
              </w:rPr>
              <w:t>appliquer à</w:t>
            </w:r>
            <w:r w:rsidRPr="00406381">
              <w:rPr>
                <w:lang w:val="fr-CA"/>
              </w:rPr>
              <w:t xml:space="preserve"> de nouveaux contextes, à des fins différentes et pour </w:t>
            </w:r>
            <w:r w:rsidR="00F021E9">
              <w:rPr>
                <w:lang w:val="fr-CA"/>
              </w:rPr>
              <w:t xml:space="preserve">un </w:t>
            </w:r>
            <w:r w:rsidRPr="00406381">
              <w:rPr>
                <w:lang w:val="fr-CA"/>
              </w:rPr>
              <w:t xml:space="preserve">autre </w:t>
            </w:r>
            <w:r w:rsidRPr="00406381">
              <w:rPr>
                <w:b/>
                <w:lang w:val="fr-CA"/>
              </w:rPr>
              <w:t>public</w:t>
            </w:r>
          </w:p>
          <w:p w:rsidR="0084053D"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des </w:t>
            </w:r>
            <w:r w:rsidRPr="00406381">
              <w:rPr>
                <w:b/>
                <w:lang w:val="fr-CA"/>
              </w:rPr>
              <w:t>symboles</w:t>
            </w:r>
            <w:r w:rsidRPr="00406381">
              <w:rPr>
                <w:lang w:val="fr-CA"/>
              </w:rPr>
              <w:t xml:space="preserve"> et des éléments </w:t>
            </w:r>
            <w:r w:rsidRPr="00406381">
              <w:rPr>
                <w:lang w:val="fr-CA"/>
              </w:rPr>
              <w:br/>
              <w:t>pour exprimer un sens par les arts</w:t>
            </w:r>
          </w:p>
          <w:p w:rsidR="0084053D" w:rsidRPr="00406381" w:rsidRDefault="00056BC5" w:rsidP="004334E4">
            <w:pPr>
              <w:pStyle w:val="ListParagraph1"/>
              <w:tabs>
                <w:tab w:val="clear" w:pos="3643"/>
              </w:tabs>
              <w:contextualSpacing w:val="0"/>
              <w:rPr>
                <w:lang w:val="fr-CA"/>
              </w:rPr>
            </w:pPr>
            <w:r w:rsidRPr="00406381">
              <w:rPr>
                <w:lang w:val="fr-CA"/>
              </w:rPr>
              <w:t xml:space="preserve">Prendre des risques créatifs pour exprimer des sentiments, des idées et </w:t>
            </w:r>
            <w:r w:rsidR="00CD697A">
              <w:rPr>
                <w:lang w:val="fr-CA"/>
              </w:rPr>
              <w:br/>
            </w:r>
            <w:r w:rsidRPr="00406381">
              <w:rPr>
                <w:lang w:val="fr-CA"/>
              </w:rPr>
              <w:t>des expériences</w:t>
            </w:r>
          </w:p>
          <w:p w:rsidR="0084053D" w:rsidRPr="00406381" w:rsidRDefault="00056BC5" w:rsidP="004334E4">
            <w:pPr>
              <w:pStyle w:val="ListParagraph1"/>
              <w:tabs>
                <w:tab w:val="clear" w:pos="3643"/>
              </w:tabs>
              <w:contextualSpacing w:val="0"/>
              <w:rPr>
                <w:lang w:val="fr-CA"/>
              </w:rPr>
            </w:pPr>
            <w:r w:rsidRPr="00406381">
              <w:rPr>
                <w:lang w:val="fr-CA"/>
              </w:rPr>
              <w:t>Exprimer des sentiments, des idées et des expériences par les arts</w:t>
            </w:r>
          </w:p>
          <w:p w:rsidR="0084053D" w:rsidRPr="00406381" w:rsidRDefault="00056BC5" w:rsidP="004334E4">
            <w:pPr>
              <w:pStyle w:val="ListParagraph1"/>
              <w:tabs>
                <w:tab w:val="clear" w:pos="3643"/>
              </w:tabs>
              <w:contextualSpacing w:val="0"/>
              <w:rPr>
                <w:lang w:val="fr-CA"/>
              </w:rPr>
            </w:pPr>
            <w:r w:rsidRPr="00406381">
              <w:rPr>
                <w:lang w:val="fr-CA"/>
              </w:rPr>
              <w:t>Décrire et interpréter des œuvres d</w:t>
            </w:r>
            <w:r>
              <w:rPr>
                <w:lang w:val="fr-CA"/>
              </w:rPr>
              <w:t>’</w:t>
            </w:r>
            <w:r w:rsidRPr="00406381">
              <w:rPr>
                <w:lang w:val="fr-CA"/>
              </w:rPr>
              <w:t xml:space="preserve">art, et y réagir </w:t>
            </w:r>
          </w:p>
          <w:p w:rsidR="0084053D" w:rsidRPr="00406381" w:rsidRDefault="00056BC5" w:rsidP="004334E4">
            <w:pPr>
              <w:pStyle w:val="ListParagraph1"/>
              <w:tabs>
                <w:tab w:val="clear" w:pos="3643"/>
              </w:tabs>
              <w:contextualSpacing w:val="0"/>
              <w:rPr>
                <w:spacing w:val="-4"/>
                <w:lang w:val="fr-CA"/>
              </w:rPr>
            </w:pPr>
            <w:r w:rsidRPr="00406381">
              <w:rPr>
                <w:lang w:val="fr-CA"/>
              </w:rPr>
              <w:t xml:space="preserve">Découvrir, </w:t>
            </w:r>
            <w:r w:rsidRPr="00406381">
              <w:rPr>
                <w:b/>
                <w:lang w:val="fr-CA"/>
              </w:rPr>
              <w:t>documenter</w:t>
            </w:r>
            <w:r w:rsidRPr="00406381">
              <w:rPr>
                <w:lang w:val="fr-CA"/>
              </w:rPr>
              <w:t xml:space="preserve">, chorégraphier, </w:t>
            </w:r>
            <w:r>
              <w:rPr>
                <w:lang w:val="fr-CA"/>
              </w:rPr>
              <w:t>présenter</w:t>
            </w:r>
            <w:r w:rsidRPr="00406381">
              <w:rPr>
                <w:lang w:val="fr-CA"/>
              </w:rPr>
              <w:t xml:space="preserve"> </w:t>
            </w:r>
            <w:r>
              <w:rPr>
                <w:lang w:val="fr-CA"/>
              </w:rPr>
              <w:t xml:space="preserve">et partager </w:t>
            </w:r>
            <w:r w:rsidRPr="00406381">
              <w:rPr>
                <w:lang w:val="fr-CA"/>
              </w:rPr>
              <w:t xml:space="preserve">des œuvres </w:t>
            </w:r>
            <w:r w:rsidRPr="00406381">
              <w:rPr>
                <w:lang w:val="fr-CA"/>
              </w:rPr>
              <w:br/>
              <w:t>de création par divers moyens</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w:t>
            </w:r>
            <w:r w:rsidRPr="00406381">
              <w:rPr>
                <w:rFonts w:eastAsia="Helvetica Neue"/>
                <w:lang w:val="fr-CA"/>
              </w:rPr>
              <w:br/>
              <w:t>un engagement de plus en plus grand à son égard</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ListParagraph1"/>
              <w:tabs>
                <w:tab w:val="clear" w:pos="3643"/>
              </w:tabs>
              <w:spacing w:before="120"/>
              <w:contextualSpacing w:val="0"/>
              <w:rPr>
                <w:color w:val="000000"/>
                <w:spacing w:val="-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explorer des idées </w:t>
            </w:r>
            <w:r w:rsidRPr="00406381">
              <w:rPr>
                <w:bCs/>
                <w:color w:val="000000"/>
                <w:spacing w:val="-2"/>
                <w:lang w:val="fr-CA"/>
              </w:rPr>
              <w:br/>
              <w:t>et des perspectives</w:t>
            </w:r>
          </w:p>
          <w:p w:rsidR="0084053D" w:rsidRPr="00406381" w:rsidRDefault="00056BC5" w:rsidP="004334E4">
            <w:pPr>
              <w:pStyle w:val="ListParagraph1"/>
              <w:tabs>
                <w:tab w:val="clear" w:pos="3643"/>
              </w:tabs>
              <w:contextualSpacing w:val="0"/>
              <w:rPr>
                <w:szCs w:val="22"/>
                <w:lang w:val="fr-CA"/>
              </w:rPr>
            </w:pPr>
            <w:r w:rsidRPr="00406381">
              <w:rPr>
                <w:color w:val="000000"/>
                <w:lang w:val="fr-CA"/>
              </w:rPr>
              <w:t xml:space="preserve">Les </w:t>
            </w:r>
            <w:r w:rsidRPr="00406381">
              <w:rPr>
                <w:b/>
                <w:color w:val="000000"/>
                <w:lang w:val="fr-CA"/>
              </w:rPr>
              <w:t xml:space="preserve">arts autochtones </w:t>
            </w:r>
            <w:r w:rsidRPr="00406381">
              <w:rPr>
                <w:color w:val="000000"/>
                <w:lang w:val="fr-CA"/>
              </w:rPr>
              <w:t xml:space="preserve">traditionnels et contemporains, </w:t>
            </w:r>
            <w:r w:rsidRPr="00406381">
              <w:rPr>
                <w:color w:val="000000"/>
                <w:lang w:val="fr-CA"/>
              </w:rPr>
              <w:br/>
              <w:t>et les processus 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rsidR="0084053D" w:rsidRPr="00406381" w:rsidRDefault="00056BC5" w:rsidP="004334E4">
            <w:pPr>
              <w:pStyle w:val="ListParagraph1"/>
              <w:tabs>
                <w:tab w:val="clear" w:pos="3643"/>
              </w:tabs>
              <w:contextualSpacing w:val="0"/>
              <w:rPr>
                <w:szCs w:val="22"/>
                <w:lang w:val="fr-CA"/>
              </w:rPr>
            </w:pPr>
            <w:r w:rsidRPr="00406381">
              <w:rPr>
                <w:lang w:val="fr-CA"/>
              </w:rPr>
              <w:t xml:space="preserve">Une variété </w:t>
            </w:r>
            <w:r w:rsidRPr="00ED3C9B">
              <w:rPr>
                <w:lang w:val="fr-CA"/>
              </w:rPr>
              <w:t>d’</w:t>
            </w:r>
            <w:r w:rsidRPr="00406381">
              <w:rPr>
                <w:b/>
                <w:lang w:val="fr-CA"/>
              </w:rPr>
              <w:t>œuvres d</w:t>
            </w:r>
            <w:r>
              <w:rPr>
                <w:b/>
                <w:lang w:val="fr-CA"/>
              </w:rPr>
              <w:t>’</w:t>
            </w:r>
            <w:r w:rsidRPr="00406381">
              <w:rPr>
                <w:b/>
                <w:lang w:val="fr-CA"/>
              </w:rPr>
              <w:t>art</w:t>
            </w:r>
            <w:r w:rsidRPr="00406381">
              <w:rPr>
                <w:lang w:val="fr-CA"/>
              </w:rPr>
              <w:t xml:space="preserve"> </w:t>
            </w:r>
            <w:r w:rsidRPr="00406381">
              <w:rPr>
                <w:color w:val="000000"/>
                <w:szCs w:val="20"/>
                <w:lang w:val="fr-CA"/>
              </w:rPr>
              <w:t>du pays</w:t>
            </w:r>
            <w:r w:rsidRPr="00406381">
              <w:rPr>
                <w:lang w:val="fr-CA"/>
              </w:rPr>
              <w:t xml:space="preserve"> </w:t>
            </w:r>
            <w:r>
              <w:rPr>
                <w:color w:val="000000"/>
                <w:szCs w:val="20"/>
                <w:lang w:val="fr-CA"/>
              </w:rPr>
              <w:t xml:space="preserve">et d’autres pays </w:t>
            </w:r>
            <w:r>
              <w:rPr>
                <w:color w:val="000000"/>
                <w:szCs w:val="20"/>
                <w:lang w:val="fr-CA"/>
              </w:rPr>
              <w:br/>
              <w:t>du monde</w:t>
            </w:r>
            <w:r w:rsidRPr="00406381">
              <w:rPr>
                <w:color w:val="000000"/>
                <w:szCs w:val="20"/>
                <w:lang w:val="fr-CA"/>
              </w:rPr>
              <w:t xml:space="preserve"> </w:t>
            </w:r>
            <w:r w:rsidRPr="00406381">
              <w:rPr>
                <w:lang w:val="fr-CA"/>
              </w:rPr>
              <w:t xml:space="preserve">et de traditions artistiques de cultures, </w:t>
            </w:r>
            <w:r w:rsidRPr="00406381">
              <w:rPr>
                <w:lang w:val="fr-CA"/>
              </w:rPr>
              <w:br/>
              <w:t>de communautés, d</w:t>
            </w:r>
            <w:r>
              <w:rPr>
                <w:lang w:val="fr-CA"/>
              </w:rPr>
              <w:t>’</w:t>
            </w:r>
            <w:r w:rsidRPr="00406381">
              <w:rPr>
                <w:lang w:val="fr-CA"/>
              </w:rPr>
              <w:t>époques et de lieux divers</w:t>
            </w:r>
          </w:p>
          <w:p w:rsidR="0084053D" w:rsidRPr="00FF5344" w:rsidRDefault="00056BC5" w:rsidP="004334E4">
            <w:pPr>
              <w:pStyle w:val="ListParagraph1"/>
              <w:tabs>
                <w:tab w:val="clear" w:pos="3643"/>
              </w:tabs>
              <w:contextualSpacing w:val="0"/>
              <w:rPr>
                <w:szCs w:val="22"/>
                <w:lang w:val="fr-CA"/>
              </w:rPr>
            </w:pPr>
            <w:r w:rsidRPr="00406381">
              <w:rPr>
                <w:szCs w:val="20"/>
                <w:lang w:val="fr-CA"/>
              </w:rPr>
              <w:t>Les</w:t>
            </w:r>
            <w:r w:rsidRPr="00406381">
              <w:rPr>
                <w:b/>
                <w:szCs w:val="20"/>
                <w:lang w:val="fr-CA"/>
              </w:rPr>
              <w:t xml:space="preserve"> considérations éthiques </w:t>
            </w:r>
            <w:r w:rsidRPr="00406381">
              <w:rPr>
                <w:szCs w:val="20"/>
                <w:lang w:val="fr-CA"/>
              </w:rPr>
              <w:t>et l</w:t>
            </w:r>
            <w:r>
              <w:rPr>
                <w:szCs w:val="20"/>
                <w:lang w:val="fr-CA"/>
              </w:rPr>
              <w:t>’</w:t>
            </w:r>
            <w:r w:rsidRPr="00406381">
              <w:rPr>
                <w:b/>
                <w:szCs w:val="20"/>
                <w:lang w:val="fr-CA"/>
              </w:rPr>
              <w:t xml:space="preserve">appropriation </w:t>
            </w:r>
            <w:r w:rsidRPr="00ED3C9B">
              <w:rPr>
                <w:b/>
                <w:szCs w:val="20"/>
                <w:lang w:val="fr-CA"/>
              </w:rPr>
              <w:t>culturelle</w:t>
            </w:r>
            <w:r w:rsidRPr="00406381">
              <w:rPr>
                <w:szCs w:val="20"/>
                <w:lang w:val="fr-CA"/>
              </w:rPr>
              <w:t xml:space="preserve"> dans le domaine des arts</w:t>
            </w:r>
          </w:p>
          <w:p w:rsidR="0084053D" w:rsidRPr="00406381" w:rsidRDefault="00056BC5" w:rsidP="004334E4">
            <w:pPr>
              <w:pStyle w:val="ListParagraph1"/>
              <w:tabs>
                <w:tab w:val="clear" w:pos="3643"/>
              </w:tabs>
              <w:spacing w:after="120"/>
              <w:contextualSpacing w:val="0"/>
              <w:rPr>
                <w:szCs w:val="22"/>
                <w:lang w:val="fr-CA"/>
              </w:rPr>
            </w:pPr>
            <w:r w:rsidRPr="00406381">
              <w:rPr>
                <w:lang w:val="fr-CA"/>
              </w:rPr>
              <w:t xml:space="preserve">La </w:t>
            </w:r>
            <w:r w:rsidRPr="00406381">
              <w:rPr>
                <w:b/>
                <w:lang w:val="fr-CA"/>
              </w:rPr>
              <w:t xml:space="preserve">responsabilité individuelle et collective </w:t>
            </w:r>
            <w:r w:rsidRPr="00406381">
              <w:rPr>
                <w:lang w:val="fr-CA"/>
              </w:rPr>
              <w:t xml:space="preserve">associée </w:t>
            </w:r>
            <w:r w:rsidRPr="00406381">
              <w:rPr>
                <w:lang w:val="fr-CA"/>
              </w:rPr>
              <w:br/>
              <w:t>à la création, à l</w:t>
            </w:r>
            <w:r>
              <w:rPr>
                <w:lang w:val="fr-CA"/>
              </w:rPr>
              <w:t>’</w:t>
            </w:r>
            <w:r w:rsidRPr="00406381">
              <w:rPr>
                <w:lang w:val="fr-CA"/>
              </w:rPr>
              <w:t xml:space="preserve">expérience ou à la </w:t>
            </w:r>
            <w:r w:rsidRPr="00406381">
              <w:rPr>
                <w:b/>
                <w:lang w:val="fr-CA"/>
              </w:rPr>
              <w:t>présentation</w:t>
            </w:r>
            <w:r w:rsidRPr="00406381">
              <w:rPr>
                <w:lang w:val="fr-CA"/>
              </w:rPr>
              <w:t xml:space="preserve"> dans </w:t>
            </w:r>
            <w:r w:rsidRPr="00406381">
              <w:rPr>
                <w:lang w:val="fr-CA"/>
              </w:rPr>
              <w:br/>
              <w:t>un environnement d</w:t>
            </w:r>
            <w:r>
              <w:rPr>
                <w:lang w:val="fr-CA"/>
              </w:rPr>
              <w:t>’</w:t>
            </w:r>
            <w:r w:rsidRPr="00406381">
              <w:rPr>
                <w:lang w:val="fr-CA"/>
              </w:rPr>
              <w:t>apprentissage sécuritaire</w:t>
            </w:r>
          </w:p>
        </w:tc>
      </w:tr>
    </w:tbl>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rFonts w:ascii="Times New Roman" w:hAnsi="Times New Roman"/>
          <w:sz w:val="16"/>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58752"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24"/>
        <w:gridCol w:w="360"/>
        <w:gridCol w:w="2088"/>
        <w:gridCol w:w="360"/>
        <w:gridCol w:w="3720"/>
        <w:gridCol w:w="360"/>
        <w:gridCol w:w="3732"/>
      </w:tblGrid>
      <w:tr w:rsidR="0084053D" w:rsidRPr="007C4992">
        <w:trPr>
          <w:jc w:val="center"/>
        </w:trPr>
        <w:tc>
          <w:tcPr>
            <w:tcW w:w="3424"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Pour croître sur le plan de la créativité, il faut être patient, être prêt à prendre des risques et vouloir essayer de nouvelles approches.</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08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 xml:space="preserve">Les </w:t>
            </w:r>
            <w:r w:rsidRPr="00406381">
              <w:rPr>
                <w:b/>
                <w:szCs w:val="20"/>
                <w:lang w:val="fr-CA"/>
              </w:rPr>
              <w:t>arts</w:t>
            </w:r>
            <w:r w:rsidRPr="00406381">
              <w:rPr>
                <w:szCs w:val="20"/>
                <w:lang w:val="fr-CA"/>
              </w:rPr>
              <w:t xml:space="preserve"> permettent </w:t>
            </w:r>
            <w:r>
              <w:rPr>
                <w:szCs w:val="20"/>
                <w:lang w:val="fr-CA"/>
              </w:rPr>
              <w:t xml:space="preserve">l’expression individuelle </w:t>
            </w:r>
            <w:r>
              <w:rPr>
                <w:szCs w:val="20"/>
                <w:lang w:val="fr-CA"/>
              </w:rPr>
              <w:br/>
              <w:t>et collective</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72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szCs w:val="20"/>
                <w:lang w:val="fr-CA"/>
              </w:rPr>
              <w:t>La danse, l</w:t>
            </w:r>
            <w:r>
              <w:rPr>
                <w:szCs w:val="20"/>
                <w:lang w:val="fr-CA"/>
              </w:rPr>
              <w:t>’</w:t>
            </w:r>
            <w:r w:rsidRPr="00406381">
              <w:rPr>
                <w:szCs w:val="20"/>
                <w:lang w:val="fr-CA"/>
              </w:rPr>
              <w:t>art dramatique, la musique et les arts visuels représentent chacun un langage unique de création et</w:t>
            </w:r>
            <w:r w:rsidRPr="00406381">
              <w:rPr>
                <w:szCs w:val="20"/>
                <w:lang w:val="fr-CA"/>
              </w:rPr>
              <w:br/>
              <w:t xml:space="preserve"> de </w:t>
            </w:r>
            <w:r w:rsidRPr="00406381">
              <w:rPr>
                <w:b/>
                <w:szCs w:val="20"/>
                <w:lang w:val="fr-CA"/>
              </w:rPr>
              <w:t>communication</w:t>
            </w:r>
            <w:r w:rsidRPr="00406381">
              <w:rPr>
                <w:szCs w:val="20"/>
                <w:lang w:val="fr-CA"/>
              </w:rPr>
              <w:t>.</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73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A773F2">
            <w:pPr>
              <w:pStyle w:val="Tablestyle1"/>
              <w:rPr>
                <w:rFonts w:ascii="Times New Roman" w:hAnsi="Times New Roman"/>
                <w:lang w:val="fr-CA"/>
              </w:rPr>
            </w:pPr>
            <w:r w:rsidRPr="00406381">
              <w:rPr>
                <w:szCs w:val="20"/>
                <w:lang w:val="fr-CA"/>
              </w:rPr>
              <w:t xml:space="preserve">Les </w:t>
            </w:r>
            <w:r w:rsidRPr="00406381">
              <w:rPr>
                <w:b/>
                <w:szCs w:val="20"/>
                <w:lang w:val="fr-CA"/>
              </w:rPr>
              <w:t xml:space="preserve">artistes </w:t>
            </w:r>
            <w:r w:rsidR="00A773F2" w:rsidRPr="00A773F2">
              <w:rPr>
                <w:szCs w:val="20"/>
                <w:lang w:val="fr-CA"/>
              </w:rPr>
              <w:t>tendent à</w:t>
            </w:r>
            <w:r w:rsidR="00A773F2">
              <w:rPr>
                <w:b/>
                <w:szCs w:val="20"/>
                <w:lang w:val="fr-CA"/>
              </w:rPr>
              <w:t xml:space="preserve"> </w:t>
            </w:r>
            <w:r w:rsidRPr="00406381">
              <w:rPr>
                <w:b/>
                <w:szCs w:val="20"/>
                <w:lang w:val="fr-CA"/>
              </w:rPr>
              <w:t>remett</w:t>
            </w:r>
            <w:r w:rsidR="00A773F2">
              <w:rPr>
                <w:b/>
                <w:szCs w:val="20"/>
                <w:lang w:val="fr-CA"/>
              </w:rPr>
              <w:t>re</w:t>
            </w:r>
            <w:r w:rsidRPr="00406381">
              <w:rPr>
                <w:b/>
                <w:szCs w:val="20"/>
                <w:lang w:val="fr-CA"/>
              </w:rPr>
              <w:t xml:space="preserve"> </w:t>
            </w:r>
            <w:r w:rsidR="00A773F2">
              <w:rPr>
                <w:b/>
                <w:szCs w:val="20"/>
                <w:lang w:val="fr-CA"/>
              </w:rPr>
              <w:br/>
            </w:r>
            <w:r w:rsidRPr="00406381">
              <w:rPr>
                <w:b/>
                <w:szCs w:val="20"/>
                <w:lang w:val="fr-CA"/>
              </w:rPr>
              <w:t xml:space="preserve">en question le statu quo </w:t>
            </w:r>
            <w:r w:rsidRPr="00406381">
              <w:rPr>
                <w:szCs w:val="20"/>
                <w:lang w:val="fr-CA"/>
              </w:rPr>
              <w:t>et nous ouvrent à de nouvelles expériences et façons de voir les choses.</w:t>
            </w:r>
          </w:p>
        </w:tc>
      </w:tr>
    </w:tbl>
    <w:p w:rsidR="0084053D" w:rsidRPr="00406381" w:rsidRDefault="0084053D" w:rsidP="004334E4">
      <w:pPr>
        <w:rPr>
          <w:rFonts w:ascii="Times New Roman" w:hAnsi="Times New Roman"/>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84053D" w:rsidRPr="00406381">
        <w:tc>
          <w:tcPr>
            <w:tcW w:w="2465"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A773F2"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lang w:val="fr-CA"/>
              </w:rPr>
            </w:pPr>
            <w:r w:rsidRPr="00406381">
              <w:rPr>
                <w:lang w:val="fr-CA"/>
              </w:rPr>
              <w:t xml:space="preserve">Choisir et utiliser des matériaux, des mouvements, des </w:t>
            </w:r>
            <w:r w:rsidRPr="00406381">
              <w:rPr>
                <w:b/>
                <w:lang w:val="fr-CA"/>
              </w:rPr>
              <w:t>technologies</w:t>
            </w:r>
            <w:r w:rsidRPr="00397F72">
              <w:rPr>
                <w:b/>
                <w:lang w:val="fr-CA"/>
              </w:rPr>
              <w:t>,</w:t>
            </w:r>
            <w:r w:rsidRPr="00406381">
              <w:rPr>
                <w:lang w:val="fr-CA"/>
              </w:rPr>
              <w:t xml:space="preserve"> des environnements, des outils et des techniques en combinant et </w:t>
            </w:r>
            <w:r w:rsidR="00A773F2">
              <w:rPr>
                <w:lang w:val="fr-CA"/>
              </w:rPr>
              <w:br/>
            </w:r>
            <w:r w:rsidRPr="00406381">
              <w:rPr>
                <w:lang w:val="fr-CA"/>
              </w:rPr>
              <w:t xml:space="preserve">en arrangeant des </w:t>
            </w:r>
            <w:r w:rsidRPr="00406381">
              <w:rPr>
                <w:b/>
                <w:lang w:val="fr-CA"/>
              </w:rPr>
              <w:t>éléments</w:t>
            </w:r>
            <w:r w:rsidRPr="00397F72">
              <w:rPr>
                <w:b/>
                <w:lang w:val="fr-CA"/>
              </w:rPr>
              <w:t>,</w:t>
            </w:r>
            <w:r w:rsidRPr="00406381">
              <w:rPr>
                <w:lang w:val="fr-CA"/>
              </w:rPr>
              <w:t xml:space="preserve"> des procédés et des principes de création artistique</w:t>
            </w:r>
          </w:p>
          <w:p w:rsidR="0084053D" w:rsidRPr="00406381" w:rsidRDefault="00056BC5" w:rsidP="004334E4">
            <w:pPr>
              <w:pStyle w:val="ListParagraph1"/>
              <w:tabs>
                <w:tab w:val="clear" w:pos="3643"/>
              </w:tabs>
              <w:contextualSpacing w:val="0"/>
              <w:rPr>
                <w:lang w:val="fr-CA"/>
              </w:rPr>
            </w:pPr>
            <w:r w:rsidRPr="00406381">
              <w:rPr>
                <w:lang w:val="fr-CA"/>
              </w:rPr>
              <w:t>Créer des œuvres d</w:t>
            </w:r>
            <w:r>
              <w:rPr>
                <w:lang w:val="fr-CA"/>
              </w:rPr>
              <w:t>’</w:t>
            </w:r>
            <w:r w:rsidRPr="00406381">
              <w:rPr>
                <w:lang w:val="fr-CA"/>
              </w:rPr>
              <w:t>art en collaboration ou individuellement en appliquant des idées inspirées par l</w:t>
            </w:r>
            <w:r>
              <w:rPr>
                <w:lang w:val="fr-CA"/>
              </w:rPr>
              <w:t>’</w:t>
            </w:r>
            <w:r w:rsidRPr="00406381">
              <w:rPr>
                <w:lang w:val="fr-CA"/>
              </w:rPr>
              <w:t>imagination, par l</w:t>
            </w:r>
            <w:r>
              <w:rPr>
                <w:lang w:val="fr-CA"/>
              </w:rPr>
              <w:t>’</w:t>
            </w:r>
            <w:r w:rsidRPr="00406381">
              <w:rPr>
                <w:lang w:val="fr-CA"/>
              </w:rPr>
              <w:t xml:space="preserve">investigation, </w:t>
            </w:r>
            <w:r w:rsidRPr="00406381">
              <w:rPr>
                <w:lang w:val="fr-CA"/>
              </w:rPr>
              <w:br/>
              <w:t>par l</w:t>
            </w:r>
            <w:r>
              <w:rPr>
                <w:lang w:val="fr-CA"/>
              </w:rPr>
              <w:t>’</w:t>
            </w:r>
            <w:r w:rsidRPr="00406381">
              <w:rPr>
                <w:lang w:val="fr-CA"/>
              </w:rPr>
              <w:t>expérimentation et par l</w:t>
            </w:r>
            <w:r>
              <w:rPr>
                <w:lang w:val="fr-CA"/>
              </w:rPr>
              <w:t>’</w:t>
            </w:r>
            <w:r w:rsidRPr="00406381">
              <w:rPr>
                <w:b/>
                <w:lang w:val="fr-CA"/>
              </w:rPr>
              <w:t>apprentissage par le jeu</w:t>
            </w:r>
          </w:p>
          <w:p w:rsidR="0084053D" w:rsidRPr="00406381" w:rsidRDefault="00056BC5" w:rsidP="004334E4">
            <w:pPr>
              <w:pStyle w:val="ListParagraph1"/>
              <w:tabs>
                <w:tab w:val="clear" w:pos="3643"/>
              </w:tabs>
              <w:contextualSpacing w:val="0"/>
              <w:rPr>
                <w:lang w:val="fr-CA"/>
              </w:rPr>
            </w:pPr>
            <w:r w:rsidRPr="00406381">
              <w:rPr>
                <w:lang w:val="fr-CA"/>
              </w:rPr>
              <w:t>Explorer les relations entre l</w:t>
            </w:r>
            <w:r>
              <w:rPr>
                <w:lang w:val="fr-CA"/>
              </w:rPr>
              <w:t>’</w:t>
            </w:r>
            <w:r w:rsidRPr="00406381">
              <w:rPr>
                <w:lang w:val="fr-CA"/>
              </w:rPr>
              <w:t>identité, le lieu, la culture, la société et l</w:t>
            </w:r>
            <w:r>
              <w:rPr>
                <w:lang w:val="fr-CA"/>
              </w:rPr>
              <w:t>’</w:t>
            </w:r>
            <w:r w:rsidRPr="00406381">
              <w:rPr>
                <w:lang w:val="fr-CA"/>
              </w:rPr>
              <w:t>appartenance par les activités et les expériences artistiques</w:t>
            </w:r>
          </w:p>
          <w:p w:rsidR="0084053D" w:rsidRPr="00406381" w:rsidRDefault="00056BC5" w:rsidP="004334E4">
            <w:pPr>
              <w:pStyle w:val="ListParagraph1"/>
              <w:tabs>
                <w:tab w:val="clear" w:pos="3643"/>
              </w:tabs>
              <w:contextualSpacing w:val="0"/>
              <w:rPr>
                <w:lang w:val="fr-CA"/>
              </w:rPr>
            </w:pPr>
            <w:r w:rsidRPr="00406381">
              <w:rPr>
                <w:lang w:val="fr-CA"/>
              </w:rPr>
              <w:t>Démontrer une compréhension et une appréciation du contexte personnel, social, culturel, historique et environnemental en relation avec les arts</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4334E4">
            <w:pPr>
              <w:pStyle w:val="ListParagraph1"/>
              <w:tabs>
                <w:tab w:val="clear" w:pos="3643"/>
              </w:tabs>
              <w:contextualSpacing w:val="0"/>
              <w:rPr>
                <w:lang w:val="fr-CA"/>
              </w:rPr>
            </w:pPr>
            <w:r w:rsidRPr="00406381">
              <w:rPr>
                <w:lang w:val="fr-CA"/>
              </w:rPr>
              <w:t>Décrire, interpréter et évaluer l</w:t>
            </w:r>
            <w:r>
              <w:rPr>
                <w:lang w:val="fr-CA"/>
              </w:rPr>
              <w:t>’</w:t>
            </w:r>
            <w:r w:rsidRPr="00406381">
              <w:rPr>
                <w:lang w:val="fr-CA"/>
              </w:rPr>
              <w:t xml:space="preserve">usage que font les </w:t>
            </w:r>
            <w:r w:rsidRPr="00406381">
              <w:rPr>
                <w:b/>
                <w:lang w:val="fr-CA"/>
              </w:rPr>
              <w:t>artistes</w:t>
            </w:r>
            <w:r w:rsidRPr="00406381">
              <w:rPr>
                <w:lang w:val="fr-CA"/>
              </w:rPr>
              <w:t xml:space="preserve"> (danseurs, comédiens, musiciens et artistes visuels) des procédés, des matériaux, des mouvements, des technologies, des outils, des techniques et des environnements pour créer et communiquer </w:t>
            </w:r>
            <w:r w:rsidR="00A773F2">
              <w:rPr>
                <w:lang w:val="fr-CA"/>
              </w:rPr>
              <w:br/>
            </w:r>
            <w:r w:rsidRPr="00406381">
              <w:rPr>
                <w:lang w:val="fr-CA"/>
              </w:rPr>
              <w:t>des idées</w:t>
            </w:r>
          </w:p>
          <w:p w:rsidR="0084053D" w:rsidRPr="00406381" w:rsidRDefault="00056BC5" w:rsidP="004334E4">
            <w:pPr>
              <w:pStyle w:val="ListParagraph1"/>
              <w:tabs>
                <w:tab w:val="clear" w:pos="3643"/>
              </w:tabs>
              <w:spacing w:after="120"/>
              <w:contextualSpacing w:val="0"/>
              <w:rPr>
                <w:lang w:val="fr-CA"/>
              </w:rPr>
            </w:pPr>
            <w:r w:rsidRPr="00406381">
              <w:rPr>
                <w:lang w:val="fr-CA"/>
              </w:rPr>
              <w:t xml:space="preserve">Développer, </w:t>
            </w:r>
            <w:r>
              <w:rPr>
                <w:lang w:val="fr-CA"/>
              </w:rPr>
              <w:t>perfectionner</w:t>
            </w:r>
            <w:r w:rsidRPr="00406381">
              <w:rPr>
                <w:lang w:val="fr-CA"/>
              </w:rPr>
              <w:t xml:space="preserve"> et évaluer de façon critique des idées, </w:t>
            </w:r>
            <w:r w:rsidR="00A773F2">
              <w:rPr>
                <w:lang w:val="fr-CA"/>
              </w:rPr>
              <w:br/>
            </w:r>
            <w:r w:rsidRPr="00406381">
              <w:rPr>
                <w:lang w:val="fr-CA"/>
              </w:rPr>
              <w:t xml:space="preserve">des procédés et des compétences techniques dans </w:t>
            </w:r>
            <w:r w:rsidRPr="00575DCD">
              <w:rPr>
                <w:lang w:val="fr-CA"/>
              </w:rPr>
              <w:t>diverses</w:t>
            </w:r>
            <w:r w:rsidRPr="00406381">
              <w:rPr>
                <w:b/>
                <w:lang w:val="fr-CA"/>
              </w:rPr>
              <w:t xml:space="preserve"> formes d</w:t>
            </w:r>
            <w:r>
              <w:rPr>
                <w:b/>
                <w:lang w:val="fr-CA"/>
              </w:rPr>
              <w:t>’</w:t>
            </w:r>
            <w:r w:rsidRPr="00406381">
              <w:rPr>
                <w:b/>
                <w:lang w:val="fr-CA"/>
              </w:rPr>
              <w:t>art</w:t>
            </w:r>
            <w:r w:rsidRPr="00406381">
              <w:rPr>
                <w:lang w:val="fr-CA"/>
              </w:rPr>
              <w:t xml:space="preserve"> pour améliorer la qualité de ses créations artistiques</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La manipulation des éléments, des principes et des stratégies de conception pour créer une ambiance et véhiculer une idée par les arts, notamment :</w:t>
            </w:r>
          </w:p>
          <w:p w:rsidR="0084053D" w:rsidRPr="00406381" w:rsidRDefault="00056BC5" w:rsidP="004334E4">
            <w:pPr>
              <w:pStyle w:val="ListParagraphindent"/>
              <w:contextualSpacing w:val="0"/>
              <w:rPr>
                <w:b/>
                <w:lang w:val="fr-CA"/>
              </w:rPr>
            </w:pPr>
            <w:r w:rsidRPr="00406381">
              <w:rPr>
                <w:b/>
                <w:bCs w:val="0"/>
                <w:color w:val="000000"/>
                <w:lang w:val="fr-CA"/>
              </w:rPr>
              <w:t xml:space="preserve">danse : corps, espace, dynamique, temps, relations, forme </w:t>
            </w:r>
            <w:r w:rsidRPr="00406381">
              <w:rPr>
                <w:bCs w:val="0"/>
                <w:color w:val="000000"/>
                <w:lang w:val="fr-CA"/>
              </w:rPr>
              <w:t>et</w:t>
            </w:r>
            <w:r w:rsidRPr="00406381">
              <w:rPr>
                <w:b/>
                <w:bCs w:val="0"/>
                <w:color w:val="000000"/>
                <w:lang w:val="fr-CA"/>
              </w:rPr>
              <w:t xml:space="preserve"> principes du mouvement</w:t>
            </w:r>
          </w:p>
          <w:p w:rsidR="0084053D" w:rsidRPr="00406381" w:rsidRDefault="00056BC5" w:rsidP="004334E4">
            <w:pPr>
              <w:pStyle w:val="ListParagraphindent"/>
              <w:contextualSpacing w:val="0"/>
              <w:rPr>
                <w:spacing w:val="-2"/>
                <w:szCs w:val="23"/>
                <w:lang w:val="fr-CA"/>
              </w:rPr>
            </w:pPr>
            <w:r w:rsidRPr="00406381">
              <w:rPr>
                <w:bCs w:val="0"/>
                <w:spacing w:val="-2"/>
                <w:lang w:val="fr-CA"/>
              </w:rPr>
              <w:t xml:space="preserve">art dramatique : </w:t>
            </w:r>
            <w:r w:rsidRPr="00406381">
              <w:rPr>
                <w:b/>
                <w:bCs w:val="0"/>
                <w:spacing w:val="-2"/>
                <w:lang w:val="fr-CA"/>
              </w:rPr>
              <w:t>personnage</w:t>
            </w:r>
            <w:r w:rsidRPr="00397F72">
              <w:rPr>
                <w:b/>
                <w:bCs w:val="0"/>
                <w:spacing w:val="-2"/>
                <w:lang w:val="fr-CA"/>
              </w:rPr>
              <w:t>,</w:t>
            </w:r>
            <w:r w:rsidRPr="00406381">
              <w:rPr>
                <w:bCs w:val="0"/>
                <w:spacing w:val="-2"/>
                <w:lang w:val="fr-CA"/>
              </w:rPr>
              <w:t xml:space="preserve"> temps, lieu, </w:t>
            </w:r>
            <w:r>
              <w:rPr>
                <w:bCs w:val="0"/>
                <w:spacing w:val="-2"/>
                <w:lang w:val="fr-CA"/>
              </w:rPr>
              <w:t>intrigue</w:t>
            </w:r>
            <w:r w:rsidRPr="00406381">
              <w:rPr>
                <w:bCs w:val="0"/>
                <w:spacing w:val="-2"/>
                <w:lang w:val="fr-CA"/>
              </w:rPr>
              <w:t xml:space="preserve">, tension, ambiance, </w:t>
            </w:r>
            <w:r>
              <w:rPr>
                <w:bCs w:val="0"/>
                <w:spacing w:val="-2"/>
                <w:lang w:val="fr-CA"/>
              </w:rPr>
              <w:t>centre d’intérêt</w:t>
            </w:r>
            <w:r w:rsidRPr="00406381">
              <w:rPr>
                <w:bCs w:val="0"/>
                <w:spacing w:val="-2"/>
                <w:lang w:val="fr-CA"/>
              </w:rPr>
              <w:t>, contraste, équilibre</w:t>
            </w:r>
          </w:p>
          <w:p w:rsidR="0084053D" w:rsidRPr="00406381" w:rsidRDefault="00056BC5" w:rsidP="004334E4">
            <w:pPr>
              <w:pStyle w:val="ListParagraphindent"/>
              <w:contextualSpacing w:val="0"/>
              <w:rPr>
                <w:lang w:val="fr-CA"/>
              </w:rPr>
            </w:pPr>
            <w:r w:rsidRPr="00406381">
              <w:rPr>
                <w:rFonts w:cs="Calibri"/>
                <w:bCs w:val="0"/>
                <w:lang w:val="fr-CA"/>
              </w:rPr>
              <w:t xml:space="preserve">musique : temps/pulsation, </w:t>
            </w:r>
            <w:r w:rsidRPr="00406381">
              <w:rPr>
                <w:rFonts w:cs="Calibri"/>
                <w:b/>
                <w:bCs w:val="0"/>
                <w:lang w:val="fr-CA"/>
              </w:rPr>
              <w:t>mètre, durée, rythme, tempo, hauteur tonale, timbre, dynamique, forme, texture, notation</w:t>
            </w:r>
          </w:p>
          <w:p w:rsidR="0084053D" w:rsidRPr="00406381" w:rsidRDefault="00056BC5" w:rsidP="004334E4">
            <w:pPr>
              <w:pStyle w:val="ListParagraphindent"/>
              <w:contextualSpacing w:val="0"/>
              <w:rPr>
                <w:b/>
                <w:spacing w:val="-2"/>
                <w:lang w:val="fr-CA"/>
              </w:rPr>
            </w:pPr>
            <w:r w:rsidRPr="00406381">
              <w:rPr>
                <w:bCs w:val="0"/>
                <w:spacing w:val="-2"/>
                <w:lang w:val="fr-CA"/>
              </w:rPr>
              <w:t>arts visuels : éléments du design – ligne, forme, espace, texture, couleur,</w:t>
            </w:r>
            <w:r w:rsidRPr="00406381">
              <w:rPr>
                <w:b/>
                <w:bCs w:val="0"/>
                <w:spacing w:val="-2"/>
                <w:lang w:val="fr-CA"/>
              </w:rPr>
              <w:t xml:space="preserve"> figure, valeur; principes du design</w:t>
            </w:r>
            <w:r w:rsidRPr="00406381">
              <w:rPr>
                <w:bCs w:val="0"/>
                <w:spacing w:val="-2"/>
                <w:lang w:val="fr-CA"/>
              </w:rPr>
              <w:t xml:space="preserve"> – motif, répétition, </w:t>
            </w:r>
            <w:r w:rsidRPr="00406381">
              <w:rPr>
                <w:b/>
                <w:bCs w:val="0"/>
                <w:spacing w:val="-2"/>
                <w:lang w:val="fr-CA"/>
              </w:rPr>
              <w:t>équilibre</w:t>
            </w:r>
            <w:r w:rsidRPr="00397F72">
              <w:rPr>
                <w:b/>
                <w:bCs w:val="0"/>
                <w:spacing w:val="-2"/>
                <w:lang w:val="fr-CA"/>
              </w:rPr>
              <w:t>,</w:t>
            </w:r>
            <w:r w:rsidRPr="00406381">
              <w:rPr>
                <w:bCs w:val="0"/>
                <w:spacing w:val="-2"/>
                <w:lang w:val="fr-CA"/>
              </w:rPr>
              <w:t xml:space="preserve"> contraste, emphase, </w:t>
            </w:r>
            <w:r w:rsidRPr="00406381">
              <w:rPr>
                <w:b/>
                <w:bCs w:val="0"/>
                <w:spacing w:val="-2"/>
                <w:lang w:val="fr-CA"/>
              </w:rPr>
              <w:t xml:space="preserve">rythme, mouvement, </w:t>
            </w:r>
            <w:r w:rsidRPr="00406381">
              <w:rPr>
                <w:bCs w:val="0"/>
                <w:spacing w:val="-2"/>
                <w:lang w:val="fr-CA"/>
              </w:rPr>
              <w:t>variété,</w:t>
            </w:r>
            <w:r w:rsidRPr="00406381">
              <w:rPr>
                <w:b/>
                <w:bCs w:val="0"/>
                <w:spacing w:val="-2"/>
                <w:lang w:val="fr-CA"/>
              </w:rPr>
              <w:t xml:space="preserve"> proportion, unité</w:t>
            </w:r>
            <w:r w:rsidR="00610653">
              <w:rPr>
                <w:b/>
                <w:bCs w:val="0"/>
                <w:spacing w:val="-2"/>
                <w:lang w:val="fr-CA"/>
              </w:rPr>
              <w:t xml:space="preserve"> et</w:t>
            </w:r>
            <w:r w:rsidRPr="00406381">
              <w:rPr>
                <w:b/>
                <w:bCs w:val="0"/>
                <w:spacing w:val="-2"/>
                <w:lang w:val="fr-CA"/>
              </w:rPr>
              <w:t xml:space="preserve"> harmonie</w:t>
            </w:r>
          </w:p>
          <w:p w:rsidR="0084053D" w:rsidRPr="00406381" w:rsidRDefault="00056BC5" w:rsidP="004334E4">
            <w:pPr>
              <w:pStyle w:val="ListParagraph1"/>
              <w:tabs>
                <w:tab w:val="clear" w:pos="3643"/>
              </w:tabs>
              <w:contextualSpacing w:val="0"/>
              <w:rPr>
                <w:szCs w:val="22"/>
                <w:lang w:val="fr-CA"/>
              </w:rPr>
            </w:pPr>
            <w:r w:rsidRPr="00406381">
              <w:rPr>
                <w:lang w:val="fr-CA"/>
              </w:rPr>
              <w:t xml:space="preserve">Les procédés, matériaux, mouvements, </w:t>
            </w:r>
            <w:r w:rsidRPr="00406381">
              <w:rPr>
                <w:b/>
                <w:lang w:val="fr-CA"/>
              </w:rPr>
              <w:t>technologies</w:t>
            </w:r>
            <w:r w:rsidRPr="00397F72">
              <w:rPr>
                <w:b/>
                <w:lang w:val="fr-CA"/>
              </w:rPr>
              <w:t>,</w:t>
            </w:r>
            <w:r w:rsidRPr="00406381">
              <w:rPr>
                <w:lang w:val="fr-CA"/>
              </w:rPr>
              <w:t xml:space="preserve"> outils, </w:t>
            </w:r>
            <w:r w:rsidRPr="00406381">
              <w:rPr>
                <w:b/>
                <w:lang w:val="fr-CA"/>
              </w:rPr>
              <w:t>stratégies</w:t>
            </w:r>
            <w:r w:rsidRPr="00406381">
              <w:rPr>
                <w:lang w:val="fr-CA"/>
              </w:rPr>
              <w:t xml:space="preserve"> et techniques </w:t>
            </w:r>
            <w:r w:rsidRPr="00406381">
              <w:rPr>
                <w:color w:val="000000"/>
                <w:szCs w:val="20"/>
                <w:lang w:val="fr-CA"/>
              </w:rPr>
              <w:t>employés dans les œuvres de création</w:t>
            </w:r>
          </w:p>
          <w:p w:rsidR="0084053D" w:rsidRPr="00406381" w:rsidRDefault="00056BC5" w:rsidP="004334E4">
            <w:pPr>
              <w:pStyle w:val="ListParagraph1"/>
              <w:tabs>
                <w:tab w:val="clear" w:pos="3643"/>
              </w:tabs>
              <w:contextualSpacing w:val="0"/>
              <w:rPr>
                <w:szCs w:val="22"/>
                <w:lang w:val="fr-CA"/>
              </w:rPr>
            </w:pPr>
            <w:r w:rsidRPr="00406381">
              <w:rPr>
                <w:szCs w:val="22"/>
                <w:lang w:val="fr-CA"/>
              </w:rPr>
              <w:t xml:space="preserve">Les </w:t>
            </w:r>
            <w:r w:rsidRPr="00406381">
              <w:rPr>
                <w:b/>
                <w:szCs w:val="22"/>
                <w:lang w:val="fr-CA"/>
              </w:rPr>
              <w:t>éléments chorégraphiques</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formes</w:t>
            </w:r>
            <w:r w:rsidR="00A773F2">
              <w:rPr>
                <w:b/>
                <w:color w:val="000000"/>
                <w:szCs w:val="20"/>
                <w:lang w:val="fr-CA"/>
              </w:rPr>
              <w:t xml:space="preserve"> d’art dramatique</w:t>
            </w:r>
            <w:r w:rsidRPr="00406381">
              <w:rPr>
                <w:color w:val="000000"/>
                <w:szCs w:val="20"/>
                <w:lang w:val="fr-CA"/>
              </w:rPr>
              <w:t xml:space="preserve"> et les </w:t>
            </w:r>
            <w:r w:rsidRPr="00406381">
              <w:rPr>
                <w:b/>
                <w:color w:val="000000"/>
                <w:szCs w:val="20"/>
                <w:lang w:val="fr-CA"/>
              </w:rPr>
              <w:t>conventions de l</w:t>
            </w:r>
            <w:r>
              <w:rPr>
                <w:b/>
                <w:color w:val="000000"/>
                <w:szCs w:val="20"/>
                <w:lang w:val="fr-CA"/>
              </w:rPr>
              <w:t>’</w:t>
            </w:r>
            <w:r w:rsidRPr="00406381">
              <w:rPr>
                <w:b/>
                <w:color w:val="000000"/>
                <w:szCs w:val="20"/>
                <w:lang w:val="fr-CA"/>
              </w:rPr>
              <w:t>art dramatique</w:t>
            </w:r>
          </w:p>
          <w:p w:rsidR="0084053D" w:rsidRPr="00406381" w:rsidRDefault="00056BC5" w:rsidP="004334E4">
            <w:pPr>
              <w:pStyle w:val="ListParagraph1"/>
              <w:tabs>
                <w:tab w:val="clear" w:pos="3643"/>
              </w:tabs>
              <w:contextualSpacing w:val="0"/>
              <w:rPr>
                <w:szCs w:val="22"/>
                <w:lang w:val="fr-CA"/>
              </w:rPr>
            </w:pPr>
            <w:r w:rsidRPr="00406381">
              <w:rPr>
                <w:bCs/>
                <w:color w:val="000000"/>
                <w:szCs w:val="20"/>
                <w:lang w:val="fr-CA"/>
              </w:rPr>
              <w:t>La notation en musique et en danse, pour représenter des sons, des idées, des mouvements, des éléments et des actions</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Les </w:t>
            </w:r>
            <w:r w:rsidRPr="00406381">
              <w:rPr>
                <w:b/>
                <w:color w:val="000000"/>
                <w:szCs w:val="20"/>
                <w:lang w:val="fr-CA"/>
              </w:rPr>
              <w:t>stratégies de développement de l</w:t>
            </w:r>
            <w:r>
              <w:rPr>
                <w:b/>
                <w:color w:val="000000"/>
                <w:szCs w:val="20"/>
                <w:lang w:val="fr-CA"/>
              </w:rPr>
              <w:t>’</w:t>
            </w:r>
            <w:r w:rsidRPr="00406381">
              <w:rPr>
                <w:b/>
                <w:color w:val="000000"/>
                <w:szCs w:val="20"/>
                <w:lang w:val="fr-CA"/>
              </w:rPr>
              <w:t>image</w:t>
            </w:r>
          </w:p>
          <w:p w:rsidR="0084053D" w:rsidRPr="00406381" w:rsidRDefault="00056BC5" w:rsidP="004334E4">
            <w:pPr>
              <w:pStyle w:val="ListParagraph1"/>
              <w:tabs>
                <w:tab w:val="clear" w:pos="3643"/>
              </w:tabs>
              <w:spacing w:after="120"/>
              <w:contextualSpacing w:val="0"/>
              <w:rPr>
                <w:sz w:val="22"/>
                <w:szCs w:val="22"/>
                <w:lang w:val="fr-CA"/>
              </w:rPr>
            </w:pPr>
            <w:r w:rsidRPr="00406381">
              <w:rPr>
                <w:bCs/>
                <w:color w:val="000000"/>
                <w:spacing w:val="-2"/>
                <w:lang w:val="fr-CA"/>
              </w:rPr>
              <w:t xml:space="preserve">Le </w:t>
            </w:r>
            <w:r w:rsidRPr="00406381">
              <w:rPr>
                <w:b/>
                <w:bCs/>
                <w:color w:val="000000"/>
                <w:spacing w:val="-2"/>
                <w:lang w:val="fr-CA"/>
              </w:rPr>
              <w:t>symbolisme</w:t>
            </w:r>
            <w:r w:rsidRPr="00406381">
              <w:rPr>
                <w:bCs/>
                <w:color w:val="000000"/>
                <w:spacing w:val="-2"/>
                <w:lang w:val="fr-CA"/>
              </w:rPr>
              <w:t xml:space="preserve"> et la métaphore pour explorer des idées et des perspectives</w:t>
            </w:r>
          </w:p>
        </w:tc>
      </w:tr>
    </w:tbl>
    <w:p w:rsidR="0084053D" w:rsidRPr="00406381" w:rsidRDefault="0084053D" w:rsidP="004334E4">
      <w:pPr>
        <w:rPr>
          <w:sz w:val="12"/>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5977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84053D" w:rsidP="004334E4">
      <w:pPr>
        <w:rPr>
          <w:rFonts w:ascii="Arial" w:hAnsi="Arial"/>
          <w:b/>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84053D" w:rsidRPr="00406381">
        <w:tc>
          <w:tcPr>
            <w:tcW w:w="2465"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ListParagraph1"/>
              <w:tabs>
                <w:tab w:val="clear" w:pos="3643"/>
              </w:tabs>
              <w:spacing w:before="120"/>
              <w:contextualSpacing w:val="0"/>
              <w:rPr>
                <w:lang w:val="fr-CA"/>
              </w:rPr>
            </w:pPr>
            <w:r w:rsidRPr="00406381">
              <w:rPr>
                <w:lang w:val="fr-CA"/>
              </w:rPr>
              <w:t>Réfléchir à des œuvres d</w:t>
            </w:r>
            <w:r>
              <w:rPr>
                <w:lang w:val="fr-CA"/>
              </w:rPr>
              <w:t>’</w:t>
            </w:r>
            <w:r w:rsidRPr="00406381">
              <w:rPr>
                <w:lang w:val="fr-CA"/>
              </w:rPr>
              <w:t xml:space="preserve">art et au </w:t>
            </w:r>
            <w:r w:rsidRPr="00406381">
              <w:rPr>
                <w:b/>
                <w:lang w:val="fr-CA"/>
              </w:rPr>
              <w:t>processus de création</w:t>
            </w:r>
            <w:r w:rsidRPr="00406381">
              <w:rPr>
                <w:lang w:val="fr-CA"/>
              </w:rPr>
              <w:t xml:space="preserve"> pour comprendre les motivations des artistes et </w:t>
            </w:r>
            <w:r>
              <w:rPr>
                <w:lang w:val="fr-CA"/>
              </w:rPr>
              <w:t>ce qu’ils veulent exprimer</w:t>
            </w:r>
          </w:p>
          <w:p w:rsidR="0084053D" w:rsidRPr="00FF5344" w:rsidRDefault="00056BC5" w:rsidP="004334E4">
            <w:pPr>
              <w:pStyle w:val="ListParagraph1"/>
              <w:tabs>
                <w:tab w:val="clear" w:pos="3643"/>
              </w:tabs>
              <w:contextualSpacing w:val="0"/>
              <w:rPr>
                <w:lang w:val="fr-CA"/>
              </w:rPr>
            </w:pPr>
            <w:r w:rsidRPr="00406381">
              <w:rPr>
                <w:lang w:val="fr-CA"/>
              </w:rPr>
              <w:t>Interpréter des œuvres d</w:t>
            </w:r>
            <w:r>
              <w:rPr>
                <w:lang w:val="fr-CA"/>
              </w:rPr>
              <w:t>’</w:t>
            </w:r>
            <w:r w:rsidRPr="00406381">
              <w:rPr>
                <w:lang w:val="fr-CA"/>
              </w:rPr>
              <w:t xml:space="preserve">art en faisant appel à des connaissances </w:t>
            </w:r>
            <w:r w:rsidRPr="00406381">
              <w:rPr>
                <w:lang w:val="fr-CA"/>
              </w:rPr>
              <w:br/>
              <w:t xml:space="preserve">et à des compétences de divers </w:t>
            </w:r>
            <w:r w:rsidRPr="00406381">
              <w:rPr>
                <w:b/>
                <w:lang w:val="fr-CA"/>
              </w:rPr>
              <w:t>domaines d</w:t>
            </w:r>
            <w:r>
              <w:rPr>
                <w:b/>
                <w:lang w:val="fr-CA"/>
              </w:rPr>
              <w:t>’</w:t>
            </w:r>
            <w:r w:rsidRPr="00406381">
              <w:rPr>
                <w:b/>
                <w:lang w:val="fr-CA"/>
              </w:rPr>
              <w:t>apprentissage</w:t>
            </w:r>
          </w:p>
          <w:p w:rsidR="0084053D" w:rsidRPr="00406381" w:rsidRDefault="00056BC5" w:rsidP="004334E4">
            <w:pPr>
              <w:pStyle w:val="ListParagraph1"/>
              <w:tabs>
                <w:tab w:val="clear" w:pos="3643"/>
              </w:tabs>
              <w:contextualSpacing w:val="0"/>
              <w:rPr>
                <w:lang w:val="fr-CA"/>
              </w:rPr>
            </w:pPr>
            <w:r w:rsidRPr="00406381">
              <w:rPr>
                <w:lang w:val="fr-CA"/>
              </w:rPr>
              <w:t>Réagir à des œuvres d</w:t>
            </w:r>
            <w:r>
              <w:rPr>
                <w:lang w:val="fr-CA"/>
              </w:rPr>
              <w:t>’</w:t>
            </w:r>
            <w:r w:rsidRPr="00406381">
              <w:rPr>
                <w:lang w:val="fr-CA"/>
              </w:rPr>
              <w:t xml:space="preserve">art en allant puiser dans sa connaissance </w:t>
            </w:r>
            <w:r w:rsidRPr="00406381">
              <w:rPr>
                <w:lang w:val="fr-CA"/>
              </w:rPr>
              <w:br/>
              <w:t>du monde</w:t>
            </w:r>
          </w:p>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lang w:val="fr-CA"/>
              </w:rPr>
            </w:pPr>
            <w:r w:rsidRPr="00406381">
              <w:rPr>
                <w:lang w:val="fr-CA"/>
              </w:rPr>
              <w:t xml:space="preserve">Adapter les compétences, les compréhensions et les procédés acquis pour les </w:t>
            </w:r>
            <w:r>
              <w:rPr>
                <w:lang w:val="fr-CA"/>
              </w:rPr>
              <w:t>appliquer à</w:t>
            </w:r>
            <w:r w:rsidRPr="00406381">
              <w:rPr>
                <w:lang w:val="fr-CA"/>
              </w:rPr>
              <w:t xml:space="preserve"> de nouveaux contextes, à des fins différentes et pour </w:t>
            </w:r>
            <w:r w:rsidR="00A773F2">
              <w:rPr>
                <w:lang w:val="fr-CA"/>
              </w:rPr>
              <w:t xml:space="preserve">un </w:t>
            </w:r>
            <w:r w:rsidRPr="00406381">
              <w:rPr>
                <w:lang w:val="fr-CA"/>
              </w:rPr>
              <w:t xml:space="preserve">autre </w:t>
            </w:r>
            <w:r w:rsidRPr="00406381">
              <w:rPr>
                <w:b/>
                <w:lang w:val="fr-CA"/>
              </w:rPr>
              <w:t>public</w:t>
            </w:r>
          </w:p>
          <w:p w:rsidR="0084053D" w:rsidRPr="00406381" w:rsidRDefault="00056BC5" w:rsidP="004334E4">
            <w:pPr>
              <w:pStyle w:val="ListParagraph1"/>
              <w:tabs>
                <w:tab w:val="clear" w:pos="3643"/>
              </w:tabs>
              <w:contextualSpacing w:val="0"/>
              <w:rPr>
                <w:lang w:val="fr-CA"/>
              </w:rPr>
            </w:pPr>
            <w:r w:rsidRPr="00406381">
              <w:rPr>
                <w:lang w:val="fr-CA"/>
              </w:rPr>
              <w:t xml:space="preserve">Interpréter et communiquer des idées en utilisant des </w:t>
            </w:r>
            <w:r w:rsidRPr="00406381">
              <w:rPr>
                <w:b/>
                <w:lang w:val="fr-CA"/>
              </w:rPr>
              <w:t>symboles</w:t>
            </w:r>
            <w:r w:rsidRPr="00406381">
              <w:rPr>
                <w:lang w:val="fr-CA"/>
              </w:rPr>
              <w:t xml:space="preserve"> et </w:t>
            </w:r>
            <w:r w:rsidRPr="00406381">
              <w:rPr>
                <w:lang w:val="fr-CA"/>
              </w:rPr>
              <w:br/>
              <w:t>des éléments pour exprimer un sens par les arts</w:t>
            </w:r>
          </w:p>
          <w:p w:rsidR="0084053D" w:rsidRPr="00406381" w:rsidRDefault="00056BC5" w:rsidP="004334E4">
            <w:pPr>
              <w:pStyle w:val="ListParagraph1"/>
              <w:tabs>
                <w:tab w:val="clear" w:pos="3643"/>
              </w:tabs>
              <w:contextualSpacing w:val="0"/>
              <w:rPr>
                <w:lang w:val="fr-CA"/>
              </w:rPr>
            </w:pPr>
            <w:r w:rsidRPr="00406381">
              <w:rPr>
                <w:lang w:val="fr-CA"/>
              </w:rPr>
              <w:t xml:space="preserve">Prendre des risques créatifs pour exprimer des sentiments, des idées </w:t>
            </w:r>
            <w:r w:rsidRPr="00406381">
              <w:rPr>
                <w:lang w:val="fr-CA"/>
              </w:rPr>
              <w:br/>
              <w:t>et des expériences</w:t>
            </w:r>
          </w:p>
          <w:p w:rsidR="0084053D" w:rsidRPr="00406381" w:rsidRDefault="00056BC5" w:rsidP="004334E4">
            <w:pPr>
              <w:pStyle w:val="ListParagraph1"/>
              <w:tabs>
                <w:tab w:val="clear" w:pos="3643"/>
              </w:tabs>
              <w:contextualSpacing w:val="0"/>
              <w:rPr>
                <w:lang w:val="fr-CA"/>
              </w:rPr>
            </w:pPr>
            <w:r w:rsidRPr="00406381">
              <w:rPr>
                <w:lang w:val="fr-CA"/>
              </w:rPr>
              <w:t>Décrire et interpréter des œuvres d</w:t>
            </w:r>
            <w:r>
              <w:rPr>
                <w:lang w:val="fr-CA"/>
              </w:rPr>
              <w:t>’</w:t>
            </w:r>
            <w:r w:rsidRPr="00406381">
              <w:rPr>
                <w:lang w:val="fr-CA"/>
              </w:rPr>
              <w:t xml:space="preserve">art, et y </w:t>
            </w:r>
            <w:r w:rsidRPr="00406381">
              <w:rPr>
                <w:b/>
                <w:lang w:val="fr-CA"/>
              </w:rPr>
              <w:t>réagir</w:t>
            </w:r>
            <w:r w:rsidRPr="00406381">
              <w:rPr>
                <w:lang w:val="fr-CA"/>
              </w:rPr>
              <w:t xml:space="preserve"> </w:t>
            </w:r>
          </w:p>
          <w:p w:rsidR="0084053D" w:rsidRPr="00406381" w:rsidRDefault="00056BC5" w:rsidP="004334E4">
            <w:pPr>
              <w:pStyle w:val="ListParagraph1"/>
              <w:tabs>
                <w:tab w:val="clear" w:pos="3643"/>
              </w:tabs>
              <w:contextualSpacing w:val="0"/>
              <w:rPr>
                <w:lang w:val="fr-CA"/>
              </w:rPr>
            </w:pPr>
            <w:r w:rsidRPr="00406381">
              <w:rPr>
                <w:lang w:val="fr-CA"/>
              </w:rPr>
              <w:t xml:space="preserve">Découvrir, </w:t>
            </w:r>
            <w:r w:rsidRPr="00406381">
              <w:rPr>
                <w:b/>
                <w:lang w:val="fr-CA"/>
              </w:rPr>
              <w:t>documenter</w:t>
            </w:r>
            <w:r w:rsidRPr="00397F72">
              <w:rPr>
                <w:b/>
                <w:lang w:val="fr-CA"/>
              </w:rPr>
              <w:t>,</w:t>
            </w:r>
            <w:r w:rsidRPr="00406381">
              <w:rPr>
                <w:lang w:val="fr-CA"/>
              </w:rPr>
              <w:t xml:space="preserve"> chorégraphier, </w:t>
            </w:r>
            <w:r>
              <w:rPr>
                <w:lang w:val="fr-CA"/>
              </w:rPr>
              <w:t>présenter</w:t>
            </w:r>
            <w:r w:rsidRPr="00406381">
              <w:rPr>
                <w:lang w:val="fr-CA"/>
              </w:rPr>
              <w:t xml:space="preserve"> </w:t>
            </w:r>
            <w:r>
              <w:rPr>
                <w:lang w:val="fr-CA"/>
              </w:rPr>
              <w:t xml:space="preserve">et partager </w:t>
            </w:r>
            <w:r w:rsidRPr="00406381">
              <w:rPr>
                <w:lang w:val="fr-CA"/>
              </w:rPr>
              <w:t xml:space="preserve">des œuvres de création par divers moyens </w:t>
            </w:r>
          </w:p>
          <w:p w:rsidR="0084053D" w:rsidRPr="00406381" w:rsidRDefault="00056BC5" w:rsidP="004334E4">
            <w:pPr>
              <w:pStyle w:val="ListParagraph1"/>
              <w:tabs>
                <w:tab w:val="clear" w:pos="3643"/>
              </w:tabs>
              <w:contextualSpacing w:val="0"/>
              <w:rPr>
                <w:spacing w:val="-4"/>
                <w:lang w:val="fr-CA"/>
              </w:rPr>
            </w:pPr>
            <w:r w:rsidRPr="00406381">
              <w:rPr>
                <w:lang w:val="fr-CA"/>
              </w:rPr>
              <w:t>Utiliser les arts pour faire connaître et pour comprendre des problèmes environnementaux ou mondiaux, et pour y réagir</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Démontrer une application de plus en plus raffinée du contenu disciplinaire ou un engagement de plus en plus grand à son égard</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ListParagraph1"/>
              <w:tabs>
                <w:tab w:val="clear" w:pos="3643"/>
              </w:tabs>
              <w:spacing w:before="120"/>
              <w:contextualSpacing w:val="0"/>
              <w:rPr>
                <w:szCs w:val="22"/>
                <w:lang w:val="fr-CA"/>
              </w:rPr>
            </w:pPr>
            <w:r w:rsidRPr="00406381">
              <w:rPr>
                <w:color w:val="000000"/>
                <w:lang w:val="fr-CA"/>
              </w:rPr>
              <w:t xml:space="preserve">Les </w:t>
            </w:r>
            <w:r w:rsidRPr="00406381">
              <w:rPr>
                <w:b/>
                <w:color w:val="000000"/>
                <w:lang w:val="fr-CA"/>
              </w:rPr>
              <w:t>arts autochtones</w:t>
            </w:r>
            <w:r w:rsidRPr="00406381">
              <w:rPr>
                <w:color w:val="000000"/>
                <w:lang w:val="fr-CA"/>
              </w:rPr>
              <w:t xml:space="preserve"> traditionnels et contemporains, et les processus </w:t>
            </w:r>
            <w:r w:rsidRPr="00406381">
              <w:rPr>
                <w:color w:val="000000"/>
                <w:lang w:val="fr-CA"/>
              </w:rPr>
              <w:br/>
              <w:t>de création d</w:t>
            </w:r>
            <w:r>
              <w:rPr>
                <w:color w:val="000000"/>
                <w:lang w:val="fr-CA"/>
              </w:rPr>
              <w:t>’</w:t>
            </w:r>
            <w:r w:rsidRPr="00406381">
              <w:rPr>
                <w:color w:val="000000"/>
                <w:lang w:val="fr-CA"/>
              </w:rPr>
              <w:t>œuvres d</w:t>
            </w:r>
            <w:r>
              <w:rPr>
                <w:color w:val="000000"/>
                <w:lang w:val="fr-CA"/>
              </w:rPr>
              <w:t>’</w:t>
            </w:r>
            <w:r w:rsidRPr="00406381">
              <w:rPr>
                <w:color w:val="000000"/>
                <w:lang w:val="fr-CA"/>
              </w:rPr>
              <w:t>art</w:t>
            </w:r>
          </w:p>
          <w:p w:rsidR="0084053D" w:rsidRPr="00406381" w:rsidRDefault="00056BC5" w:rsidP="004334E4">
            <w:pPr>
              <w:pStyle w:val="ListParagraph1"/>
              <w:tabs>
                <w:tab w:val="clear" w:pos="3643"/>
              </w:tabs>
              <w:contextualSpacing w:val="0"/>
              <w:rPr>
                <w:szCs w:val="22"/>
                <w:lang w:val="fr-CA"/>
              </w:rPr>
            </w:pPr>
            <w:r w:rsidRPr="00406381">
              <w:rPr>
                <w:color w:val="000000"/>
                <w:szCs w:val="20"/>
                <w:lang w:val="fr-CA"/>
              </w:rPr>
              <w:t xml:space="preserve">Une variété </w:t>
            </w:r>
            <w:r w:rsidRPr="005932AB">
              <w:rPr>
                <w:color w:val="000000"/>
                <w:szCs w:val="20"/>
                <w:lang w:val="fr-CA"/>
              </w:rPr>
              <w:t>d’</w:t>
            </w:r>
            <w:r w:rsidRPr="00406381">
              <w:rPr>
                <w:b/>
                <w:color w:val="000000"/>
                <w:szCs w:val="20"/>
                <w:lang w:val="fr-CA"/>
              </w:rPr>
              <w:t>œuvres d</w:t>
            </w:r>
            <w:r>
              <w:rPr>
                <w:b/>
                <w:color w:val="000000"/>
                <w:szCs w:val="20"/>
                <w:lang w:val="fr-CA"/>
              </w:rPr>
              <w:t>’</w:t>
            </w:r>
            <w:r w:rsidRPr="00406381">
              <w:rPr>
                <w:b/>
                <w:color w:val="000000"/>
                <w:szCs w:val="20"/>
                <w:lang w:val="fr-CA"/>
              </w:rPr>
              <w:t>art</w:t>
            </w:r>
            <w:r w:rsidRPr="00406381">
              <w:rPr>
                <w:color w:val="000000"/>
                <w:szCs w:val="20"/>
                <w:lang w:val="fr-CA"/>
              </w:rPr>
              <w:t xml:space="preserve"> du pays </w:t>
            </w:r>
            <w:r>
              <w:rPr>
                <w:color w:val="000000"/>
                <w:szCs w:val="20"/>
                <w:lang w:val="fr-CA"/>
              </w:rPr>
              <w:t>et d’autres pays du monde</w:t>
            </w:r>
            <w:r w:rsidRPr="00406381">
              <w:rPr>
                <w:color w:val="000000"/>
                <w:szCs w:val="20"/>
                <w:lang w:val="fr-CA"/>
              </w:rPr>
              <w:t xml:space="preserve"> et </w:t>
            </w:r>
            <w:r w:rsidRPr="00406381">
              <w:rPr>
                <w:color w:val="000000"/>
                <w:szCs w:val="20"/>
                <w:lang w:val="fr-CA"/>
              </w:rPr>
              <w:br/>
              <w:t>de traditions artistiques de cultures, de communautés, d</w:t>
            </w:r>
            <w:r>
              <w:rPr>
                <w:color w:val="000000"/>
                <w:szCs w:val="20"/>
                <w:lang w:val="fr-CA"/>
              </w:rPr>
              <w:t>’</w:t>
            </w:r>
            <w:r w:rsidRPr="00406381">
              <w:rPr>
                <w:color w:val="000000"/>
                <w:szCs w:val="20"/>
                <w:lang w:val="fr-CA"/>
              </w:rPr>
              <w:t xml:space="preserve">époques et </w:t>
            </w:r>
            <w:r w:rsidRPr="00406381">
              <w:rPr>
                <w:color w:val="000000"/>
                <w:szCs w:val="20"/>
                <w:lang w:val="fr-CA"/>
              </w:rPr>
              <w:br/>
              <w:t>de lieux divers</w:t>
            </w:r>
          </w:p>
          <w:p w:rsidR="0084053D" w:rsidRPr="00FF5344" w:rsidRDefault="00056BC5" w:rsidP="004334E4">
            <w:pPr>
              <w:pStyle w:val="ListParagraph1"/>
              <w:tabs>
                <w:tab w:val="clear" w:pos="3643"/>
              </w:tabs>
              <w:contextualSpacing w:val="0"/>
              <w:rPr>
                <w:szCs w:val="22"/>
                <w:lang w:val="fr-CA"/>
              </w:rPr>
            </w:pPr>
            <w:r w:rsidRPr="00406381">
              <w:rPr>
                <w:szCs w:val="20"/>
                <w:lang w:val="fr-CA"/>
              </w:rPr>
              <w:t>Les</w:t>
            </w:r>
            <w:r w:rsidRPr="00406381">
              <w:rPr>
                <w:b/>
                <w:szCs w:val="20"/>
                <w:lang w:val="fr-CA"/>
              </w:rPr>
              <w:t xml:space="preserve"> considérations éthiques </w:t>
            </w:r>
            <w:r w:rsidRPr="00406381">
              <w:rPr>
                <w:szCs w:val="20"/>
                <w:lang w:val="fr-CA"/>
              </w:rPr>
              <w:t>et l</w:t>
            </w:r>
            <w:r>
              <w:rPr>
                <w:szCs w:val="20"/>
                <w:lang w:val="fr-CA"/>
              </w:rPr>
              <w:t>’</w:t>
            </w:r>
            <w:r w:rsidRPr="00406381">
              <w:rPr>
                <w:b/>
                <w:szCs w:val="20"/>
                <w:lang w:val="fr-CA"/>
              </w:rPr>
              <w:t xml:space="preserve">appropriation </w:t>
            </w:r>
            <w:r w:rsidRPr="005932AB">
              <w:rPr>
                <w:b/>
                <w:szCs w:val="20"/>
                <w:lang w:val="fr-CA"/>
              </w:rPr>
              <w:t>culturelle</w:t>
            </w:r>
            <w:r w:rsidRPr="00406381">
              <w:rPr>
                <w:szCs w:val="20"/>
                <w:lang w:val="fr-CA"/>
              </w:rPr>
              <w:t xml:space="preserve"> dans le domaine des arts</w:t>
            </w:r>
          </w:p>
          <w:p w:rsidR="0084053D" w:rsidRPr="00406381" w:rsidRDefault="00056BC5" w:rsidP="004334E4">
            <w:pPr>
              <w:pStyle w:val="ListParagraph1"/>
              <w:tabs>
                <w:tab w:val="clear" w:pos="3643"/>
              </w:tabs>
              <w:contextualSpacing w:val="0"/>
              <w:rPr>
                <w:szCs w:val="22"/>
                <w:lang w:val="fr-CA"/>
              </w:rPr>
            </w:pPr>
            <w:r w:rsidRPr="00406381">
              <w:rPr>
                <w:szCs w:val="20"/>
                <w:lang w:val="fr-CA"/>
              </w:rPr>
              <w:t xml:space="preserve">La </w:t>
            </w:r>
            <w:r w:rsidRPr="00406381">
              <w:rPr>
                <w:b/>
                <w:szCs w:val="20"/>
                <w:lang w:val="fr-CA"/>
              </w:rPr>
              <w:t xml:space="preserve">responsabilité individuelle et collective </w:t>
            </w:r>
            <w:r w:rsidRPr="00406381">
              <w:rPr>
                <w:szCs w:val="20"/>
                <w:lang w:val="fr-CA"/>
              </w:rPr>
              <w:t xml:space="preserve">associée à la création, </w:t>
            </w:r>
            <w:r w:rsidRPr="00406381">
              <w:rPr>
                <w:szCs w:val="20"/>
                <w:lang w:val="fr-CA"/>
              </w:rPr>
              <w:br/>
              <w:t>à l</w:t>
            </w:r>
            <w:r>
              <w:rPr>
                <w:szCs w:val="20"/>
                <w:lang w:val="fr-CA"/>
              </w:rPr>
              <w:t>’</w:t>
            </w:r>
            <w:r w:rsidRPr="00406381">
              <w:rPr>
                <w:szCs w:val="20"/>
                <w:lang w:val="fr-CA"/>
              </w:rPr>
              <w:t xml:space="preserve">expérience et à la </w:t>
            </w:r>
            <w:r w:rsidRPr="00406381">
              <w:rPr>
                <w:b/>
                <w:szCs w:val="20"/>
                <w:lang w:val="fr-CA"/>
              </w:rPr>
              <w:t>présentation</w:t>
            </w:r>
            <w:r w:rsidRPr="00406381">
              <w:rPr>
                <w:szCs w:val="20"/>
                <w:lang w:val="fr-CA"/>
              </w:rPr>
              <w:t xml:space="preserve"> dans un environnement d</w:t>
            </w:r>
            <w:r>
              <w:rPr>
                <w:szCs w:val="20"/>
                <w:lang w:val="fr-CA"/>
              </w:rPr>
              <w:t>’</w:t>
            </w:r>
            <w:r w:rsidRPr="00406381">
              <w:rPr>
                <w:szCs w:val="20"/>
                <w:lang w:val="fr-CA"/>
              </w:rPr>
              <w:t>apprentissage sécuritaire</w:t>
            </w:r>
          </w:p>
          <w:p w:rsidR="0084053D" w:rsidRPr="00406381" w:rsidRDefault="0084053D" w:rsidP="004334E4">
            <w:pPr>
              <w:rPr>
                <w:szCs w:val="22"/>
                <w:lang w:val="fr-CA"/>
              </w:rPr>
            </w:pPr>
          </w:p>
        </w:tc>
      </w:tr>
    </w:tbl>
    <w:p w:rsidR="0084053D" w:rsidRPr="00406381" w:rsidRDefault="0084053D" w:rsidP="004334E4">
      <w:pPr>
        <w:rPr>
          <w:lang w:val="fr-CA"/>
        </w:rPr>
      </w:pPr>
    </w:p>
    <w:p w:rsidR="0084053D" w:rsidRPr="00406381" w:rsidRDefault="0084053D" w:rsidP="004334E4">
      <w:pPr>
        <w:rPr>
          <w:lang w:val="fr-CA"/>
        </w:rPr>
      </w:pPr>
    </w:p>
    <w:p w:rsidR="0084053D" w:rsidRPr="00406381" w:rsidRDefault="0084053D" w:rsidP="004334E4">
      <w:pPr>
        <w:rPr>
          <w:rFonts w:ascii="Times New Roman" w:hAnsi="Times New Roman"/>
          <w:sz w:val="12"/>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6080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généralités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388"/>
        <w:gridCol w:w="280"/>
        <w:gridCol w:w="3840"/>
        <w:gridCol w:w="280"/>
        <w:gridCol w:w="3600"/>
        <w:gridCol w:w="280"/>
        <w:gridCol w:w="3612"/>
      </w:tblGrid>
      <w:tr w:rsidR="0084053D" w:rsidRPr="007C4992">
        <w:trPr>
          <w:jc w:val="center"/>
        </w:trPr>
        <w:tc>
          <w:tcPr>
            <w:tcW w:w="238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rFonts w:cs="Calibri"/>
                <w:szCs w:val="20"/>
                <w:lang w:val="fr-CA"/>
              </w:rPr>
              <w:t>L</w:t>
            </w:r>
            <w:r>
              <w:rPr>
                <w:rFonts w:cs="Calibri"/>
                <w:szCs w:val="20"/>
                <w:lang w:val="fr-CA"/>
              </w:rPr>
              <w:t>’</w:t>
            </w:r>
            <w:r w:rsidRPr="00406381">
              <w:rPr>
                <w:rFonts w:cs="Calibri"/>
                <w:szCs w:val="20"/>
                <w:lang w:val="fr-CA"/>
              </w:rPr>
              <w:t>identité s</w:t>
            </w:r>
            <w:r>
              <w:rPr>
                <w:rFonts w:cs="Calibri"/>
                <w:szCs w:val="20"/>
                <w:lang w:val="fr-CA"/>
              </w:rPr>
              <w:t>’</w:t>
            </w:r>
            <w:r w:rsidRPr="00406381">
              <w:rPr>
                <w:rFonts w:cs="Calibri"/>
                <w:szCs w:val="20"/>
                <w:lang w:val="fr-CA"/>
              </w:rPr>
              <w:t>explore, s</w:t>
            </w:r>
            <w:r>
              <w:rPr>
                <w:rFonts w:cs="Calibri"/>
                <w:szCs w:val="20"/>
                <w:lang w:val="fr-CA"/>
              </w:rPr>
              <w:t>’</w:t>
            </w:r>
            <w:r w:rsidRPr="00406381">
              <w:rPr>
                <w:rFonts w:cs="Calibri"/>
                <w:szCs w:val="20"/>
                <w:lang w:val="fr-CA"/>
              </w:rPr>
              <w:t>exprime et est influencée par les expériences artistiques.</w:t>
            </w:r>
          </w:p>
        </w:tc>
        <w:tc>
          <w:tcPr>
            <w:tcW w:w="28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84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rFonts w:cs="Calibri"/>
                <w:szCs w:val="20"/>
                <w:lang w:val="fr-CA"/>
              </w:rPr>
              <w:t>Les arts ouvrent une fenêtre sur les points de vue et les expériences de personnes appartenant à une variété d</w:t>
            </w:r>
            <w:r>
              <w:rPr>
                <w:rFonts w:cs="Calibri"/>
                <w:szCs w:val="20"/>
                <w:lang w:val="fr-CA"/>
              </w:rPr>
              <w:t>’</w:t>
            </w:r>
            <w:r w:rsidRPr="00406381">
              <w:rPr>
                <w:rFonts w:cs="Calibri"/>
                <w:szCs w:val="20"/>
                <w:lang w:val="fr-CA"/>
              </w:rPr>
              <w:t>époques, de lieux et de cultures.</w:t>
            </w:r>
          </w:p>
        </w:tc>
        <w:tc>
          <w:tcPr>
            <w:tcW w:w="28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rFonts w:cs="Calibri"/>
                <w:szCs w:val="20"/>
                <w:lang w:val="fr-CA"/>
              </w:rPr>
              <w:t>Les expériences de création artistique peuvent contribuer à l</w:t>
            </w:r>
            <w:r>
              <w:rPr>
                <w:rFonts w:cs="Calibri"/>
                <w:szCs w:val="20"/>
                <w:lang w:val="fr-CA"/>
              </w:rPr>
              <w:t>’</w:t>
            </w:r>
            <w:r w:rsidRPr="00406381">
              <w:rPr>
                <w:rFonts w:cs="Calibri"/>
                <w:szCs w:val="20"/>
                <w:lang w:val="fr-CA"/>
              </w:rPr>
              <w:t>édification des communautés et à l</w:t>
            </w:r>
            <w:r>
              <w:rPr>
                <w:rFonts w:cs="Calibri"/>
                <w:szCs w:val="20"/>
                <w:lang w:val="fr-CA"/>
              </w:rPr>
              <w:t>’</w:t>
            </w:r>
            <w:r w:rsidRPr="00406381">
              <w:rPr>
                <w:rFonts w:cs="Calibri"/>
                <w:szCs w:val="20"/>
                <w:lang w:val="fr-CA"/>
              </w:rPr>
              <w:t>établissement de relations interpersonnelles.</w:t>
            </w:r>
          </w:p>
        </w:tc>
        <w:tc>
          <w:tcPr>
            <w:tcW w:w="28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61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rFonts w:cs="Calibri"/>
                <w:szCs w:val="20"/>
                <w:lang w:val="fr-CA"/>
              </w:rPr>
              <w:t>La danse, l</w:t>
            </w:r>
            <w:r>
              <w:rPr>
                <w:rFonts w:cs="Calibri"/>
                <w:szCs w:val="20"/>
                <w:lang w:val="fr-CA"/>
              </w:rPr>
              <w:t>’</w:t>
            </w:r>
            <w:r w:rsidRPr="00406381">
              <w:rPr>
                <w:rFonts w:cs="Calibri"/>
                <w:szCs w:val="20"/>
                <w:lang w:val="fr-CA"/>
              </w:rPr>
              <w:t>art dramatique, la musique et les arts visuels possèdent chacun leur propre langage sensoriel pour la création et la communication.</w:t>
            </w:r>
          </w:p>
        </w:tc>
      </w:tr>
    </w:tbl>
    <w:p w:rsidR="0084053D" w:rsidRPr="000E52DC" w:rsidRDefault="0084053D" w:rsidP="004334E4">
      <w:pPr>
        <w:rPr>
          <w:rFonts w:ascii="Times New Roman" w:hAnsi="Times New Roman"/>
          <w:sz w:val="16"/>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84053D" w:rsidRPr="00406381">
        <w:tc>
          <w:tcPr>
            <w:tcW w:w="3386"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610653"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œuvres d</w:t>
            </w:r>
            <w:r>
              <w:rPr>
                <w:rFonts w:cs="Calibri"/>
                <w:bCs/>
                <w:lang w:val="fr-CA"/>
              </w:rPr>
              <w:t>’</w:t>
            </w:r>
            <w:r w:rsidRPr="00406381">
              <w:rPr>
                <w:rFonts w:cs="Calibri"/>
                <w:bCs/>
                <w:lang w:val="fr-CA"/>
              </w:rPr>
              <w:t xml:space="preserve">art en collaboration et individuellement en appliquant des idées inspirées </w:t>
            </w:r>
            <w:r w:rsidRPr="00406381">
              <w:rPr>
                <w:rFonts w:cs="Calibri"/>
                <w:bCs/>
                <w:lang w:val="fr-CA"/>
              </w:rPr>
              <w:br/>
              <w:t>par l</w:t>
            </w:r>
            <w:r>
              <w:rPr>
                <w:rFonts w:cs="Calibri"/>
                <w:bCs/>
                <w:lang w:val="fr-CA"/>
              </w:rPr>
              <w:t>’</w:t>
            </w:r>
            <w:r w:rsidRPr="00406381">
              <w:rPr>
                <w:rFonts w:cs="Calibri"/>
                <w:bCs/>
                <w:lang w:val="fr-CA"/>
              </w:rPr>
              <w:t>imagination, par l</w:t>
            </w:r>
            <w:r>
              <w:rPr>
                <w:rFonts w:cs="Calibri"/>
                <w:bCs/>
                <w:lang w:val="fr-CA"/>
              </w:rPr>
              <w:t>’</w:t>
            </w:r>
            <w:r w:rsidRPr="00406381">
              <w:rPr>
                <w:rFonts w:cs="Calibri"/>
                <w:bCs/>
                <w:lang w:val="fr-CA"/>
              </w:rPr>
              <w:t>investigation et par l</w:t>
            </w:r>
            <w:r>
              <w:rPr>
                <w:rFonts w:cs="Calibri"/>
                <w:bCs/>
                <w:lang w:val="fr-CA"/>
              </w:rPr>
              <w:t>’</w:t>
            </w:r>
            <w:r w:rsidRPr="00406381">
              <w:rPr>
                <w:rFonts w:cs="Calibri"/>
                <w:b/>
                <w:bCs/>
                <w:lang w:val="fr-CA"/>
              </w:rPr>
              <w:t>apprentissage par le jeu</w:t>
            </w:r>
            <w:r w:rsidRPr="00406381">
              <w:rPr>
                <w:rFonts w:cs="Calibri"/>
                <w:bCs/>
                <w:lang w:val="fr-CA"/>
              </w:rPr>
              <w:t xml:space="preserve">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Explorer des matériaux, des environnements, des outils et des techniques en combinant </w:t>
            </w:r>
            <w:r w:rsidR="00986716">
              <w:rPr>
                <w:rFonts w:cs="Calibri"/>
                <w:bCs/>
                <w:lang w:val="fr-CA"/>
              </w:rPr>
              <w:br/>
            </w:r>
            <w:r w:rsidRPr="00406381">
              <w:rPr>
                <w:rFonts w:cs="Calibri"/>
                <w:bCs/>
                <w:lang w:val="fr-CA"/>
              </w:rPr>
              <w:t xml:space="preserve">et en organisant des éléments, des procédés et des principes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Démontrer une compréhension et une appréciation du contexte personnel, social, culturel, historique et environnemental en relation avec les arts</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par les expériences artistiques, les relations entre l</w:t>
            </w:r>
            <w:r>
              <w:rPr>
                <w:rFonts w:cs="Calibri"/>
                <w:bCs/>
                <w:lang w:val="fr-CA"/>
              </w:rPr>
              <w:t>’</w:t>
            </w:r>
            <w:r w:rsidRPr="00406381">
              <w:rPr>
                <w:rFonts w:cs="Calibri"/>
                <w:bCs/>
                <w:lang w:val="fr-CA"/>
              </w:rPr>
              <w:t xml:space="preserve">identité, le lieu, la culture, la société </w:t>
            </w:r>
            <w:r w:rsidRPr="00406381">
              <w:rPr>
                <w:rFonts w:cs="Calibri"/>
                <w:bCs/>
                <w:lang w:val="fr-CA"/>
              </w:rPr>
              <w:br/>
              <w:t>et l</w:t>
            </w:r>
            <w:r>
              <w:rPr>
                <w:rFonts w:cs="Calibri"/>
                <w:bCs/>
                <w:lang w:val="fr-CA"/>
              </w:rPr>
              <w:t>’</w:t>
            </w:r>
            <w:r w:rsidRPr="00406381">
              <w:rPr>
                <w:rFonts w:cs="Calibri"/>
                <w:bCs/>
                <w:lang w:val="fr-CA"/>
              </w:rPr>
              <w:t>appartenance</w:t>
            </w:r>
          </w:p>
          <w:p w:rsidR="0084053D" w:rsidRPr="00406381" w:rsidRDefault="00056BC5" w:rsidP="004334E4">
            <w:pPr>
              <w:pStyle w:val="ListParagraph1"/>
              <w:tabs>
                <w:tab w:val="clear" w:pos="3643"/>
              </w:tabs>
              <w:contextualSpacing w:val="0"/>
              <w:rPr>
                <w:lang w:val="fr-CA"/>
              </w:rPr>
            </w:pPr>
            <w:r w:rsidRPr="00406381">
              <w:rPr>
                <w:rFonts w:cs="Calibri"/>
                <w:bCs/>
                <w:lang w:val="fr-CA"/>
              </w:rPr>
              <w:t>Choisir et combiner des éléments et des principes artistiques pour créer l</w:t>
            </w:r>
            <w:r>
              <w:rPr>
                <w:rFonts w:cs="Calibri"/>
                <w:bCs/>
                <w:lang w:val="fr-CA"/>
              </w:rPr>
              <w:t>’</w:t>
            </w:r>
            <w:r w:rsidRPr="00406381">
              <w:rPr>
                <w:rFonts w:cs="Calibri"/>
                <w:bCs/>
                <w:lang w:val="fr-CA"/>
              </w:rPr>
              <w:t>ambiance, l</w:t>
            </w:r>
            <w:r>
              <w:rPr>
                <w:rFonts w:cs="Calibri"/>
                <w:bCs/>
                <w:lang w:val="fr-CA"/>
              </w:rPr>
              <w:t>’</w:t>
            </w:r>
            <w:r w:rsidRPr="00406381">
              <w:rPr>
                <w:rFonts w:cs="Calibri"/>
                <w:bCs/>
                <w:lang w:val="fr-CA"/>
              </w:rPr>
              <w:t xml:space="preserve">effet ou </w:t>
            </w:r>
            <w:r w:rsidR="00986716">
              <w:rPr>
                <w:rFonts w:cs="Calibri"/>
                <w:bCs/>
                <w:lang w:val="fr-CA"/>
              </w:rPr>
              <w:br/>
            </w:r>
            <w:r w:rsidRPr="00406381">
              <w:rPr>
                <w:rFonts w:cs="Calibri"/>
                <w:bCs/>
                <w:lang w:val="fr-CA"/>
              </w:rPr>
              <w:t>le sens recherchés</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usage que font les artistes des outils, des procédés, des technologies, des matériaux et des environnements pour créer et communiquer des idées</w:t>
            </w:r>
          </w:p>
          <w:p w:rsidR="0084053D" w:rsidRPr="00406381" w:rsidRDefault="00056BC5" w:rsidP="004334E4">
            <w:pPr>
              <w:pStyle w:val="ListParagraph1"/>
              <w:tabs>
                <w:tab w:val="clear" w:pos="3643"/>
              </w:tabs>
              <w:contextualSpacing w:val="0"/>
              <w:rPr>
                <w:spacing w:val="-4"/>
                <w:lang w:val="fr-CA"/>
              </w:rPr>
            </w:pPr>
            <w:r w:rsidRPr="00406381">
              <w:rPr>
                <w:rFonts w:cs="Calibri"/>
                <w:bCs/>
                <w:lang w:val="fr-CA"/>
              </w:rPr>
              <w:t xml:space="preserve">Développer, </w:t>
            </w:r>
            <w:r>
              <w:rPr>
                <w:rFonts w:cs="Calibri"/>
                <w:bCs/>
                <w:lang w:val="fr-CA"/>
              </w:rPr>
              <w:t>perfectionner</w:t>
            </w:r>
            <w:r w:rsidRPr="00406381">
              <w:rPr>
                <w:rFonts w:cs="Calibri"/>
                <w:bCs/>
                <w:lang w:val="fr-CA"/>
              </w:rPr>
              <w:t xml:space="preserve">, documenter et évaluer de façon critique des idées, des procédés </w:t>
            </w:r>
            <w:r w:rsidR="00986716">
              <w:rPr>
                <w:rFonts w:cs="Calibri"/>
                <w:bCs/>
                <w:lang w:val="fr-CA"/>
              </w:rPr>
              <w:br/>
            </w:r>
            <w:r w:rsidRPr="00406381">
              <w:rPr>
                <w:rFonts w:cs="Calibri"/>
                <w:bCs/>
                <w:lang w:val="fr-CA"/>
              </w:rPr>
              <w:t>et des compétences techniques pour améliorer la qualité de ses œuvres d</w:t>
            </w:r>
            <w:r>
              <w:rPr>
                <w:rFonts w:cs="Calibri"/>
                <w:bCs/>
                <w:lang w:val="fr-CA"/>
              </w:rPr>
              <w:t>’</w:t>
            </w:r>
            <w:r w:rsidRPr="00406381">
              <w:rPr>
                <w:rFonts w:cs="Calibri"/>
                <w:bCs/>
                <w:lang w:val="fr-CA"/>
              </w:rPr>
              <w:t>art</w:t>
            </w:r>
          </w:p>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Adapter les compétences, les compréhensions et les procédés acquis pour les </w:t>
            </w:r>
            <w:r>
              <w:rPr>
                <w:rFonts w:cs="Calibri"/>
                <w:bCs/>
                <w:lang w:val="fr-CA"/>
              </w:rPr>
              <w:t>appliquer</w:t>
            </w:r>
            <w:r w:rsidR="00986716">
              <w:rPr>
                <w:rFonts w:cs="Calibri"/>
                <w:bCs/>
                <w:lang w:val="fr-CA"/>
              </w:rPr>
              <w:br/>
            </w:r>
            <w:r>
              <w:rPr>
                <w:rFonts w:cs="Calibri"/>
                <w:bCs/>
                <w:lang w:val="fr-CA"/>
              </w:rPr>
              <w:t>à</w:t>
            </w:r>
            <w:r w:rsidRPr="00406381">
              <w:rPr>
                <w:rFonts w:cs="Calibri"/>
                <w:bCs/>
                <w:lang w:val="fr-CA"/>
              </w:rPr>
              <w:t xml:space="preserve"> de nouveaux contextes, à des fins différentes et pour </w:t>
            </w:r>
            <w:r w:rsidR="00EB47EB">
              <w:rPr>
                <w:rFonts w:cs="Calibri"/>
                <w:bCs/>
                <w:lang w:val="fr-CA"/>
              </w:rPr>
              <w:t xml:space="preserve">un </w:t>
            </w:r>
            <w:r w:rsidRPr="00406381">
              <w:rPr>
                <w:rFonts w:cs="Calibri"/>
                <w:bCs/>
                <w:lang w:val="fr-CA"/>
              </w:rPr>
              <w:t xml:space="preserve">autre public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Composer, interpréter et développer des idées au moyen </w:t>
            </w:r>
            <w:r>
              <w:rPr>
                <w:rFonts w:cs="Calibri"/>
                <w:bCs/>
                <w:lang w:val="fr-CA"/>
              </w:rPr>
              <w:t>de</w:t>
            </w:r>
            <w:r w:rsidRPr="00406381">
              <w:rPr>
                <w:rFonts w:cs="Calibri"/>
                <w:bCs/>
                <w:lang w:val="fr-CA"/>
              </w:rPr>
              <w:t xml:space="preserve"> </w:t>
            </w:r>
            <w:r w:rsidRPr="00406381">
              <w:rPr>
                <w:rFonts w:cs="Calibri"/>
                <w:b/>
                <w:bCs/>
                <w:lang w:val="fr-CA"/>
              </w:rPr>
              <w:t>symbolisme</w:t>
            </w:r>
            <w:r w:rsidRPr="00406381">
              <w:rPr>
                <w:rFonts w:cs="Calibri"/>
                <w:bCs/>
                <w:lang w:val="fr-CA"/>
              </w:rPr>
              <w:t xml:space="preserve">, </w:t>
            </w:r>
            <w:r>
              <w:rPr>
                <w:rFonts w:cs="Calibri"/>
                <w:bCs/>
                <w:lang w:val="fr-CA"/>
              </w:rPr>
              <w:t>d’</w:t>
            </w:r>
            <w:r w:rsidRPr="00406381">
              <w:rPr>
                <w:rFonts w:cs="Calibri"/>
                <w:bCs/>
                <w:lang w:val="fr-CA"/>
              </w:rPr>
              <w:t xml:space="preserve">imagerie et </w:t>
            </w:r>
            <w:r>
              <w:rPr>
                <w:rFonts w:cs="Calibri"/>
                <w:bCs/>
                <w:lang w:val="fr-CA"/>
              </w:rPr>
              <w:t>d’</w:t>
            </w:r>
            <w:r w:rsidRPr="00406381">
              <w:rPr>
                <w:rFonts w:cs="Calibri"/>
                <w:bCs/>
                <w:lang w:val="fr-CA"/>
              </w:rPr>
              <w:t xml:space="preserve">éléments </w:t>
            </w:r>
          </w:p>
          <w:p w:rsidR="0084053D" w:rsidRPr="00406381" w:rsidRDefault="00056BC5" w:rsidP="004334E4">
            <w:pPr>
              <w:pStyle w:val="ListParagraph1"/>
              <w:tabs>
                <w:tab w:val="clear" w:pos="3643"/>
              </w:tabs>
              <w:spacing w:after="120"/>
              <w:contextualSpacing w:val="0"/>
              <w:rPr>
                <w:spacing w:val="-4"/>
                <w:lang w:val="fr-CA"/>
              </w:rPr>
            </w:pPr>
            <w:r w:rsidRPr="00406381">
              <w:rPr>
                <w:rFonts w:cs="Calibri"/>
                <w:bCs/>
                <w:lang w:val="fr-CA"/>
              </w:rPr>
              <w:t xml:space="preserve">Revoir, </w:t>
            </w:r>
            <w:r>
              <w:rPr>
                <w:rFonts w:cs="Calibri"/>
                <w:bCs/>
                <w:lang w:val="fr-CA"/>
              </w:rPr>
              <w:t>perfectionner</w:t>
            </w:r>
            <w:r w:rsidRPr="00406381">
              <w:rPr>
                <w:rFonts w:cs="Calibri"/>
                <w:bCs/>
                <w:lang w:val="fr-CA"/>
              </w:rPr>
              <w:t xml:space="preserve">, analyser et documenter ses œuvres et ses expériences de création dans </w:t>
            </w:r>
            <w:r w:rsidR="00986716">
              <w:rPr>
                <w:rFonts w:cs="Calibri"/>
                <w:bCs/>
                <w:lang w:val="fr-CA"/>
              </w:rPr>
              <w:br/>
            </w:r>
            <w:r w:rsidRPr="00406381">
              <w:rPr>
                <w:rFonts w:cs="Calibri"/>
                <w:bCs/>
                <w:lang w:val="fr-CA"/>
              </w:rPr>
              <w:t>le but d</w:t>
            </w:r>
            <w:r>
              <w:rPr>
                <w:rFonts w:cs="Calibri"/>
                <w:bCs/>
                <w:lang w:val="fr-CA"/>
              </w:rPr>
              <w:t>’</w:t>
            </w:r>
            <w:r w:rsidRPr="00406381">
              <w:rPr>
                <w:rFonts w:cs="Calibri"/>
                <w:bCs/>
                <w:lang w:val="fr-CA"/>
              </w:rPr>
              <w:t>en améliorer la présentation ou l</w:t>
            </w:r>
            <w:r>
              <w:rPr>
                <w:rFonts w:cs="Calibri"/>
                <w:bCs/>
                <w:lang w:val="fr-CA"/>
              </w:rPr>
              <w:t>’</w:t>
            </w:r>
            <w:r w:rsidRPr="00406381">
              <w:rPr>
                <w:rFonts w:cs="Calibri"/>
                <w:bCs/>
                <w:lang w:val="fr-CA"/>
              </w:rPr>
              <w:t xml:space="preserve">interprétation de diverses façons </w:t>
            </w:r>
          </w:p>
        </w:tc>
        <w:tc>
          <w:tcPr>
            <w:tcW w:w="161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 xml:space="preserve">Dans chacune des disciplines artistiques (danse, art dramatique, musique et arts visuels), </w:t>
            </w:r>
            <w:r w:rsidRPr="00406381">
              <w:rPr>
                <w:rFonts w:cs="Calibri"/>
                <w:b/>
                <w:szCs w:val="20"/>
                <w:lang w:val="fr-CA"/>
              </w:rPr>
              <w:t>les éléments, les principes, les techniques, le vocabulaire et les symboles</w:t>
            </w:r>
            <w:r w:rsidRPr="00406381">
              <w:rPr>
                <w:rFonts w:cs="Calibri"/>
                <w:szCs w:val="20"/>
                <w:lang w:val="fr-CA"/>
              </w:rPr>
              <w:t xml:space="preserve"> qui peuvent servir à créer une ambiance ou à véhiculer une idée</w:t>
            </w:r>
          </w:p>
          <w:p w:rsidR="0084053D"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Le rôle des interprètes et du public dans une variété de contextes</w:t>
            </w:r>
          </w:p>
          <w:p w:rsidR="0084053D"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 xml:space="preserve">Les points de vue traditionnels et contemporains des Autochtones, et les perspectives interculturelles véhiculées </w:t>
            </w:r>
            <w:r w:rsidRPr="00406381">
              <w:rPr>
                <w:rFonts w:cs="Calibri"/>
                <w:szCs w:val="20"/>
                <w:lang w:val="fr-CA"/>
              </w:rPr>
              <w:br/>
              <w:t>par les œuvres d</w:t>
            </w:r>
            <w:r>
              <w:rPr>
                <w:rFonts w:cs="Calibri"/>
                <w:szCs w:val="20"/>
                <w:lang w:val="fr-CA"/>
              </w:rPr>
              <w:t>’</w:t>
            </w:r>
            <w:r w:rsidRPr="00406381">
              <w:rPr>
                <w:rFonts w:cs="Calibri"/>
                <w:szCs w:val="20"/>
                <w:lang w:val="fr-CA"/>
              </w:rPr>
              <w:t>art</w:t>
            </w:r>
          </w:p>
          <w:p w:rsidR="0084053D"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Les contributions d</w:t>
            </w:r>
            <w:r>
              <w:rPr>
                <w:rFonts w:cs="Calibri"/>
                <w:szCs w:val="20"/>
                <w:lang w:val="fr-CA"/>
              </w:rPr>
              <w:t>’</w:t>
            </w:r>
            <w:r w:rsidRPr="00406381">
              <w:rPr>
                <w:rFonts w:cs="Calibri"/>
                <w:szCs w:val="20"/>
                <w:lang w:val="fr-CA"/>
              </w:rPr>
              <w:t xml:space="preserve">artistes innovateurs appartenant à une variété de genres, </w:t>
            </w:r>
            <w:r w:rsidRPr="00406381">
              <w:rPr>
                <w:rFonts w:cs="Calibri"/>
                <w:szCs w:val="20"/>
                <w:lang w:val="fr-CA"/>
              </w:rPr>
              <w:br/>
              <w:t>de communautés, d</w:t>
            </w:r>
            <w:r>
              <w:rPr>
                <w:rFonts w:cs="Calibri"/>
                <w:szCs w:val="20"/>
                <w:lang w:val="fr-CA"/>
              </w:rPr>
              <w:t>’</w:t>
            </w:r>
            <w:r w:rsidRPr="00406381">
              <w:rPr>
                <w:rFonts w:cs="Calibri"/>
                <w:szCs w:val="20"/>
                <w:lang w:val="fr-CA"/>
              </w:rPr>
              <w:t xml:space="preserve">époques et de lieux </w:t>
            </w:r>
          </w:p>
          <w:p w:rsidR="0084053D"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La responsabilité individuelle et sociale associée à la création et à l</w:t>
            </w:r>
            <w:r>
              <w:rPr>
                <w:rFonts w:cs="Calibri"/>
                <w:szCs w:val="20"/>
                <w:lang w:val="fr-CA"/>
              </w:rPr>
              <w:t>’</w:t>
            </w:r>
            <w:r w:rsidRPr="00406381">
              <w:rPr>
                <w:rFonts w:cs="Calibri"/>
                <w:szCs w:val="20"/>
                <w:lang w:val="fr-CA"/>
              </w:rPr>
              <w:t>interprétation d</w:t>
            </w:r>
            <w:r>
              <w:rPr>
                <w:rFonts w:cs="Calibri"/>
                <w:szCs w:val="20"/>
                <w:lang w:val="fr-CA"/>
              </w:rPr>
              <w:t>’</w:t>
            </w:r>
            <w:r w:rsidRPr="00406381">
              <w:rPr>
                <w:rFonts w:cs="Calibri"/>
                <w:szCs w:val="20"/>
                <w:lang w:val="fr-CA"/>
              </w:rPr>
              <w:t>œuvres d</w:t>
            </w:r>
            <w:r>
              <w:rPr>
                <w:rFonts w:cs="Calibri"/>
                <w:szCs w:val="20"/>
                <w:lang w:val="fr-CA"/>
              </w:rPr>
              <w:t>’</w:t>
            </w:r>
            <w:r w:rsidRPr="00406381">
              <w:rPr>
                <w:rFonts w:cs="Calibri"/>
                <w:szCs w:val="20"/>
                <w:lang w:val="fr-CA"/>
              </w:rPr>
              <w:t>art, ainsi qu</w:t>
            </w:r>
            <w:r>
              <w:rPr>
                <w:rFonts w:cs="Calibri"/>
                <w:szCs w:val="20"/>
                <w:lang w:val="fr-CA"/>
              </w:rPr>
              <w:t>’</w:t>
            </w:r>
            <w:r w:rsidRPr="00406381">
              <w:rPr>
                <w:rFonts w:cs="Calibri"/>
                <w:szCs w:val="20"/>
                <w:lang w:val="fr-CA"/>
              </w:rPr>
              <w:t xml:space="preserve">à la réaction à </w:t>
            </w:r>
            <w:r w:rsidRPr="00406381">
              <w:rPr>
                <w:rFonts w:cs="Calibri"/>
                <w:szCs w:val="20"/>
                <w:lang w:val="fr-CA"/>
              </w:rPr>
              <w:br/>
            </w:r>
            <w:r>
              <w:rPr>
                <w:rFonts w:cs="Calibri"/>
                <w:szCs w:val="20"/>
                <w:lang w:val="fr-CA"/>
              </w:rPr>
              <w:t xml:space="preserve">ces œuvres </w:t>
            </w:r>
          </w:p>
          <w:p w:rsidR="0084053D" w:rsidRPr="00406381" w:rsidRDefault="00056BC5" w:rsidP="004334E4">
            <w:pPr>
              <w:pStyle w:val="ListParagraph1"/>
              <w:tabs>
                <w:tab w:val="clear" w:pos="3643"/>
              </w:tabs>
              <w:contextualSpacing w:val="0"/>
              <w:rPr>
                <w:sz w:val="22"/>
                <w:szCs w:val="22"/>
                <w:lang w:val="fr-CA"/>
              </w:rPr>
            </w:pPr>
            <w:r w:rsidRPr="00406381">
              <w:rPr>
                <w:rFonts w:cs="Calibri"/>
                <w:szCs w:val="20"/>
                <w:lang w:val="fr-CA"/>
              </w:rPr>
              <w:t>Les considérations éthiques entourant l</w:t>
            </w:r>
            <w:r>
              <w:rPr>
                <w:rFonts w:cs="Calibri"/>
                <w:szCs w:val="20"/>
                <w:lang w:val="fr-CA"/>
              </w:rPr>
              <w:t>’</w:t>
            </w:r>
            <w:r w:rsidRPr="00406381">
              <w:rPr>
                <w:rFonts w:cs="Calibri"/>
                <w:szCs w:val="20"/>
                <w:lang w:val="fr-CA"/>
              </w:rPr>
              <w:t>appropriation culturelle et le plagiat</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61824"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généralités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84053D" w:rsidRPr="00406381">
        <w:tc>
          <w:tcPr>
            <w:tcW w:w="3386"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TableHeader"/>
              <w:rPr>
                <w:szCs w:val="22"/>
                <w:lang w:val="fr-CA"/>
              </w:rPr>
            </w:pPr>
            <w:r w:rsidRPr="00406381">
              <w:rPr>
                <w:lang w:val="fr-CA"/>
              </w:rPr>
              <w:t>Faire des liens et développer</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Réfléchir à des œuvres d</w:t>
            </w:r>
            <w:r>
              <w:rPr>
                <w:rFonts w:cs="Calibri"/>
                <w:lang w:val="fr-CA"/>
              </w:rPr>
              <w:t>’</w:t>
            </w:r>
            <w:r w:rsidRPr="00406381">
              <w:rPr>
                <w:rFonts w:cs="Calibri"/>
                <w:lang w:val="fr-CA"/>
              </w:rPr>
              <w:t xml:space="preserve">art et </w:t>
            </w:r>
            <w:r>
              <w:rPr>
                <w:rFonts w:cs="Calibri"/>
                <w:lang w:val="fr-CA"/>
              </w:rPr>
              <w:t xml:space="preserve">à </w:t>
            </w:r>
            <w:r w:rsidRPr="00406381">
              <w:rPr>
                <w:rFonts w:cs="Calibri"/>
                <w:lang w:val="fr-CA"/>
              </w:rPr>
              <w:t xml:space="preserve">des processus de création pour mettre ceux-ci en relation </w:t>
            </w:r>
            <w:r w:rsidR="00573FF9">
              <w:rPr>
                <w:rFonts w:cs="Calibri"/>
                <w:lang w:val="fr-CA"/>
              </w:rPr>
              <w:br/>
            </w:r>
            <w:r w:rsidRPr="00406381">
              <w:rPr>
                <w:rFonts w:cs="Calibri"/>
                <w:lang w:val="fr-CA"/>
              </w:rPr>
              <w:t xml:space="preserve">avec ses apprentissages et ses expériences personnelles </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Prendre des risques créatifs pour vivre et exprimer des pensées, des émotions, des idées </w:t>
            </w:r>
            <w:r w:rsidR="00573FF9">
              <w:rPr>
                <w:rFonts w:cs="Calibri"/>
                <w:lang w:val="fr-CA"/>
              </w:rPr>
              <w:br/>
            </w:r>
            <w:r w:rsidRPr="00406381">
              <w:rPr>
                <w:rFonts w:cs="Calibri"/>
                <w:lang w:val="fr-CA"/>
              </w:rPr>
              <w:t>et du sens</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Faire preuve de respect pour soi-même, les autres et le public</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Collaborer dans </w:t>
            </w:r>
            <w:r>
              <w:rPr>
                <w:rFonts w:cs="Calibri"/>
                <w:lang w:val="fr-CA"/>
              </w:rPr>
              <w:t>le cadre de</w:t>
            </w:r>
            <w:r w:rsidRPr="00406381">
              <w:rPr>
                <w:rFonts w:cs="Calibri"/>
                <w:lang w:val="fr-CA"/>
              </w:rPr>
              <w:t xml:space="preserve"> relations réciproques durant le processus de création</w:t>
            </w:r>
          </w:p>
          <w:p w:rsidR="0084053D" w:rsidRPr="00406381" w:rsidRDefault="00056BC5" w:rsidP="004334E4">
            <w:pPr>
              <w:pStyle w:val="ListParagraph1"/>
              <w:tabs>
                <w:tab w:val="clear" w:pos="3643"/>
              </w:tabs>
              <w:contextualSpacing w:val="0"/>
              <w:rPr>
                <w:spacing w:val="-4"/>
                <w:lang w:val="fr-CA"/>
              </w:rPr>
            </w:pPr>
            <w:r w:rsidRPr="00406381">
              <w:rPr>
                <w:rFonts w:cs="Calibri"/>
                <w:lang w:val="fr-CA"/>
              </w:rPr>
              <w:t>Réunir un corpus d</w:t>
            </w:r>
            <w:r>
              <w:rPr>
                <w:rFonts w:cs="Calibri"/>
                <w:lang w:val="fr-CA"/>
              </w:rPr>
              <w:t>’</w:t>
            </w:r>
            <w:r w:rsidRPr="00406381">
              <w:rPr>
                <w:rFonts w:cs="Calibri"/>
                <w:lang w:val="fr-CA"/>
              </w:rPr>
              <w:t>œuvres d</w:t>
            </w:r>
            <w:r>
              <w:rPr>
                <w:rFonts w:cs="Calibri"/>
                <w:lang w:val="fr-CA"/>
              </w:rPr>
              <w:t>’</w:t>
            </w:r>
            <w:r w:rsidRPr="00406381">
              <w:rPr>
                <w:rFonts w:cs="Calibri"/>
                <w:lang w:val="fr-CA"/>
              </w:rPr>
              <w:t>art qui revêtent une valeur particulière pour soi et qui dénotent une compréhension et une appréciation du contexte social, culturel, environnemental et historique</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un engagement </w:t>
            </w:r>
            <w:r w:rsidRPr="00406381">
              <w:rPr>
                <w:rFonts w:eastAsia="Helvetica Neue"/>
                <w:lang w:val="fr-CA"/>
              </w:rPr>
              <w:br/>
              <w:t>de plus en plus grand à son égard</w:t>
            </w:r>
          </w:p>
        </w:tc>
        <w:tc>
          <w:tcPr>
            <w:tcW w:w="1614"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84053D" w:rsidP="004334E4">
            <w:pPr>
              <w:rPr>
                <w:szCs w:val="22"/>
                <w:lang w:val="fr-CA"/>
              </w:rPr>
            </w:pPr>
          </w:p>
        </w:tc>
      </w:tr>
    </w:tbl>
    <w:p w:rsidR="0084053D" w:rsidRPr="00406381" w:rsidRDefault="0084053D" w:rsidP="004334E4">
      <w:pPr>
        <w:rPr>
          <w:lang w:val="fr-CA"/>
        </w:rPr>
      </w:pPr>
    </w:p>
    <w:p w:rsidR="0084053D" w:rsidRPr="00406381" w:rsidRDefault="0084053D" w:rsidP="004334E4">
      <w:pPr>
        <w:rPr>
          <w:rFonts w:ascii="Times New Roman" w:hAnsi="Times New Roman"/>
          <w:lang w:val="fr-CA"/>
        </w:rPr>
      </w:pPr>
    </w:p>
    <w:p w:rsidR="0084053D" w:rsidRPr="00406381" w:rsidRDefault="0084053D" w:rsidP="004334E4">
      <w:pPr>
        <w:rPr>
          <w:rFonts w:ascii="Times New Roman" w:hAnsi="Times New Roman"/>
          <w:lang w:val="fr-CA"/>
        </w:rPr>
      </w:pPr>
    </w:p>
    <w:p w:rsidR="0084053D" w:rsidRPr="00406381" w:rsidRDefault="0084053D" w:rsidP="004334E4">
      <w:pPr>
        <w:rPr>
          <w:rFonts w:ascii="Times New Roman" w:hAnsi="Times New Roman"/>
          <w:sz w:val="16"/>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6284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danse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ind w:left="120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628"/>
        <w:gridCol w:w="360"/>
        <w:gridCol w:w="3960"/>
        <w:gridCol w:w="360"/>
        <w:gridCol w:w="3772"/>
        <w:gridCol w:w="360"/>
        <w:gridCol w:w="2840"/>
      </w:tblGrid>
      <w:tr w:rsidR="0084053D" w:rsidRPr="007C4992">
        <w:trPr>
          <w:jc w:val="center"/>
        </w:trPr>
        <w:tc>
          <w:tcPr>
            <w:tcW w:w="262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identité s</w:t>
            </w:r>
            <w:r>
              <w:rPr>
                <w:color w:val="000000"/>
                <w:szCs w:val="20"/>
                <w:lang w:val="fr-CA"/>
              </w:rPr>
              <w:t>’</w:t>
            </w:r>
            <w:r w:rsidRPr="00406381">
              <w:rPr>
                <w:color w:val="000000"/>
                <w:szCs w:val="20"/>
                <w:lang w:val="fr-CA"/>
              </w:rPr>
              <w:t>explore, s</w:t>
            </w:r>
            <w:r>
              <w:rPr>
                <w:color w:val="000000"/>
                <w:szCs w:val="20"/>
                <w:lang w:val="fr-CA"/>
              </w:rPr>
              <w:t>’</w:t>
            </w:r>
            <w:r w:rsidRPr="00406381">
              <w:rPr>
                <w:color w:val="000000"/>
                <w:szCs w:val="20"/>
                <w:lang w:val="fr-CA"/>
              </w:rPr>
              <w:t>exprime et est influencée par l</w:t>
            </w:r>
            <w:r>
              <w:rPr>
                <w:color w:val="000000"/>
                <w:szCs w:val="20"/>
                <w:lang w:val="fr-CA"/>
              </w:rPr>
              <w:t>’</w:t>
            </w:r>
            <w:r w:rsidRPr="00406381">
              <w:rPr>
                <w:color w:val="000000"/>
                <w:szCs w:val="20"/>
                <w:lang w:val="fr-CA"/>
              </w:rPr>
              <w:t xml:space="preserve">expérience </w:t>
            </w:r>
            <w:r w:rsidRPr="00406381">
              <w:rPr>
                <w:color w:val="000000"/>
                <w:szCs w:val="20"/>
                <w:lang w:val="fr-CA"/>
              </w:rPr>
              <w:br/>
              <w:t>de la danse.</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96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La danse ouvre une fenêtre sur les points de vue et les expériences de personnes appartenant à une variété d</w:t>
            </w:r>
            <w:r>
              <w:rPr>
                <w:color w:val="000000"/>
                <w:szCs w:val="20"/>
                <w:lang w:val="fr-CA"/>
              </w:rPr>
              <w:t>’</w:t>
            </w:r>
            <w:r w:rsidRPr="00406381">
              <w:rPr>
                <w:color w:val="000000"/>
                <w:szCs w:val="20"/>
                <w:lang w:val="fr-CA"/>
              </w:rPr>
              <w:t xml:space="preserve">époques, </w:t>
            </w:r>
            <w:r w:rsidRPr="00406381">
              <w:rPr>
                <w:color w:val="000000"/>
                <w:szCs w:val="20"/>
                <w:lang w:val="fr-CA"/>
              </w:rPr>
              <w:br/>
              <w:t>de lieux et de cultures.</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77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Les expériences de collaboration en danse peuvent contribuer à l</w:t>
            </w:r>
            <w:r>
              <w:rPr>
                <w:color w:val="000000"/>
                <w:szCs w:val="20"/>
                <w:lang w:val="fr-CA"/>
              </w:rPr>
              <w:t>’</w:t>
            </w:r>
            <w:r w:rsidRPr="00406381">
              <w:rPr>
                <w:color w:val="000000"/>
                <w:szCs w:val="20"/>
                <w:lang w:val="fr-CA"/>
              </w:rPr>
              <w:t>édification des communautés et à l</w:t>
            </w:r>
            <w:r>
              <w:rPr>
                <w:color w:val="000000"/>
                <w:szCs w:val="20"/>
                <w:lang w:val="fr-CA"/>
              </w:rPr>
              <w:t>’</w:t>
            </w:r>
            <w:r w:rsidRPr="00406381">
              <w:rPr>
                <w:color w:val="000000"/>
                <w:szCs w:val="20"/>
                <w:lang w:val="fr-CA"/>
              </w:rPr>
              <w:t>établissement de relations interpersonnelles.</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84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color w:val="000000"/>
                <w:szCs w:val="20"/>
                <w:lang w:val="fr-CA"/>
              </w:rPr>
              <w:t>La danse emploie un langage sensoriel original pour créer et communiquer.</w:t>
            </w:r>
          </w:p>
        </w:tc>
      </w:tr>
    </w:tbl>
    <w:p w:rsidR="0084053D" w:rsidRPr="00FF5344" w:rsidRDefault="0084053D" w:rsidP="004334E4">
      <w:pPr>
        <w:rPr>
          <w:rFonts w:ascii="Times New Roman" w:hAnsi="Times New Roman"/>
          <w:sz w:val="16"/>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84053D" w:rsidRPr="00406381">
        <w:tc>
          <w:tcPr>
            <w:tcW w:w="2758"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610653"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Choisir et combiner les </w:t>
            </w:r>
            <w:r w:rsidRPr="00406381">
              <w:rPr>
                <w:rFonts w:cs="Calibri"/>
                <w:b/>
                <w:bCs/>
                <w:lang w:val="fr-CA"/>
              </w:rPr>
              <w:t>éléments de la danse</w:t>
            </w:r>
            <w:r w:rsidRPr="00406381">
              <w:rPr>
                <w:rFonts w:cs="Calibri"/>
                <w:bCs/>
                <w:lang w:val="fr-CA"/>
              </w:rPr>
              <w:t xml:space="preserve"> pour créer une ambiance, donner un sens ou atteindre un but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phrases de mouvement en collaboration et individuellement en appliquant des idées inspirées par l</w:t>
            </w:r>
            <w:r>
              <w:rPr>
                <w:rFonts w:cs="Calibri"/>
                <w:bCs/>
                <w:lang w:val="fr-CA"/>
              </w:rPr>
              <w:t>’</w:t>
            </w:r>
            <w:r w:rsidRPr="00406381">
              <w:rPr>
                <w:rFonts w:cs="Calibri"/>
                <w:bCs/>
                <w:lang w:val="fr-CA"/>
              </w:rPr>
              <w:t>imagination, par l</w:t>
            </w:r>
            <w:r>
              <w:rPr>
                <w:rFonts w:cs="Calibri"/>
                <w:bCs/>
                <w:lang w:val="fr-CA"/>
              </w:rPr>
              <w:t>’</w:t>
            </w:r>
            <w:r w:rsidRPr="00406381">
              <w:rPr>
                <w:rFonts w:cs="Calibri"/>
                <w:bCs/>
                <w:lang w:val="fr-CA"/>
              </w:rPr>
              <w:t>investigation et par l</w:t>
            </w:r>
            <w:r>
              <w:rPr>
                <w:rFonts w:cs="Calibri"/>
                <w:bCs/>
                <w:lang w:val="fr-CA"/>
              </w:rPr>
              <w:t>’</w:t>
            </w:r>
            <w:r w:rsidRPr="00406381">
              <w:rPr>
                <w:rFonts w:cs="Calibri"/>
                <w:b/>
                <w:bCs/>
                <w:lang w:val="fr-CA"/>
              </w:rPr>
              <w:t>apprentissage par le jeu</w:t>
            </w:r>
            <w:r w:rsidRPr="00406381">
              <w:rPr>
                <w:rFonts w:cs="Calibri"/>
                <w:bCs/>
                <w:lang w:val="fr-CA"/>
              </w:rPr>
              <w:t xml:space="preserve">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par l</w:t>
            </w:r>
            <w:r>
              <w:rPr>
                <w:rFonts w:cs="Calibri"/>
                <w:bCs/>
                <w:lang w:val="fr-CA"/>
              </w:rPr>
              <w:t>’</w:t>
            </w:r>
            <w:r w:rsidRPr="00406381">
              <w:rPr>
                <w:rFonts w:cs="Calibri"/>
                <w:bCs/>
                <w:lang w:val="fr-CA"/>
              </w:rPr>
              <w:t>expérience du mouvement les relations entre l</w:t>
            </w:r>
            <w:r>
              <w:rPr>
                <w:rFonts w:cs="Calibri"/>
                <w:bCs/>
                <w:lang w:val="fr-CA"/>
              </w:rPr>
              <w:t>’</w:t>
            </w:r>
            <w:r w:rsidRPr="00406381">
              <w:rPr>
                <w:rFonts w:cs="Calibri"/>
                <w:bCs/>
                <w:lang w:val="fr-CA"/>
              </w:rPr>
              <w:t xml:space="preserve">identité, le lieu, </w:t>
            </w:r>
            <w:r w:rsidRPr="00406381">
              <w:rPr>
                <w:rFonts w:cs="Calibri"/>
                <w:bCs/>
                <w:lang w:val="fr-CA"/>
              </w:rPr>
              <w:br/>
              <w:t>la culture, la société et l</w:t>
            </w:r>
            <w:r>
              <w:rPr>
                <w:rFonts w:cs="Calibri"/>
                <w:bCs/>
                <w:lang w:val="fr-CA"/>
              </w:rPr>
              <w:t>’</w:t>
            </w:r>
            <w:r w:rsidRPr="00406381">
              <w:rPr>
                <w:rFonts w:cs="Calibri"/>
                <w:bCs/>
                <w:lang w:val="fr-CA"/>
              </w:rPr>
              <w:t>appartenance</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Démontrer une compréhension et une appréciation du contexte personnel, social, culturel, historique et environnemental en relation avec la danse</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Réunir un corpus d</w:t>
            </w:r>
            <w:r>
              <w:rPr>
                <w:rFonts w:cs="Calibri"/>
                <w:bCs/>
                <w:lang w:val="fr-CA"/>
              </w:rPr>
              <w:t>’</w:t>
            </w:r>
            <w:r w:rsidRPr="00406381">
              <w:rPr>
                <w:rFonts w:cs="Calibri"/>
                <w:bCs/>
                <w:lang w:val="fr-CA"/>
              </w:rPr>
              <w:t>œuvres d</w:t>
            </w:r>
            <w:r>
              <w:rPr>
                <w:rFonts w:cs="Calibri"/>
                <w:bCs/>
                <w:lang w:val="fr-CA"/>
              </w:rPr>
              <w:t>’</w:t>
            </w:r>
            <w:r w:rsidRPr="00406381">
              <w:rPr>
                <w:rFonts w:cs="Calibri"/>
                <w:bCs/>
                <w:lang w:val="fr-CA"/>
              </w:rPr>
              <w:t xml:space="preserve">art qui revêtent une valeur particulière pour soi </w:t>
            </w:r>
            <w:r w:rsidRPr="00406381">
              <w:rPr>
                <w:rFonts w:cs="Calibri"/>
                <w:bCs/>
                <w:lang w:val="fr-CA"/>
              </w:rPr>
              <w:br/>
              <w:t>et qui dénotent une compréhension et une appréciation du contexte social, culturel, environnemental et historique</w:t>
            </w:r>
          </w:p>
          <w:p w:rsidR="0084053D" w:rsidRPr="00406381" w:rsidRDefault="00056BC5" w:rsidP="004334E4">
            <w:pPr>
              <w:pStyle w:val="ListParagraph1"/>
              <w:tabs>
                <w:tab w:val="clear" w:pos="3643"/>
              </w:tabs>
              <w:contextualSpacing w:val="0"/>
              <w:rPr>
                <w:rFonts w:cs="Calibri"/>
                <w:lang w:val="fr-CA"/>
              </w:rPr>
            </w:pPr>
            <w:r w:rsidRPr="00406381">
              <w:rPr>
                <w:rFonts w:cs="Calibri"/>
                <w:bCs/>
                <w:lang w:val="fr-CA"/>
              </w:rPr>
              <w:t xml:space="preserve">Prendre des risques créatifs pour vivre et exprimer des pensées, des émotions </w:t>
            </w:r>
            <w:r w:rsidRPr="00406381">
              <w:rPr>
                <w:rFonts w:cs="Calibri"/>
                <w:bCs/>
                <w:lang w:val="fr-CA"/>
              </w:rPr>
              <w:br/>
              <w:t>et du sens</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 xml:space="preserve">usage que font les danseurs et les chorégraphes des éléments de la danse et des structures chorégraphiques pour créer et communiquer des idées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Développer et </w:t>
            </w:r>
            <w:r>
              <w:rPr>
                <w:rFonts w:cs="Calibri"/>
                <w:bCs/>
                <w:lang w:val="fr-CA"/>
              </w:rPr>
              <w:t>perfectionner</w:t>
            </w:r>
            <w:r w:rsidRPr="00406381">
              <w:rPr>
                <w:rFonts w:cs="Calibri"/>
                <w:bCs/>
                <w:lang w:val="fr-CA"/>
              </w:rPr>
              <w:t xml:space="preserve"> des idées, des mouvements et des compétences techniques pour améliorer la qualité de ses interprétations </w:t>
            </w:r>
          </w:p>
          <w:p w:rsidR="0084053D" w:rsidRPr="00406381" w:rsidRDefault="00056BC5" w:rsidP="004334E4">
            <w:pPr>
              <w:pStyle w:val="ListParagraph1"/>
              <w:tabs>
                <w:tab w:val="clear" w:pos="3643"/>
              </w:tabs>
              <w:contextualSpacing w:val="0"/>
              <w:rPr>
                <w:spacing w:val="-4"/>
                <w:lang w:val="fr-CA"/>
              </w:rPr>
            </w:pPr>
            <w:r w:rsidRPr="00406381">
              <w:rPr>
                <w:rFonts w:cs="Calibri"/>
                <w:bCs/>
                <w:lang w:val="fr-CA"/>
              </w:rPr>
              <w:t>Accepter, formuler et mettre en pratique des commentaires constructifs</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lang w:val="fr-CA"/>
              </w:rPr>
            </w:pPr>
            <w:r w:rsidRPr="00406381">
              <w:rPr>
                <w:lang w:val="fr-CA"/>
              </w:rPr>
              <w:t>Les éléments de la</w:t>
            </w:r>
            <w:r w:rsidRPr="00406381">
              <w:rPr>
                <w:b/>
                <w:lang w:val="fr-CA"/>
              </w:rPr>
              <w:t xml:space="preserve"> danse</w:t>
            </w:r>
            <w:r w:rsidRPr="00397F72">
              <w:rPr>
                <w:b/>
                <w:lang w:val="fr-CA"/>
              </w:rPr>
              <w:t>,</w:t>
            </w:r>
            <w:r w:rsidRPr="00406381">
              <w:rPr>
                <w:lang w:val="fr-CA"/>
              </w:rPr>
              <w:t xml:space="preserve"> ses techniques et son vocabulaire pour créer une ambiance et véhiculer une idée </w:t>
            </w:r>
            <w:r w:rsidR="00EC361B" w:rsidRPr="00D16D99">
              <w:rPr>
                <w:lang w:val="fr-CA"/>
              </w:rPr>
              <w:t>:</w:t>
            </w:r>
            <w:r w:rsidRPr="00406381">
              <w:rPr>
                <w:lang w:val="fr-CA"/>
              </w:rPr>
              <w:t xml:space="preserve"> </w:t>
            </w:r>
            <w:r w:rsidRPr="00406381">
              <w:rPr>
                <w:b/>
                <w:lang w:val="fr-CA"/>
              </w:rPr>
              <w:t xml:space="preserve">corps, espace, dynamique, temps, relations, forme </w:t>
            </w:r>
            <w:r w:rsidRPr="00406381">
              <w:rPr>
                <w:lang w:val="fr-CA"/>
              </w:rPr>
              <w:t>et</w:t>
            </w:r>
            <w:r w:rsidRPr="00406381">
              <w:rPr>
                <w:b/>
                <w:lang w:val="fr-CA"/>
              </w:rPr>
              <w:t xml:space="preserve"> principes </w:t>
            </w:r>
            <w:r w:rsidR="00610653">
              <w:rPr>
                <w:b/>
                <w:lang w:val="fr-CA"/>
              </w:rPr>
              <w:br/>
            </w:r>
            <w:r w:rsidRPr="00406381">
              <w:rPr>
                <w:b/>
                <w:lang w:val="fr-CA"/>
              </w:rPr>
              <w:t xml:space="preserve">du mouvement </w:t>
            </w:r>
          </w:p>
          <w:p w:rsidR="0084053D" w:rsidRPr="00406381" w:rsidRDefault="00056BC5" w:rsidP="004334E4">
            <w:pPr>
              <w:pStyle w:val="ListParagraph1"/>
              <w:tabs>
                <w:tab w:val="clear" w:pos="3643"/>
              </w:tabs>
              <w:contextualSpacing w:val="0"/>
              <w:rPr>
                <w:b/>
                <w:lang w:val="fr-CA"/>
              </w:rPr>
            </w:pPr>
            <w:r w:rsidRPr="00406381">
              <w:rPr>
                <w:lang w:val="fr-CA"/>
              </w:rPr>
              <w:t>Les</w:t>
            </w:r>
            <w:r w:rsidRPr="00406381">
              <w:rPr>
                <w:b/>
                <w:lang w:val="fr-CA"/>
              </w:rPr>
              <w:t xml:space="preserve"> éléments chorégraphiques </w:t>
            </w:r>
            <w:r w:rsidRPr="00406381">
              <w:rPr>
                <w:lang w:val="fr-CA"/>
              </w:rPr>
              <w:t>et la</w:t>
            </w:r>
            <w:r w:rsidRPr="00406381">
              <w:rPr>
                <w:b/>
                <w:lang w:val="fr-CA"/>
              </w:rPr>
              <w:t xml:space="preserve"> notation</w:t>
            </w:r>
          </w:p>
          <w:p w:rsidR="0084053D" w:rsidRPr="00406381" w:rsidRDefault="00056BC5" w:rsidP="004334E4">
            <w:pPr>
              <w:pStyle w:val="ListParagraph1"/>
              <w:tabs>
                <w:tab w:val="clear" w:pos="3643"/>
              </w:tabs>
              <w:contextualSpacing w:val="0"/>
              <w:rPr>
                <w:lang w:val="fr-CA"/>
              </w:rPr>
            </w:pPr>
            <w:r w:rsidRPr="00406381">
              <w:rPr>
                <w:lang w:val="fr-CA"/>
              </w:rPr>
              <w:t xml:space="preserve">Les choix chorégraphiques qui ont une incidence sur la clarté </w:t>
            </w:r>
            <w:r w:rsidRPr="00406381">
              <w:rPr>
                <w:lang w:val="fr-CA"/>
              </w:rPr>
              <w:br/>
              <w:t>de l</w:t>
            </w:r>
            <w:r>
              <w:rPr>
                <w:lang w:val="fr-CA"/>
              </w:rPr>
              <w:t>’</w:t>
            </w:r>
            <w:r w:rsidRPr="00406381">
              <w:rPr>
                <w:lang w:val="fr-CA"/>
              </w:rPr>
              <w:t>intention et sur l</w:t>
            </w:r>
            <w:r>
              <w:rPr>
                <w:lang w:val="fr-CA"/>
              </w:rPr>
              <w:t>’</w:t>
            </w:r>
            <w:r w:rsidRPr="00406381">
              <w:rPr>
                <w:lang w:val="fr-CA"/>
              </w:rPr>
              <w:t>atteinte de l</w:t>
            </w:r>
            <w:r>
              <w:rPr>
                <w:lang w:val="fr-CA"/>
              </w:rPr>
              <w:t>’</w:t>
            </w:r>
            <w:r w:rsidRPr="00406381">
              <w:rPr>
                <w:lang w:val="fr-CA"/>
              </w:rPr>
              <w:t>objectif</w:t>
            </w:r>
          </w:p>
          <w:p w:rsidR="0084053D" w:rsidRPr="00406381" w:rsidRDefault="00056BC5" w:rsidP="004334E4">
            <w:pPr>
              <w:pStyle w:val="ListParagraph1"/>
              <w:tabs>
                <w:tab w:val="clear" w:pos="3643"/>
              </w:tabs>
              <w:contextualSpacing w:val="0"/>
              <w:rPr>
                <w:lang w:val="fr-CA"/>
              </w:rPr>
            </w:pPr>
            <w:r w:rsidRPr="00406381">
              <w:rPr>
                <w:lang w:val="fr-CA"/>
              </w:rPr>
              <w:t xml:space="preserve">Les éléments de composition, les formes et les structures </w:t>
            </w:r>
            <w:r w:rsidRPr="00406381">
              <w:rPr>
                <w:lang w:val="fr-CA"/>
              </w:rPr>
              <w:br/>
              <w:t>de la danse</w:t>
            </w:r>
          </w:p>
          <w:p w:rsidR="0084053D" w:rsidRPr="00406381" w:rsidRDefault="00056BC5" w:rsidP="004334E4">
            <w:pPr>
              <w:pStyle w:val="ListParagraph1"/>
              <w:tabs>
                <w:tab w:val="clear" w:pos="3643"/>
              </w:tabs>
              <w:contextualSpacing w:val="0"/>
              <w:rPr>
                <w:lang w:val="fr-CA"/>
              </w:rPr>
            </w:pPr>
            <w:r w:rsidRPr="00406381">
              <w:rPr>
                <w:lang w:val="fr-CA"/>
              </w:rPr>
              <w:t xml:space="preserve">Les procédés, matériaux, mouvements, </w:t>
            </w:r>
            <w:r w:rsidRPr="00406381">
              <w:rPr>
                <w:b/>
                <w:lang w:val="fr-CA"/>
              </w:rPr>
              <w:t>technologies</w:t>
            </w:r>
            <w:r w:rsidRPr="00397F72">
              <w:rPr>
                <w:b/>
                <w:lang w:val="fr-CA"/>
              </w:rPr>
              <w:t>,</w:t>
            </w:r>
            <w:r w:rsidRPr="00406381">
              <w:rPr>
                <w:lang w:val="fr-CA"/>
              </w:rPr>
              <w:t xml:space="preserve"> stratégies et techniques </w:t>
            </w:r>
            <w:r w:rsidRPr="00406381">
              <w:rPr>
                <w:color w:val="000000"/>
                <w:szCs w:val="20"/>
                <w:lang w:val="fr-CA"/>
              </w:rPr>
              <w:t>employés dans les œuvres de création</w:t>
            </w:r>
          </w:p>
          <w:p w:rsidR="0084053D" w:rsidRPr="00406381" w:rsidRDefault="00056BC5" w:rsidP="004334E4">
            <w:pPr>
              <w:pStyle w:val="ListParagraph1"/>
              <w:tabs>
                <w:tab w:val="clear" w:pos="3643"/>
              </w:tabs>
              <w:contextualSpacing w:val="0"/>
              <w:rPr>
                <w:lang w:val="fr-CA"/>
              </w:rPr>
            </w:pPr>
            <w:r w:rsidRPr="00406381">
              <w:rPr>
                <w:lang w:val="fr-CA"/>
              </w:rPr>
              <w:t>Le rôle des interprètes et du public dans une variété de contextes</w:t>
            </w:r>
          </w:p>
          <w:p w:rsidR="0084053D" w:rsidRPr="00406381" w:rsidRDefault="00056BC5" w:rsidP="004334E4">
            <w:pPr>
              <w:pStyle w:val="ListParagraph1"/>
              <w:tabs>
                <w:tab w:val="clear" w:pos="3643"/>
              </w:tabs>
              <w:contextualSpacing w:val="0"/>
              <w:rPr>
                <w:lang w:val="fr-CA"/>
              </w:rPr>
            </w:pPr>
            <w:r w:rsidRPr="00406381">
              <w:rPr>
                <w:lang w:val="fr-CA"/>
              </w:rPr>
              <w:t xml:space="preserve">Les points de vue traditionnels et contemporains des Autochtones, et les perspectives interculturelles véhiculées </w:t>
            </w:r>
            <w:r w:rsidRPr="00406381">
              <w:rPr>
                <w:lang w:val="fr-CA"/>
              </w:rPr>
              <w:br/>
              <w:t>par le mouvement et la danse</w:t>
            </w:r>
          </w:p>
          <w:p w:rsidR="0084053D" w:rsidRPr="00406381" w:rsidRDefault="00056BC5" w:rsidP="004334E4">
            <w:pPr>
              <w:pStyle w:val="ListParagraph1"/>
              <w:tabs>
                <w:tab w:val="clear" w:pos="3643"/>
              </w:tabs>
              <w:contextualSpacing w:val="0"/>
              <w:rPr>
                <w:lang w:val="fr-CA"/>
              </w:rPr>
            </w:pPr>
            <w:r w:rsidRPr="00406381">
              <w:rPr>
                <w:lang w:val="fr-CA"/>
              </w:rPr>
              <w:t>Les contributions d</w:t>
            </w:r>
            <w:r>
              <w:rPr>
                <w:lang w:val="fr-CA"/>
              </w:rPr>
              <w:t>’</w:t>
            </w:r>
            <w:r w:rsidRPr="00406381">
              <w:rPr>
                <w:lang w:val="fr-CA"/>
              </w:rPr>
              <w:t>artistes innovateurs appartenant à une variété de genres, de communautés, d</w:t>
            </w:r>
            <w:r>
              <w:rPr>
                <w:lang w:val="fr-CA"/>
              </w:rPr>
              <w:t>’</w:t>
            </w:r>
            <w:r w:rsidRPr="00406381">
              <w:rPr>
                <w:lang w:val="fr-CA"/>
              </w:rPr>
              <w:t xml:space="preserve">époques et de lieux </w:t>
            </w:r>
          </w:p>
          <w:p w:rsidR="0084053D" w:rsidRPr="00406381" w:rsidRDefault="00056BC5" w:rsidP="004334E4">
            <w:pPr>
              <w:pStyle w:val="ListParagraph1"/>
              <w:tabs>
                <w:tab w:val="clear" w:pos="3643"/>
              </w:tabs>
              <w:contextualSpacing w:val="0"/>
              <w:rPr>
                <w:lang w:val="fr-CA"/>
              </w:rPr>
            </w:pPr>
            <w:r w:rsidRPr="00406381">
              <w:rPr>
                <w:lang w:val="fr-CA"/>
              </w:rPr>
              <w:t xml:space="preserve">La </w:t>
            </w:r>
            <w:r w:rsidRPr="00406381">
              <w:rPr>
                <w:b/>
                <w:lang w:val="fr-CA"/>
              </w:rPr>
              <w:t>responsabilité individuelle et sociale</w:t>
            </w:r>
            <w:r w:rsidRPr="00406381">
              <w:rPr>
                <w:lang w:val="fr-CA"/>
              </w:rPr>
              <w:t xml:space="preserve"> associée à la création et à l</w:t>
            </w:r>
            <w:r>
              <w:rPr>
                <w:lang w:val="fr-CA"/>
              </w:rPr>
              <w:t>’</w:t>
            </w:r>
            <w:r w:rsidRPr="00406381">
              <w:rPr>
                <w:lang w:val="fr-CA"/>
              </w:rPr>
              <w:t>interprétation d</w:t>
            </w:r>
            <w:r>
              <w:rPr>
                <w:lang w:val="fr-CA"/>
              </w:rPr>
              <w:t>’</w:t>
            </w:r>
            <w:r w:rsidRPr="00406381">
              <w:rPr>
                <w:lang w:val="fr-CA"/>
              </w:rPr>
              <w:t>œuvres dansées, ainsi qu</w:t>
            </w:r>
            <w:r>
              <w:rPr>
                <w:lang w:val="fr-CA"/>
              </w:rPr>
              <w:t>’</w:t>
            </w:r>
            <w:r w:rsidRPr="00406381">
              <w:rPr>
                <w:lang w:val="fr-CA"/>
              </w:rPr>
              <w:t xml:space="preserve">à la réaction à </w:t>
            </w:r>
            <w:r>
              <w:rPr>
                <w:lang w:val="fr-CA"/>
              </w:rPr>
              <w:t xml:space="preserve">ces œuvres </w:t>
            </w:r>
          </w:p>
          <w:p w:rsidR="0084053D" w:rsidRPr="00406381" w:rsidRDefault="00056BC5" w:rsidP="004334E4">
            <w:pPr>
              <w:pStyle w:val="ListParagraph1"/>
              <w:tabs>
                <w:tab w:val="clear" w:pos="3643"/>
              </w:tabs>
              <w:spacing w:after="120"/>
              <w:contextualSpacing w:val="0"/>
              <w:rPr>
                <w:sz w:val="22"/>
                <w:szCs w:val="22"/>
                <w:lang w:val="fr-CA"/>
              </w:rPr>
            </w:pPr>
            <w:r w:rsidRPr="00406381">
              <w:rPr>
                <w:lang w:val="fr-CA"/>
              </w:rPr>
              <w:t>Les considérations éthiques entourant l</w:t>
            </w:r>
            <w:r>
              <w:rPr>
                <w:lang w:val="fr-CA"/>
              </w:rPr>
              <w:t>’</w:t>
            </w:r>
            <w:r w:rsidRPr="00406381">
              <w:rPr>
                <w:b/>
                <w:lang w:val="fr-CA"/>
              </w:rPr>
              <w:t>appropriation culturelle</w:t>
            </w:r>
            <w:r w:rsidRPr="00406381">
              <w:rPr>
                <w:lang w:val="fr-CA"/>
              </w:rPr>
              <w:t xml:space="preserve"> et le plagiat</w:t>
            </w:r>
          </w:p>
        </w:tc>
      </w:tr>
    </w:tbl>
    <w:p w:rsidR="0084053D" w:rsidRPr="00406381" w:rsidRDefault="0084053D" w:rsidP="004334E4">
      <w:pPr>
        <w:rPr>
          <w:sz w:val="12"/>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63872"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danse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84053D" w:rsidRPr="00406381">
        <w:tc>
          <w:tcPr>
            <w:tcW w:w="2758"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Adapter les compétences, les compréhensions et les procédés acquis </w:t>
            </w:r>
            <w:r w:rsidR="00610653">
              <w:rPr>
                <w:rFonts w:cs="Calibri"/>
                <w:bCs/>
                <w:lang w:val="fr-CA"/>
              </w:rPr>
              <w:br/>
            </w:r>
            <w:r w:rsidRPr="00406381">
              <w:rPr>
                <w:rFonts w:cs="Calibri"/>
                <w:bCs/>
                <w:lang w:val="fr-CA"/>
              </w:rPr>
              <w:t xml:space="preserve">pour les </w:t>
            </w:r>
            <w:r>
              <w:rPr>
                <w:rFonts w:cs="Calibri"/>
                <w:bCs/>
                <w:lang w:val="fr-CA"/>
              </w:rPr>
              <w:t>appliquer à</w:t>
            </w:r>
            <w:r w:rsidRPr="00406381">
              <w:rPr>
                <w:rFonts w:cs="Calibri"/>
                <w:bCs/>
                <w:lang w:val="fr-CA"/>
              </w:rPr>
              <w:t xml:space="preserve"> de nouveaux contextes, </w:t>
            </w:r>
            <w:r w:rsidR="00EB47EB" w:rsidRPr="00406381">
              <w:rPr>
                <w:rFonts w:cs="Calibri"/>
                <w:bCs/>
                <w:lang w:val="fr-CA"/>
              </w:rPr>
              <w:t xml:space="preserve">à des fins différentes et pour </w:t>
            </w:r>
            <w:r w:rsidR="00EB47EB">
              <w:rPr>
                <w:rFonts w:cs="Calibri"/>
                <w:bCs/>
                <w:lang w:val="fr-CA"/>
              </w:rPr>
              <w:br/>
              <w:t xml:space="preserve">un </w:t>
            </w:r>
            <w:r w:rsidR="00EB47EB" w:rsidRPr="00406381">
              <w:rPr>
                <w:rFonts w:cs="Calibri"/>
                <w:bCs/>
                <w:lang w:val="fr-CA"/>
              </w:rPr>
              <w:t>autre public</w:t>
            </w:r>
            <w:r w:rsidRPr="00406381">
              <w:rPr>
                <w:rFonts w:cs="Calibri"/>
                <w:bCs/>
                <w:lang w:val="fr-CA"/>
              </w:rPr>
              <w:t xml:space="preserve">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Composer, interpréter et développer des idées au moyen </w:t>
            </w:r>
            <w:r>
              <w:rPr>
                <w:rFonts w:cs="Calibri"/>
                <w:bCs/>
                <w:lang w:val="fr-CA"/>
              </w:rPr>
              <w:t>de</w:t>
            </w:r>
            <w:r w:rsidRPr="00406381">
              <w:rPr>
                <w:rFonts w:cs="Calibri"/>
                <w:bCs/>
                <w:lang w:val="fr-CA"/>
              </w:rPr>
              <w:t xml:space="preserve"> </w:t>
            </w:r>
            <w:r w:rsidRPr="00406381">
              <w:rPr>
                <w:rFonts w:cs="Calibri"/>
                <w:b/>
                <w:bCs/>
                <w:lang w:val="fr-CA"/>
              </w:rPr>
              <w:t>symbolisme</w:t>
            </w:r>
            <w:r w:rsidRPr="00397F72">
              <w:rPr>
                <w:rFonts w:cs="Calibri"/>
                <w:b/>
                <w:bCs/>
                <w:lang w:val="fr-CA"/>
              </w:rPr>
              <w:t>,</w:t>
            </w:r>
            <w:r w:rsidRPr="00406381">
              <w:rPr>
                <w:rFonts w:cs="Calibri"/>
                <w:bCs/>
                <w:lang w:val="fr-CA"/>
              </w:rPr>
              <w:t xml:space="preserve"> </w:t>
            </w:r>
            <w:r>
              <w:rPr>
                <w:rFonts w:cs="Calibri"/>
                <w:bCs/>
                <w:lang w:val="fr-CA"/>
              </w:rPr>
              <w:t>d’</w:t>
            </w:r>
            <w:r w:rsidRPr="00406381">
              <w:rPr>
                <w:rFonts w:cs="Calibri"/>
                <w:bCs/>
                <w:lang w:val="fr-CA"/>
              </w:rPr>
              <w:t xml:space="preserve">imagerie et </w:t>
            </w:r>
            <w:r>
              <w:rPr>
                <w:rFonts w:cs="Calibri"/>
                <w:bCs/>
                <w:lang w:val="fr-CA"/>
              </w:rPr>
              <w:t>d’</w:t>
            </w:r>
            <w:r w:rsidRPr="00406381">
              <w:rPr>
                <w:rFonts w:cs="Calibri"/>
                <w:bCs/>
                <w:lang w:val="fr-CA"/>
              </w:rPr>
              <w:t>éléments</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Revoir, </w:t>
            </w:r>
            <w:r>
              <w:rPr>
                <w:rFonts w:cs="Calibri"/>
                <w:bCs/>
                <w:lang w:val="fr-CA"/>
              </w:rPr>
              <w:t>perfectionner</w:t>
            </w:r>
            <w:r w:rsidRPr="00406381">
              <w:rPr>
                <w:rFonts w:cs="Calibri"/>
                <w:bCs/>
                <w:lang w:val="fr-CA"/>
              </w:rPr>
              <w:t xml:space="preserve">, analyser et </w:t>
            </w:r>
            <w:r w:rsidRPr="00406381">
              <w:rPr>
                <w:rFonts w:cs="Calibri"/>
                <w:b/>
                <w:bCs/>
                <w:lang w:val="fr-CA"/>
              </w:rPr>
              <w:t>documenter</w:t>
            </w:r>
            <w:r w:rsidRPr="00406381">
              <w:rPr>
                <w:rFonts w:cs="Calibri"/>
                <w:bCs/>
                <w:lang w:val="fr-CA"/>
              </w:rPr>
              <w:t xml:space="preserve"> ses œuvres et ses expériences de création dans le but d</w:t>
            </w:r>
            <w:r>
              <w:rPr>
                <w:rFonts w:cs="Calibri"/>
                <w:bCs/>
                <w:lang w:val="fr-CA"/>
              </w:rPr>
              <w:t>’</w:t>
            </w:r>
            <w:r w:rsidRPr="00406381">
              <w:rPr>
                <w:rFonts w:cs="Calibri"/>
                <w:bCs/>
                <w:lang w:val="fr-CA"/>
              </w:rPr>
              <w:t xml:space="preserve">en améliorer la présentation de diverses façons </w:t>
            </w:r>
          </w:p>
          <w:p w:rsidR="0084053D" w:rsidRPr="00406381" w:rsidRDefault="00056BC5" w:rsidP="004334E4">
            <w:pPr>
              <w:pStyle w:val="TableHeader"/>
              <w:rPr>
                <w:rFonts w:cs="Calibri"/>
                <w:bCs/>
                <w:lang w:val="fr-CA" w:eastAsia="en-CA"/>
              </w:rPr>
            </w:pPr>
            <w:r w:rsidRPr="00406381">
              <w:rPr>
                <w:rFonts w:cs="Calibri"/>
                <w:bCs/>
                <w:lang w:val="fr-CA" w:eastAsia="en-CA"/>
              </w:rPr>
              <w:t>Faire des liens et développer</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Réfléchir à des œuvres d</w:t>
            </w:r>
            <w:r>
              <w:rPr>
                <w:rFonts w:cs="Calibri"/>
                <w:lang w:val="fr-CA"/>
              </w:rPr>
              <w:t>’</w:t>
            </w:r>
            <w:r w:rsidRPr="00406381">
              <w:rPr>
                <w:rFonts w:cs="Calibri"/>
                <w:lang w:val="fr-CA"/>
              </w:rPr>
              <w:t xml:space="preserve">art et </w:t>
            </w:r>
            <w:r>
              <w:rPr>
                <w:rFonts w:cs="Calibri"/>
                <w:lang w:val="fr-CA"/>
              </w:rPr>
              <w:t xml:space="preserve">à </w:t>
            </w:r>
            <w:r w:rsidRPr="00406381">
              <w:rPr>
                <w:rFonts w:cs="Calibri"/>
                <w:lang w:val="fr-CA"/>
              </w:rPr>
              <w:t xml:space="preserve">des processus de création pour mettre ceux-ci en relation avec ses apprentissages et ses expériences personnelles </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Faire preuve de respect pour soi-même, les autres et le public</w:t>
            </w:r>
          </w:p>
          <w:p w:rsidR="0084053D" w:rsidRPr="00406381" w:rsidRDefault="00056BC5" w:rsidP="004334E4">
            <w:pPr>
              <w:pStyle w:val="ListParagraph1"/>
              <w:tabs>
                <w:tab w:val="clear" w:pos="3643"/>
              </w:tabs>
              <w:contextualSpacing w:val="0"/>
              <w:rPr>
                <w:spacing w:val="-4"/>
                <w:lang w:val="fr-CA"/>
              </w:rPr>
            </w:pPr>
            <w:r w:rsidRPr="00406381">
              <w:rPr>
                <w:rFonts w:cs="Calibri"/>
                <w:lang w:val="fr-CA"/>
              </w:rPr>
              <w:t xml:space="preserve">Collaborer dans </w:t>
            </w:r>
            <w:r>
              <w:rPr>
                <w:rFonts w:cs="Calibri"/>
                <w:lang w:val="fr-CA"/>
              </w:rPr>
              <w:t>le cadre de</w:t>
            </w:r>
            <w:r w:rsidRPr="00406381">
              <w:rPr>
                <w:rFonts w:cs="Calibri"/>
                <w:lang w:val="fr-CA"/>
              </w:rPr>
              <w:t xml:space="preserve"> relations réciproques durant le processus </w:t>
            </w:r>
            <w:r w:rsidRPr="00406381">
              <w:rPr>
                <w:rFonts w:cs="Calibri"/>
                <w:lang w:val="fr-CA"/>
              </w:rPr>
              <w:br/>
              <w:t>de création</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w:t>
            </w:r>
            <w:r w:rsidRPr="00406381">
              <w:rPr>
                <w:rFonts w:eastAsia="Helvetica Neue"/>
                <w:lang w:val="fr-CA"/>
              </w:rPr>
              <w:br/>
              <w:t>un engagement de plus en plus grand à son égard</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84053D" w:rsidP="004334E4">
            <w:pPr>
              <w:rPr>
                <w:szCs w:val="22"/>
                <w:lang w:val="fr-CA"/>
              </w:rPr>
            </w:pPr>
          </w:p>
        </w:tc>
      </w:tr>
    </w:tbl>
    <w:p w:rsidR="0084053D" w:rsidRPr="00406381" w:rsidRDefault="0084053D" w:rsidP="004334E4">
      <w:pPr>
        <w:rPr>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6489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art dramatique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ind w:left="120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748"/>
        <w:gridCol w:w="280"/>
        <w:gridCol w:w="4080"/>
        <w:gridCol w:w="280"/>
        <w:gridCol w:w="4200"/>
        <w:gridCol w:w="280"/>
        <w:gridCol w:w="2412"/>
      </w:tblGrid>
      <w:tr w:rsidR="0084053D" w:rsidRPr="007C4992">
        <w:tc>
          <w:tcPr>
            <w:tcW w:w="274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identité s</w:t>
            </w:r>
            <w:r>
              <w:rPr>
                <w:color w:val="000000"/>
                <w:szCs w:val="20"/>
                <w:lang w:val="fr-CA"/>
              </w:rPr>
              <w:t>’</w:t>
            </w:r>
            <w:r w:rsidRPr="00406381">
              <w:rPr>
                <w:color w:val="000000"/>
                <w:szCs w:val="20"/>
                <w:lang w:val="fr-CA"/>
              </w:rPr>
              <w:t>explore, s</w:t>
            </w:r>
            <w:r>
              <w:rPr>
                <w:color w:val="000000"/>
                <w:szCs w:val="20"/>
                <w:lang w:val="fr-CA"/>
              </w:rPr>
              <w:t>’</w:t>
            </w:r>
            <w:r w:rsidRPr="00406381">
              <w:rPr>
                <w:color w:val="000000"/>
                <w:szCs w:val="20"/>
                <w:lang w:val="fr-CA"/>
              </w:rPr>
              <w:t>exprime et est influencée par l</w:t>
            </w:r>
            <w:r>
              <w:rPr>
                <w:color w:val="000000"/>
                <w:szCs w:val="20"/>
                <w:lang w:val="fr-CA"/>
              </w:rPr>
              <w:t>’</w:t>
            </w:r>
            <w:r w:rsidRPr="00406381">
              <w:rPr>
                <w:color w:val="000000"/>
                <w:szCs w:val="20"/>
                <w:lang w:val="fr-CA"/>
              </w:rPr>
              <w:t>expérience de</w:t>
            </w:r>
            <w:r w:rsidRPr="00406381">
              <w:rPr>
                <w:color w:val="000000"/>
                <w:szCs w:val="20"/>
                <w:lang w:val="fr-CA"/>
              </w:rPr>
              <w:br/>
              <w:t>l</w:t>
            </w:r>
            <w:r>
              <w:rPr>
                <w:color w:val="000000"/>
                <w:szCs w:val="20"/>
                <w:lang w:val="fr-CA"/>
              </w:rPr>
              <w:t>’</w:t>
            </w:r>
            <w:r w:rsidRPr="00406381">
              <w:rPr>
                <w:color w:val="000000"/>
                <w:szCs w:val="20"/>
                <w:lang w:val="fr-CA"/>
              </w:rPr>
              <w:t>art dramatique.</w:t>
            </w:r>
          </w:p>
        </w:tc>
        <w:tc>
          <w:tcPr>
            <w:tcW w:w="28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408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art dramatique ouvre une fenêtre sur les points de vue et les expériences de personnes appartenant à une variété d</w:t>
            </w:r>
            <w:r>
              <w:rPr>
                <w:color w:val="000000"/>
                <w:szCs w:val="20"/>
                <w:lang w:val="fr-CA"/>
              </w:rPr>
              <w:t>’</w:t>
            </w:r>
            <w:r w:rsidRPr="00406381">
              <w:rPr>
                <w:color w:val="000000"/>
                <w:szCs w:val="20"/>
                <w:lang w:val="fr-CA"/>
              </w:rPr>
              <w:t>époques, de lieux et de cultures.</w:t>
            </w:r>
          </w:p>
        </w:tc>
        <w:tc>
          <w:tcPr>
            <w:tcW w:w="28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420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Les expériences de collaboration en art dramatique peuvent contribuer à l</w:t>
            </w:r>
            <w:r>
              <w:rPr>
                <w:color w:val="000000"/>
                <w:szCs w:val="20"/>
                <w:lang w:val="fr-CA"/>
              </w:rPr>
              <w:t>’</w:t>
            </w:r>
            <w:r w:rsidRPr="00406381">
              <w:rPr>
                <w:color w:val="000000"/>
                <w:szCs w:val="20"/>
                <w:lang w:val="fr-CA"/>
              </w:rPr>
              <w:t>édification des communautés et à l</w:t>
            </w:r>
            <w:r>
              <w:rPr>
                <w:color w:val="000000"/>
                <w:szCs w:val="20"/>
                <w:lang w:val="fr-CA"/>
              </w:rPr>
              <w:t>’</w:t>
            </w:r>
            <w:r w:rsidRPr="00406381">
              <w:rPr>
                <w:color w:val="000000"/>
                <w:szCs w:val="20"/>
                <w:lang w:val="fr-CA"/>
              </w:rPr>
              <w:t>établissement de relations interpersonnelles.</w:t>
            </w:r>
          </w:p>
        </w:tc>
        <w:tc>
          <w:tcPr>
            <w:tcW w:w="28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41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color w:val="000000"/>
                <w:szCs w:val="20"/>
                <w:lang w:val="fr-CA"/>
              </w:rPr>
              <w:t>L</w:t>
            </w:r>
            <w:r>
              <w:rPr>
                <w:color w:val="000000"/>
                <w:szCs w:val="20"/>
                <w:lang w:val="fr-CA"/>
              </w:rPr>
              <w:t>’</w:t>
            </w:r>
            <w:r w:rsidRPr="00406381">
              <w:rPr>
                <w:color w:val="000000"/>
                <w:szCs w:val="20"/>
                <w:lang w:val="fr-CA"/>
              </w:rPr>
              <w:t>art dramatique emploie un langage sensoriel original pour créer et communiquer.</w:t>
            </w:r>
          </w:p>
        </w:tc>
      </w:tr>
    </w:tbl>
    <w:p w:rsidR="0084053D" w:rsidRPr="000E52DC" w:rsidRDefault="0084053D" w:rsidP="004334E4">
      <w:pPr>
        <w:rPr>
          <w:rFonts w:ascii="Times New Roman" w:hAnsi="Times New Roman"/>
          <w:sz w:val="16"/>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84053D" w:rsidRPr="00406381">
        <w:tc>
          <w:tcPr>
            <w:tcW w:w="3428"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473C1"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Choisir et combiner des éléments et des principes d</w:t>
            </w:r>
            <w:r>
              <w:rPr>
                <w:rFonts w:cs="Calibri"/>
                <w:bCs/>
                <w:lang w:val="fr-CA"/>
              </w:rPr>
              <w:t>’</w:t>
            </w:r>
            <w:r w:rsidRPr="00406381">
              <w:rPr>
                <w:rFonts w:cs="Calibri"/>
                <w:bCs/>
                <w:lang w:val="fr-CA"/>
              </w:rPr>
              <w:t>art dramatique pour créer l</w:t>
            </w:r>
            <w:r>
              <w:rPr>
                <w:rFonts w:cs="Calibri"/>
                <w:bCs/>
                <w:lang w:val="fr-CA"/>
              </w:rPr>
              <w:t>’</w:t>
            </w:r>
            <w:r w:rsidRPr="00406381">
              <w:rPr>
                <w:rFonts w:cs="Calibri"/>
                <w:bCs/>
                <w:lang w:val="fr-CA"/>
              </w:rPr>
              <w:t>ambiance, l</w:t>
            </w:r>
            <w:r>
              <w:rPr>
                <w:rFonts w:cs="Calibri"/>
                <w:bCs/>
                <w:lang w:val="fr-CA"/>
              </w:rPr>
              <w:t>’</w:t>
            </w:r>
            <w:r w:rsidRPr="00406381">
              <w:rPr>
                <w:rFonts w:cs="Calibri"/>
                <w:bCs/>
                <w:lang w:val="fr-CA"/>
              </w:rPr>
              <w:t xml:space="preserve">effet </w:t>
            </w:r>
            <w:r w:rsidRPr="00406381">
              <w:rPr>
                <w:rFonts w:cs="Calibri"/>
                <w:bCs/>
                <w:lang w:val="fr-CA"/>
              </w:rPr>
              <w:br/>
              <w:t xml:space="preserve">ou le sens recherchés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œuvres dramatiques en collaboration et individuellement en appliquant des idées inspirées par l</w:t>
            </w:r>
            <w:r>
              <w:rPr>
                <w:rFonts w:cs="Calibri"/>
                <w:bCs/>
                <w:lang w:val="fr-CA"/>
              </w:rPr>
              <w:t>’</w:t>
            </w:r>
            <w:r w:rsidRPr="00406381">
              <w:rPr>
                <w:rFonts w:cs="Calibri"/>
                <w:bCs/>
                <w:lang w:val="fr-CA"/>
              </w:rPr>
              <w:t>imagination, par l</w:t>
            </w:r>
            <w:r>
              <w:rPr>
                <w:rFonts w:cs="Calibri"/>
                <w:bCs/>
                <w:lang w:val="fr-CA"/>
              </w:rPr>
              <w:t>’</w:t>
            </w:r>
            <w:r w:rsidRPr="00406381">
              <w:rPr>
                <w:rFonts w:cs="Calibri"/>
                <w:bCs/>
                <w:lang w:val="fr-CA"/>
              </w:rPr>
              <w:t>investigation et par l</w:t>
            </w:r>
            <w:r>
              <w:rPr>
                <w:rFonts w:cs="Calibri"/>
                <w:bCs/>
                <w:lang w:val="fr-CA"/>
              </w:rPr>
              <w:t>’</w:t>
            </w:r>
            <w:r w:rsidRPr="00406381">
              <w:rPr>
                <w:rFonts w:cs="Calibri"/>
                <w:b/>
                <w:bCs/>
                <w:lang w:val="fr-CA"/>
              </w:rPr>
              <w:t>apprentissage par le jeu</w:t>
            </w:r>
            <w:r w:rsidRPr="00406381">
              <w:rPr>
                <w:rFonts w:cs="Calibri"/>
                <w:bCs/>
                <w:lang w:val="fr-CA"/>
              </w:rPr>
              <w:t xml:space="preserve">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par l</w:t>
            </w:r>
            <w:r>
              <w:rPr>
                <w:rFonts w:cs="Calibri"/>
                <w:bCs/>
                <w:lang w:val="fr-CA"/>
              </w:rPr>
              <w:t>’</w:t>
            </w:r>
            <w:r w:rsidRPr="00406381">
              <w:rPr>
                <w:rFonts w:cs="Calibri"/>
                <w:bCs/>
                <w:lang w:val="fr-CA"/>
              </w:rPr>
              <w:t>expérience de l</w:t>
            </w:r>
            <w:r>
              <w:rPr>
                <w:rFonts w:cs="Calibri"/>
                <w:bCs/>
                <w:lang w:val="fr-CA"/>
              </w:rPr>
              <w:t>’</w:t>
            </w:r>
            <w:r w:rsidRPr="00406381">
              <w:rPr>
                <w:rFonts w:cs="Calibri"/>
                <w:bCs/>
                <w:lang w:val="fr-CA"/>
              </w:rPr>
              <w:t>art dramatique les relations entre l</w:t>
            </w:r>
            <w:r>
              <w:rPr>
                <w:rFonts w:cs="Calibri"/>
                <w:bCs/>
                <w:lang w:val="fr-CA"/>
              </w:rPr>
              <w:t>’</w:t>
            </w:r>
            <w:r w:rsidRPr="00406381">
              <w:rPr>
                <w:rFonts w:cs="Calibri"/>
                <w:bCs/>
                <w:lang w:val="fr-CA"/>
              </w:rPr>
              <w:t xml:space="preserve">identité, le lieu, la culture, la société </w:t>
            </w:r>
            <w:r w:rsidRPr="00406381">
              <w:rPr>
                <w:rFonts w:cs="Calibri"/>
                <w:bCs/>
                <w:lang w:val="fr-CA"/>
              </w:rPr>
              <w:br/>
              <w:t>et l</w:t>
            </w:r>
            <w:r>
              <w:rPr>
                <w:rFonts w:cs="Calibri"/>
                <w:bCs/>
                <w:lang w:val="fr-CA"/>
              </w:rPr>
              <w:t>’</w:t>
            </w:r>
            <w:r w:rsidRPr="00406381">
              <w:rPr>
                <w:rFonts w:cs="Calibri"/>
                <w:bCs/>
                <w:lang w:val="fr-CA"/>
              </w:rPr>
              <w:t>appartenance</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Démontrer une compréhension et une appréciation du contexte personnel, social, culturel, historique </w:t>
            </w:r>
            <w:r w:rsidRPr="00406381">
              <w:rPr>
                <w:rFonts w:cs="Calibri"/>
                <w:bCs/>
                <w:lang w:val="fr-CA"/>
              </w:rPr>
              <w:br/>
              <w:t>et environnemental en relation avec l</w:t>
            </w:r>
            <w:r>
              <w:rPr>
                <w:rFonts w:cs="Calibri"/>
                <w:bCs/>
                <w:lang w:val="fr-CA"/>
              </w:rPr>
              <w:t>’</w:t>
            </w:r>
            <w:r w:rsidRPr="00406381">
              <w:rPr>
                <w:rFonts w:cs="Calibri"/>
                <w:bCs/>
                <w:lang w:val="fr-CA"/>
              </w:rPr>
              <w:t>art dramatique</w:t>
            </w:r>
          </w:p>
          <w:p w:rsidR="0084053D" w:rsidRPr="00406381" w:rsidRDefault="00056BC5" w:rsidP="004334E4">
            <w:pPr>
              <w:pStyle w:val="ListParagraph1"/>
              <w:tabs>
                <w:tab w:val="clear" w:pos="3643"/>
              </w:tabs>
              <w:contextualSpacing w:val="0"/>
              <w:rPr>
                <w:rFonts w:cs="Calibri"/>
                <w:lang w:val="fr-CA"/>
              </w:rPr>
            </w:pPr>
            <w:r w:rsidRPr="00406381">
              <w:rPr>
                <w:rFonts w:cs="Calibri"/>
                <w:bCs/>
                <w:lang w:val="fr-CA"/>
              </w:rPr>
              <w:t>Prendre des risques créatifs pour vivre et exprimer des pensées, des émotions et du sens</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usage que font les comédiens et les auteurs dramatiques des structures, des éléments et des techniques de l</w:t>
            </w:r>
            <w:r>
              <w:rPr>
                <w:rFonts w:cs="Calibri"/>
                <w:bCs/>
                <w:lang w:val="fr-CA"/>
              </w:rPr>
              <w:t>’</w:t>
            </w:r>
            <w:r w:rsidRPr="00406381">
              <w:rPr>
                <w:rFonts w:cs="Calibri"/>
                <w:bCs/>
                <w:lang w:val="fr-CA"/>
              </w:rPr>
              <w:t xml:space="preserve">art dramatique pour créer et communiquer des idées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Développer et </w:t>
            </w:r>
            <w:r>
              <w:rPr>
                <w:rFonts w:cs="Calibri"/>
                <w:bCs/>
                <w:lang w:val="fr-CA"/>
              </w:rPr>
              <w:t>perfectionner</w:t>
            </w:r>
            <w:r w:rsidRPr="00406381">
              <w:rPr>
                <w:rFonts w:cs="Calibri"/>
                <w:bCs/>
                <w:lang w:val="fr-CA"/>
              </w:rPr>
              <w:t xml:space="preserve"> des idées et des compétences techniques pour améliorer la qualité de </w:t>
            </w:r>
            <w:r w:rsidRPr="00406381">
              <w:rPr>
                <w:rFonts w:cs="Calibri"/>
                <w:bCs/>
                <w:lang w:val="fr-CA"/>
              </w:rPr>
              <w:br/>
              <w:t>ses interprétations</w:t>
            </w:r>
          </w:p>
          <w:p w:rsidR="0084053D" w:rsidRPr="00406381" w:rsidRDefault="00056BC5" w:rsidP="004334E4">
            <w:pPr>
              <w:pStyle w:val="ListParagraph1"/>
              <w:tabs>
                <w:tab w:val="clear" w:pos="3643"/>
              </w:tabs>
              <w:contextualSpacing w:val="0"/>
              <w:rPr>
                <w:spacing w:val="-4"/>
                <w:lang w:val="fr-CA"/>
              </w:rPr>
            </w:pPr>
            <w:r w:rsidRPr="00406381">
              <w:rPr>
                <w:rFonts w:cs="Calibri"/>
                <w:bCs/>
                <w:lang w:val="fr-CA"/>
              </w:rPr>
              <w:t>Accepter, formuler et mettre en pratique des commentaires constructifs</w:t>
            </w:r>
          </w:p>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rFonts w:cs="Calibri"/>
                <w:bCs/>
                <w:szCs w:val="20"/>
                <w:lang w:val="fr-CA"/>
              </w:rPr>
            </w:pPr>
            <w:r w:rsidRPr="00406381">
              <w:rPr>
                <w:rFonts w:cs="Calibri"/>
                <w:bCs/>
                <w:szCs w:val="20"/>
                <w:lang w:val="fr-CA"/>
              </w:rPr>
              <w:t xml:space="preserve">Adapter les compétences, les compréhensions et les procédés acquis pour les </w:t>
            </w:r>
            <w:r>
              <w:rPr>
                <w:rFonts w:cs="Calibri"/>
                <w:bCs/>
                <w:szCs w:val="20"/>
                <w:lang w:val="fr-CA"/>
              </w:rPr>
              <w:t>appliquer à</w:t>
            </w:r>
            <w:r w:rsidRPr="00406381">
              <w:rPr>
                <w:rFonts w:cs="Calibri"/>
                <w:bCs/>
                <w:szCs w:val="20"/>
                <w:lang w:val="fr-CA"/>
              </w:rPr>
              <w:t xml:space="preserve"> de nouveaux contextes, </w:t>
            </w:r>
            <w:r w:rsidR="00DD21F5" w:rsidRPr="00406381">
              <w:rPr>
                <w:rFonts w:cs="Calibri"/>
                <w:bCs/>
                <w:lang w:val="fr-CA"/>
              </w:rPr>
              <w:t xml:space="preserve">à des fins différentes et pour </w:t>
            </w:r>
            <w:r w:rsidR="00DD21F5">
              <w:rPr>
                <w:rFonts w:cs="Calibri"/>
                <w:bCs/>
                <w:lang w:val="fr-CA"/>
              </w:rPr>
              <w:t xml:space="preserve">un </w:t>
            </w:r>
            <w:r w:rsidR="00DD21F5" w:rsidRPr="00406381">
              <w:rPr>
                <w:rFonts w:cs="Calibri"/>
                <w:bCs/>
                <w:lang w:val="fr-CA"/>
              </w:rPr>
              <w:t>autre public</w:t>
            </w:r>
            <w:r w:rsidRPr="00406381">
              <w:rPr>
                <w:rFonts w:cs="Calibri"/>
                <w:bCs/>
                <w:szCs w:val="20"/>
                <w:lang w:val="fr-CA"/>
              </w:rPr>
              <w:t xml:space="preserve"> </w:t>
            </w:r>
          </w:p>
          <w:p w:rsidR="0084053D" w:rsidRPr="00406381" w:rsidRDefault="00056BC5" w:rsidP="004334E4">
            <w:pPr>
              <w:pStyle w:val="ListParagraph1"/>
              <w:tabs>
                <w:tab w:val="clear" w:pos="3643"/>
              </w:tabs>
              <w:contextualSpacing w:val="0"/>
              <w:rPr>
                <w:rFonts w:cs="Calibri"/>
                <w:bCs/>
                <w:szCs w:val="20"/>
                <w:lang w:val="fr-CA"/>
              </w:rPr>
            </w:pPr>
            <w:r w:rsidRPr="00406381">
              <w:rPr>
                <w:rFonts w:cs="Calibri"/>
                <w:bCs/>
                <w:szCs w:val="20"/>
                <w:lang w:val="fr-CA"/>
              </w:rPr>
              <w:t xml:space="preserve">Composer, interpréter et développer des idées au moyen </w:t>
            </w:r>
            <w:r>
              <w:rPr>
                <w:rFonts w:cs="Calibri"/>
                <w:bCs/>
                <w:lang w:val="fr-CA"/>
              </w:rPr>
              <w:t>de</w:t>
            </w:r>
            <w:r w:rsidRPr="00406381">
              <w:rPr>
                <w:rFonts w:cs="Calibri"/>
                <w:bCs/>
                <w:lang w:val="fr-CA"/>
              </w:rPr>
              <w:t xml:space="preserve"> </w:t>
            </w:r>
            <w:r w:rsidRPr="00406381">
              <w:rPr>
                <w:rFonts w:cs="Calibri"/>
                <w:b/>
                <w:bCs/>
                <w:lang w:val="fr-CA"/>
              </w:rPr>
              <w:t>symbolisme</w:t>
            </w:r>
            <w:r w:rsidRPr="00406381">
              <w:rPr>
                <w:rFonts w:cs="Calibri"/>
                <w:bCs/>
                <w:lang w:val="fr-CA"/>
              </w:rPr>
              <w:t xml:space="preserve">, </w:t>
            </w:r>
            <w:r>
              <w:rPr>
                <w:rFonts w:cs="Calibri"/>
                <w:bCs/>
                <w:lang w:val="fr-CA"/>
              </w:rPr>
              <w:t>d’</w:t>
            </w:r>
            <w:r w:rsidRPr="00406381">
              <w:rPr>
                <w:rFonts w:cs="Calibri"/>
                <w:bCs/>
                <w:lang w:val="fr-CA"/>
              </w:rPr>
              <w:t xml:space="preserve">imagerie et </w:t>
            </w:r>
            <w:r>
              <w:rPr>
                <w:rFonts w:cs="Calibri"/>
                <w:bCs/>
                <w:lang w:val="fr-CA"/>
              </w:rPr>
              <w:t>d’</w:t>
            </w:r>
            <w:r w:rsidRPr="00406381">
              <w:rPr>
                <w:rFonts w:cs="Calibri"/>
                <w:bCs/>
                <w:lang w:val="fr-CA"/>
              </w:rPr>
              <w:t>éléments</w:t>
            </w:r>
            <w:r w:rsidRPr="00406381">
              <w:rPr>
                <w:rFonts w:cs="Calibri"/>
                <w:bCs/>
                <w:szCs w:val="20"/>
                <w:lang w:val="fr-CA"/>
              </w:rPr>
              <w:t xml:space="preserve"> </w:t>
            </w:r>
          </w:p>
          <w:p w:rsidR="0084053D" w:rsidRPr="00406381" w:rsidRDefault="00056BC5" w:rsidP="004334E4">
            <w:pPr>
              <w:pStyle w:val="ListParagraph1"/>
              <w:tabs>
                <w:tab w:val="clear" w:pos="3643"/>
              </w:tabs>
              <w:spacing w:after="120"/>
              <w:contextualSpacing w:val="0"/>
              <w:rPr>
                <w:spacing w:val="-4"/>
                <w:lang w:val="fr-CA"/>
              </w:rPr>
            </w:pPr>
            <w:r w:rsidRPr="00406381">
              <w:rPr>
                <w:rFonts w:cs="Calibri"/>
                <w:bCs/>
                <w:szCs w:val="20"/>
                <w:lang w:val="fr-CA"/>
              </w:rPr>
              <w:t xml:space="preserve">Revoir, raffiner, analyser et </w:t>
            </w:r>
            <w:r w:rsidRPr="00406381">
              <w:rPr>
                <w:rFonts w:cs="Calibri"/>
                <w:b/>
                <w:bCs/>
                <w:szCs w:val="20"/>
                <w:lang w:val="fr-CA"/>
              </w:rPr>
              <w:t>documenter</w:t>
            </w:r>
            <w:r w:rsidRPr="00406381">
              <w:rPr>
                <w:rFonts w:cs="Calibri"/>
                <w:bCs/>
                <w:szCs w:val="20"/>
                <w:lang w:val="fr-CA"/>
              </w:rPr>
              <w:t xml:space="preserve"> ses œuvres et ses expériences d</w:t>
            </w:r>
            <w:r>
              <w:rPr>
                <w:rFonts w:cs="Calibri"/>
                <w:bCs/>
                <w:szCs w:val="20"/>
                <w:lang w:val="fr-CA"/>
              </w:rPr>
              <w:t>’</w:t>
            </w:r>
            <w:r w:rsidRPr="00406381">
              <w:rPr>
                <w:rFonts w:cs="Calibri"/>
                <w:bCs/>
                <w:szCs w:val="20"/>
                <w:lang w:val="fr-CA"/>
              </w:rPr>
              <w:t>interprétation scénique dans le but d</w:t>
            </w:r>
            <w:r>
              <w:rPr>
                <w:rFonts w:cs="Calibri"/>
                <w:bCs/>
                <w:szCs w:val="20"/>
                <w:lang w:val="fr-CA"/>
              </w:rPr>
              <w:t>’</w:t>
            </w:r>
            <w:r w:rsidRPr="00406381">
              <w:rPr>
                <w:rFonts w:cs="Calibri"/>
                <w:bCs/>
                <w:szCs w:val="20"/>
                <w:lang w:val="fr-CA"/>
              </w:rPr>
              <w:t>en améliorer la présentation de diverses façons</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b/>
                <w:lang w:val="fr-CA"/>
              </w:rPr>
            </w:pPr>
            <w:r w:rsidRPr="00406381">
              <w:rPr>
                <w:lang w:val="fr-CA"/>
              </w:rPr>
              <w:t>Les éléments de l</w:t>
            </w:r>
            <w:r>
              <w:rPr>
                <w:lang w:val="fr-CA"/>
              </w:rPr>
              <w:t>’</w:t>
            </w:r>
            <w:r w:rsidRPr="00406381">
              <w:rPr>
                <w:lang w:val="fr-CA"/>
              </w:rPr>
              <w:t xml:space="preserve">art dramatique, ses techniques et son vocabulaire pour créer une ambiance et véhiculer une idée, notamment </w:t>
            </w:r>
            <w:r w:rsidR="00EC361B" w:rsidRPr="00EC361B">
              <w:rPr>
                <w:b/>
                <w:lang w:val="fr-CA"/>
              </w:rPr>
              <w:t>:</w:t>
            </w:r>
            <w:r w:rsidRPr="00406381">
              <w:rPr>
                <w:b/>
                <w:lang w:val="fr-CA"/>
              </w:rPr>
              <w:t xml:space="preserve"> personnage</w:t>
            </w:r>
            <w:r w:rsidRPr="00397F72">
              <w:rPr>
                <w:b/>
                <w:lang w:val="fr-CA"/>
              </w:rPr>
              <w:t>,</w:t>
            </w:r>
            <w:r w:rsidRPr="00406381">
              <w:rPr>
                <w:lang w:val="fr-CA"/>
              </w:rPr>
              <w:t xml:space="preserve"> temps, lieu, </w:t>
            </w:r>
            <w:r>
              <w:rPr>
                <w:lang w:val="fr-CA"/>
              </w:rPr>
              <w:t>intrigue</w:t>
            </w:r>
            <w:r w:rsidRPr="00406381">
              <w:rPr>
                <w:lang w:val="fr-CA"/>
              </w:rPr>
              <w:t xml:space="preserve">, tension, ambiance, </w:t>
            </w:r>
            <w:r>
              <w:rPr>
                <w:lang w:val="fr-CA"/>
              </w:rPr>
              <w:t>centre d’intérêt</w:t>
            </w:r>
            <w:r w:rsidRPr="00406381">
              <w:rPr>
                <w:lang w:val="fr-CA"/>
              </w:rPr>
              <w:t>, contraste, équilibre</w:t>
            </w:r>
          </w:p>
          <w:p w:rsidR="0084053D" w:rsidRPr="00406381" w:rsidRDefault="00056BC5" w:rsidP="004334E4">
            <w:pPr>
              <w:pStyle w:val="ListParagraph1"/>
              <w:tabs>
                <w:tab w:val="clear" w:pos="3643"/>
              </w:tabs>
              <w:contextualSpacing w:val="0"/>
              <w:rPr>
                <w:b/>
                <w:lang w:val="fr-CA"/>
              </w:rPr>
            </w:pPr>
            <w:r w:rsidRPr="00406381">
              <w:rPr>
                <w:lang w:val="fr-CA"/>
              </w:rPr>
              <w:t>Une variété de</w:t>
            </w:r>
            <w:r w:rsidRPr="00406381">
              <w:rPr>
                <w:b/>
                <w:lang w:val="fr-CA"/>
              </w:rPr>
              <w:t xml:space="preserve"> formes</w:t>
            </w:r>
            <w:r w:rsidR="00684E7D">
              <w:rPr>
                <w:b/>
                <w:lang w:val="fr-CA"/>
              </w:rPr>
              <w:t xml:space="preserve"> d’art dramatique</w:t>
            </w:r>
            <w:r w:rsidRPr="00406381">
              <w:rPr>
                <w:b/>
                <w:lang w:val="fr-CA"/>
              </w:rPr>
              <w:t xml:space="preserve"> </w:t>
            </w:r>
            <w:r w:rsidRPr="00406381">
              <w:rPr>
                <w:lang w:val="fr-CA"/>
              </w:rPr>
              <w:t>et de</w:t>
            </w:r>
            <w:r w:rsidRPr="00406381">
              <w:rPr>
                <w:b/>
                <w:lang w:val="fr-CA"/>
              </w:rPr>
              <w:t xml:space="preserve"> conventions </w:t>
            </w:r>
            <w:r w:rsidR="00684E7D">
              <w:rPr>
                <w:b/>
                <w:lang w:val="fr-CA"/>
              </w:rPr>
              <w:t>de</w:t>
            </w:r>
            <w:r w:rsidRPr="00406381">
              <w:rPr>
                <w:b/>
                <w:lang w:val="fr-CA"/>
              </w:rPr>
              <w:t xml:space="preserve"> l</w:t>
            </w:r>
            <w:r>
              <w:rPr>
                <w:b/>
                <w:lang w:val="fr-CA"/>
              </w:rPr>
              <w:t>’</w:t>
            </w:r>
            <w:r w:rsidRPr="00406381">
              <w:rPr>
                <w:b/>
                <w:lang w:val="fr-CA"/>
              </w:rPr>
              <w:t>art dramatique</w:t>
            </w:r>
          </w:p>
          <w:p w:rsidR="0084053D" w:rsidRPr="00406381" w:rsidRDefault="00056BC5" w:rsidP="004334E4">
            <w:pPr>
              <w:pStyle w:val="ListParagraph1"/>
              <w:tabs>
                <w:tab w:val="clear" w:pos="3643"/>
              </w:tabs>
              <w:contextualSpacing w:val="0"/>
              <w:rPr>
                <w:lang w:val="fr-CA"/>
              </w:rPr>
            </w:pPr>
            <w:r w:rsidRPr="00406381">
              <w:rPr>
                <w:lang w:val="fr-CA"/>
              </w:rPr>
              <w:t>Le rôle des interprètes et du public dans une variété de contextes</w:t>
            </w:r>
          </w:p>
          <w:p w:rsidR="0084053D" w:rsidRPr="00406381" w:rsidRDefault="00056BC5" w:rsidP="004334E4">
            <w:pPr>
              <w:pStyle w:val="ListParagraph1"/>
              <w:tabs>
                <w:tab w:val="clear" w:pos="3643"/>
              </w:tabs>
              <w:contextualSpacing w:val="0"/>
              <w:rPr>
                <w:lang w:val="fr-CA"/>
              </w:rPr>
            </w:pPr>
            <w:r w:rsidRPr="00406381">
              <w:rPr>
                <w:lang w:val="fr-CA"/>
              </w:rPr>
              <w:t>Les points de vue traditionnels et contemporains des Autochtones, et les perspectives interculturelles véhiculées par le conte et l</w:t>
            </w:r>
            <w:r>
              <w:rPr>
                <w:lang w:val="fr-CA"/>
              </w:rPr>
              <w:t>’</w:t>
            </w:r>
            <w:r w:rsidRPr="00406381">
              <w:rPr>
                <w:lang w:val="fr-CA"/>
              </w:rPr>
              <w:t xml:space="preserve">art dramatique </w:t>
            </w:r>
          </w:p>
          <w:p w:rsidR="0084053D" w:rsidRPr="00406381" w:rsidRDefault="00056BC5" w:rsidP="004334E4">
            <w:pPr>
              <w:pStyle w:val="ListParagraph1"/>
              <w:tabs>
                <w:tab w:val="clear" w:pos="3643"/>
              </w:tabs>
              <w:contextualSpacing w:val="0"/>
              <w:rPr>
                <w:lang w:val="fr-CA"/>
              </w:rPr>
            </w:pPr>
            <w:r w:rsidRPr="00406381">
              <w:rPr>
                <w:lang w:val="fr-CA"/>
              </w:rPr>
              <w:t>Les contributions d</w:t>
            </w:r>
            <w:r>
              <w:rPr>
                <w:lang w:val="fr-CA"/>
              </w:rPr>
              <w:t>’</w:t>
            </w:r>
            <w:r w:rsidRPr="00406381">
              <w:rPr>
                <w:lang w:val="fr-CA"/>
              </w:rPr>
              <w:t xml:space="preserve">artistes innovateurs appartenant à une variété de genres, </w:t>
            </w:r>
            <w:r w:rsidRPr="00406381">
              <w:rPr>
                <w:lang w:val="fr-CA"/>
              </w:rPr>
              <w:br/>
              <w:t>de communautés, d</w:t>
            </w:r>
            <w:r>
              <w:rPr>
                <w:lang w:val="fr-CA"/>
              </w:rPr>
              <w:t>’</w:t>
            </w:r>
            <w:r w:rsidRPr="00406381">
              <w:rPr>
                <w:lang w:val="fr-CA"/>
              </w:rPr>
              <w:t>époques et de lieux</w:t>
            </w:r>
          </w:p>
          <w:p w:rsidR="0084053D" w:rsidRPr="00406381" w:rsidRDefault="00056BC5" w:rsidP="004334E4">
            <w:pPr>
              <w:pStyle w:val="ListParagraph1"/>
              <w:tabs>
                <w:tab w:val="clear" w:pos="3643"/>
              </w:tabs>
              <w:contextualSpacing w:val="0"/>
              <w:rPr>
                <w:lang w:val="fr-CA"/>
              </w:rPr>
            </w:pPr>
            <w:r w:rsidRPr="00406381">
              <w:rPr>
                <w:lang w:val="fr-CA"/>
              </w:rPr>
              <w:t>La responsabilité individuelle et sociale associée à la création et à l</w:t>
            </w:r>
            <w:r>
              <w:rPr>
                <w:lang w:val="fr-CA"/>
              </w:rPr>
              <w:t>’</w:t>
            </w:r>
            <w:r w:rsidRPr="00406381">
              <w:rPr>
                <w:lang w:val="fr-CA"/>
              </w:rPr>
              <w:t>interprétation d</w:t>
            </w:r>
            <w:r>
              <w:rPr>
                <w:lang w:val="fr-CA"/>
              </w:rPr>
              <w:t>’</w:t>
            </w:r>
            <w:r w:rsidRPr="00406381">
              <w:rPr>
                <w:lang w:val="fr-CA"/>
              </w:rPr>
              <w:t>œuvres dramatiques, ainsi qu</w:t>
            </w:r>
            <w:r>
              <w:rPr>
                <w:lang w:val="fr-CA"/>
              </w:rPr>
              <w:t>’</w:t>
            </w:r>
            <w:r w:rsidRPr="00406381">
              <w:rPr>
                <w:lang w:val="fr-CA"/>
              </w:rPr>
              <w:t xml:space="preserve">à la réaction à </w:t>
            </w:r>
            <w:r>
              <w:rPr>
                <w:lang w:val="fr-CA"/>
              </w:rPr>
              <w:t xml:space="preserve">ces œuvres </w:t>
            </w:r>
          </w:p>
          <w:p w:rsidR="0084053D" w:rsidRPr="00406381" w:rsidRDefault="00056BC5" w:rsidP="004334E4">
            <w:pPr>
              <w:pStyle w:val="ListParagraph1"/>
              <w:tabs>
                <w:tab w:val="clear" w:pos="3643"/>
              </w:tabs>
              <w:contextualSpacing w:val="0"/>
              <w:rPr>
                <w:sz w:val="22"/>
                <w:szCs w:val="22"/>
                <w:lang w:val="fr-CA"/>
              </w:rPr>
            </w:pPr>
            <w:r w:rsidRPr="00406381">
              <w:rPr>
                <w:lang w:val="fr-CA"/>
              </w:rPr>
              <w:t>Les considérations éthiques entourant l</w:t>
            </w:r>
            <w:r>
              <w:rPr>
                <w:lang w:val="fr-CA"/>
              </w:rPr>
              <w:t>’</w:t>
            </w:r>
            <w:r w:rsidRPr="00406381">
              <w:rPr>
                <w:b/>
                <w:lang w:val="fr-CA"/>
              </w:rPr>
              <w:t xml:space="preserve">appropriation culturelle </w:t>
            </w:r>
            <w:r w:rsidRPr="00406381">
              <w:rPr>
                <w:lang w:val="fr-CA"/>
              </w:rPr>
              <w:t>et le plagiat</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6592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art dramatique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84053D" w:rsidRPr="00406381">
        <w:tc>
          <w:tcPr>
            <w:tcW w:w="3511"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TableHeader"/>
              <w:rPr>
                <w:rFonts w:cs="Calibri"/>
                <w:bCs/>
                <w:lang w:val="fr-CA" w:eastAsia="en-CA"/>
              </w:rPr>
            </w:pPr>
            <w:r w:rsidRPr="00406381">
              <w:rPr>
                <w:rFonts w:cs="Calibri"/>
                <w:bCs/>
                <w:lang w:val="fr-CA" w:eastAsia="en-CA"/>
              </w:rPr>
              <w:t>Faire des liens et développer</w:t>
            </w:r>
          </w:p>
          <w:p w:rsidR="0084053D"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 xml:space="preserve">Réfléchir à des processus de création pour mettre ceux-ci en relation avec ses apprentissages et </w:t>
            </w:r>
            <w:r w:rsidR="00D16D99">
              <w:rPr>
                <w:rFonts w:cs="Calibri"/>
                <w:szCs w:val="20"/>
                <w:lang w:val="fr-CA"/>
              </w:rPr>
              <w:br/>
            </w:r>
            <w:r w:rsidRPr="00406381">
              <w:rPr>
                <w:rFonts w:cs="Calibri"/>
                <w:szCs w:val="20"/>
                <w:lang w:val="fr-CA"/>
              </w:rPr>
              <w:t xml:space="preserve">ses expériences personnelles </w:t>
            </w:r>
          </w:p>
          <w:p w:rsidR="0084053D"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Faire preuve de respect pour soi-même, les autres et le public</w:t>
            </w:r>
          </w:p>
          <w:p w:rsidR="0084053D" w:rsidRPr="00406381" w:rsidRDefault="00056BC5" w:rsidP="004334E4">
            <w:pPr>
              <w:pStyle w:val="ListParagraph1"/>
              <w:tabs>
                <w:tab w:val="clear" w:pos="3643"/>
              </w:tabs>
              <w:contextualSpacing w:val="0"/>
              <w:rPr>
                <w:rFonts w:cs="Calibri"/>
                <w:szCs w:val="20"/>
                <w:lang w:val="fr-CA"/>
              </w:rPr>
            </w:pPr>
            <w:r w:rsidRPr="00406381">
              <w:rPr>
                <w:rFonts w:cs="Calibri"/>
                <w:szCs w:val="20"/>
                <w:lang w:val="fr-CA"/>
              </w:rPr>
              <w:t xml:space="preserve">Collaborer dans </w:t>
            </w:r>
            <w:r>
              <w:rPr>
                <w:rFonts w:cs="Calibri"/>
                <w:szCs w:val="20"/>
                <w:lang w:val="fr-CA"/>
              </w:rPr>
              <w:t>le cadre de</w:t>
            </w:r>
            <w:r w:rsidRPr="00406381">
              <w:rPr>
                <w:rFonts w:cs="Calibri"/>
                <w:szCs w:val="20"/>
                <w:lang w:val="fr-CA"/>
              </w:rPr>
              <w:t xml:space="preserve"> relations réciproques durant le processus de création</w:t>
            </w:r>
          </w:p>
          <w:p w:rsidR="0084053D" w:rsidRPr="00406381" w:rsidRDefault="00056BC5" w:rsidP="004334E4">
            <w:pPr>
              <w:pStyle w:val="ListParagraph1"/>
              <w:tabs>
                <w:tab w:val="clear" w:pos="3643"/>
              </w:tabs>
              <w:contextualSpacing w:val="0"/>
              <w:rPr>
                <w:spacing w:val="-4"/>
                <w:lang w:val="fr-CA"/>
              </w:rPr>
            </w:pPr>
            <w:r w:rsidRPr="00406381">
              <w:rPr>
                <w:rFonts w:cs="Calibri"/>
                <w:szCs w:val="20"/>
                <w:lang w:val="fr-CA"/>
              </w:rPr>
              <w:t>Réunir un corpus d</w:t>
            </w:r>
            <w:r>
              <w:rPr>
                <w:rFonts w:cs="Calibri"/>
                <w:szCs w:val="20"/>
                <w:lang w:val="fr-CA"/>
              </w:rPr>
              <w:t>’</w:t>
            </w:r>
            <w:r w:rsidRPr="00406381">
              <w:rPr>
                <w:rFonts w:cs="Calibri"/>
                <w:szCs w:val="20"/>
                <w:lang w:val="fr-CA"/>
              </w:rPr>
              <w:t>œuvres d</w:t>
            </w:r>
            <w:r>
              <w:rPr>
                <w:rFonts w:cs="Calibri"/>
                <w:szCs w:val="20"/>
                <w:lang w:val="fr-CA"/>
              </w:rPr>
              <w:t>’</w:t>
            </w:r>
            <w:r w:rsidRPr="00406381">
              <w:rPr>
                <w:rFonts w:cs="Calibri"/>
                <w:szCs w:val="20"/>
                <w:lang w:val="fr-CA"/>
              </w:rPr>
              <w:t>art qui revêtent une valeur particulière pour soi et qui dénotent une compréhension et une appréciation du contexte social, culturel, environnemental et historique</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un engagement de plus </w:t>
            </w:r>
            <w:r w:rsidRPr="00406381">
              <w:rPr>
                <w:rFonts w:eastAsia="Helvetica Neue"/>
                <w:lang w:val="fr-CA"/>
              </w:rPr>
              <w:br/>
              <w:t>en plus grand à son égard</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84053D" w:rsidP="004334E4">
            <w:pPr>
              <w:rPr>
                <w:szCs w:val="22"/>
                <w:lang w:val="fr-CA"/>
              </w:rPr>
            </w:pPr>
          </w:p>
        </w:tc>
      </w:tr>
    </w:tbl>
    <w:p w:rsidR="0084053D" w:rsidRPr="00406381" w:rsidRDefault="0084053D" w:rsidP="004334E4">
      <w:pPr>
        <w:rPr>
          <w:lang w:val="fr-CA"/>
        </w:rPr>
      </w:pPr>
    </w:p>
    <w:p w:rsidR="0084053D" w:rsidRPr="00406381" w:rsidRDefault="0084053D" w:rsidP="004334E4">
      <w:pPr>
        <w:rPr>
          <w:rFonts w:ascii="Times New Roman" w:hAnsi="Times New Roman"/>
          <w:sz w:val="8"/>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66944"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musique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ind w:left="120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628"/>
        <w:gridCol w:w="360"/>
        <w:gridCol w:w="4080"/>
        <w:gridCol w:w="360"/>
        <w:gridCol w:w="4016"/>
        <w:gridCol w:w="360"/>
        <w:gridCol w:w="2532"/>
      </w:tblGrid>
      <w:tr w:rsidR="0084053D" w:rsidRPr="007C4992">
        <w:trPr>
          <w:jc w:val="center"/>
        </w:trPr>
        <w:tc>
          <w:tcPr>
            <w:tcW w:w="262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identité s</w:t>
            </w:r>
            <w:r>
              <w:rPr>
                <w:color w:val="000000"/>
                <w:szCs w:val="20"/>
                <w:lang w:val="fr-CA"/>
              </w:rPr>
              <w:t>’</w:t>
            </w:r>
            <w:r w:rsidRPr="00406381">
              <w:rPr>
                <w:color w:val="000000"/>
                <w:szCs w:val="20"/>
                <w:lang w:val="fr-CA"/>
              </w:rPr>
              <w:t>explore, s</w:t>
            </w:r>
            <w:r>
              <w:rPr>
                <w:color w:val="000000"/>
                <w:szCs w:val="20"/>
                <w:lang w:val="fr-CA"/>
              </w:rPr>
              <w:t>’</w:t>
            </w:r>
            <w:r w:rsidRPr="00406381">
              <w:rPr>
                <w:color w:val="000000"/>
                <w:szCs w:val="20"/>
                <w:lang w:val="fr-CA"/>
              </w:rPr>
              <w:t>exprime et est influencée par l</w:t>
            </w:r>
            <w:r>
              <w:rPr>
                <w:color w:val="000000"/>
                <w:szCs w:val="20"/>
                <w:lang w:val="fr-CA"/>
              </w:rPr>
              <w:t>’</w:t>
            </w:r>
            <w:r w:rsidRPr="00406381">
              <w:rPr>
                <w:color w:val="000000"/>
                <w:szCs w:val="20"/>
                <w:lang w:val="fr-CA"/>
              </w:rPr>
              <w:t xml:space="preserve">expérience </w:t>
            </w:r>
            <w:r w:rsidRPr="00406381">
              <w:rPr>
                <w:color w:val="000000"/>
                <w:szCs w:val="20"/>
                <w:lang w:val="fr-CA"/>
              </w:rPr>
              <w:br/>
              <w:t>de la musique.</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408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La musique ouvre une fenêtre sur les points de vue et les expériences de personnes appartenant à une variété d</w:t>
            </w:r>
            <w:r>
              <w:rPr>
                <w:color w:val="000000"/>
                <w:szCs w:val="20"/>
                <w:lang w:val="fr-CA"/>
              </w:rPr>
              <w:t>’</w:t>
            </w:r>
            <w:r w:rsidRPr="00406381">
              <w:rPr>
                <w:color w:val="000000"/>
                <w:szCs w:val="20"/>
                <w:lang w:val="fr-CA"/>
              </w:rPr>
              <w:t>époques, de lieux et de cultures.</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4016"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Les expériences de collaboration en musique peuvent contribuer à l</w:t>
            </w:r>
            <w:r>
              <w:rPr>
                <w:color w:val="000000"/>
                <w:szCs w:val="20"/>
                <w:lang w:val="fr-CA"/>
              </w:rPr>
              <w:t>’</w:t>
            </w:r>
            <w:r w:rsidRPr="00406381">
              <w:rPr>
                <w:color w:val="000000"/>
                <w:szCs w:val="20"/>
                <w:lang w:val="fr-CA"/>
              </w:rPr>
              <w:t>édification des communautés et à l</w:t>
            </w:r>
            <w:r>
              <w:rPr>
                <w:color w:val="000000"/>
                <w:szCs w:val="20"/>
                <w:lang w:val="fr-CA"/>
              </w:rPr>
              <w:t>’</w:t>
            </w:r>
            <w:r w:rsidRPr="00406381">
              <w:rPr>
                <w:color w:val="000000"/>
                <w:szCs w:val="20"/>
                <w:lang w:val="fr-CA"/>
              </w:rPr>
              <w:t xml:space="preserve">établissement </w:t>
            </w:r>
            <w:r w:rsidRPr="00406381">
              <w:rPr>
                <w:color w:val="000000"/>
                <w:szCs w:val="20"/>
                <w:lang w:val="fr-CA"/>
              </w:rPr>
              <w:br/>
              <w:t>de relations interpersonnelles.</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color w:val="000000"/>
                <w:szCs w:val="20"/>
                <w:lang w:val="fr-CA"/>
              </w:rPr>
              <w:t xml:space="preserve">La musique emploie </w:t>
            </w:r>
            <w:r w:rsidRPr="00406381">
              <w:rPr>
                <w:color w:val="000000"/>
                <w:szCs w:val="20"/>
                <w:lang w:val="fr-CA"/>
              </w:rPr>
              <w:br/>
              <w:t xml:space="preserve">un langage sensoriel original pour créer </w:t>
            </w:r>
            <w:r w:rsidRPr="00406381">
              <w:rPr>
                <w:color w:val="000000"/>
                <w:szCs w:val="20"/>
                <w:lang w:val="fr-CA"/>
              </w:rPr>
              <w:br/>
              <w:t>et communiquer.</w:t>
            </w:r>
          </w:p>
        </w:tc>
      </w:tr>
    </w:tbl>
    <w:p w:rsidR="0084053D" w:rsidRPr="000E52DC" w:rsidRDefault="0084053D" w:rsidP="004334E4">
      <w:pPr>
        <w:rPr>
          <w:rFonts w:ascii="Times New Roman" w:hAnsi="Times New Roman"/>
          <w:sz w:val="16"/>
          <w:lang w:val="fr-CA"/>
        </w:rPr>
      </w:pP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84053D" w:rsidRPr="00406381">
        <w:tc>
          <w:tcPr>
            <w:tcW w:w="2967"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684E7D"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Interpréter </w:t>
            </w:r>
            <w:r>
              <w:rPr>
                <w:rFonts w:cs="Calibri"/>
                <w:bCs/>
                <w:lang w:val="fr-CA"/>
              </w:rPr>
              <w:t xml:space="preserve">des œuvres </w:t>
            </w:r>
            <w:r w:rsidRPr="00406381">
              <w:rPr>
                <w:rFonts w:cs="Calibri"/>
                <w:bCs/>
                <w:lang w:val="fr-CA"/>
              </w:rPr>
              <w:t xml:space="preserve">de manière collaborative en solo ou dans un ensemble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Démontrer une compréhension du contexte personnel, social, culturel, historique </w:t>
            </w:r>
            <w:r w:rsidR="00CD697A">
              <w:rPr>
                <w:rFonts w:cs="Calibri"/>
                <w:bCs/>
                <w:lang w:val="fr-CA"/>
              </w:rPr>
              <w:br/>
            </w:r>
            <w:r w:rsidRPr="00406381">
              <w:rPr>
                <w:rFonts w:cs="Calibri"/>
                <w:bCs/>
                <w:lang w:val="fr-CA"/>
              </w:rPr>
              <w:t>et environnemental dans une variété d</w:t>
            </w:r>
            <w:r>
              <w:rPr>
                <w:rFonts w:cs="Calibri"/>
                <w:bCs/>
                <w:lang w:val="fr-CA"/>
              </w:rPr>
              <w:t>’</w:t>
            </w:r>
            <w:r w:rsidRPr="00406381">
              <w:rPr>
                <w:rFonts w:cs="Calibri"/>
                <w:bCs/>
                <w:lang w:val="fr-CA"/>
              </w:rPr>
              <w:t>expériences musicales</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Choisir et combiner des techniques et des éléments musicaux pour interpréter </w:t>
            </w:r>
            <w:r w:rsidR="00CD697A">
              <w:rPr>
                <w:rFonts w:cs="Calibri"/>
                <w:bCs/>
                <w:lang w:val="fr-CA"/>
              </w:rPr>
              <w:br/>
            </w:r>
            <w:r w:rsidRPr="00406381">
              <w:rPr>
                <w:rFonts w:cs="Calibri"/>
                <w:bCs/>
                <w:lang w:val="fr-CA"/>
              </w:rPr>
              <w:t xml:space="preserve">une idée, définir un style, créer une ambiance ou produire un effet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Développer le vocabulaire, les compétences et les techniques de la musique</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Prendre des risques en musique pour vivre une expérience de croissance personnelle</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Contribuer à créer des processus par l</w:t>
            </w:r>
            <w:r>
              <w:rPr>
                <w:rFonts w:cs="Calibri"/>
                <w:bCs/>
                <w:lang w:val="fr-CA"/>
              </w:rPr>
              <w:t>’</w:t>
            </w:r>
            <w:r w:rsidRPr="00406381">
              <w:rPr>
                <w:rFonts w:cs="Calibri"/>
                <w:bCs/>
                <w:lang w:val="fr-CA"/>
              </w:rPr>
              <w:t xml:space="preserve">étude collaborative et indépendante de </w:t>
            </w:r>
            <w:r w:rsidRPr="00406381">
              <w:rPr>
                <w:rFonts w:cs="Calibri"/>
                <w:bCs/>
                <w:lang w:val="fr-CA"/>
              </w:rPr>
              <w:br/>
              <w:t>la musique</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 xml:space="preserve">usage que font les musiciens des techniques, </w:t>
            </w:r>
            <w:r w:rsidR="00CD697A">
              <w:rPr>
                <w:rFonts w:cs="Calibri"/>
                <w:bCs/>
                <w:lang w:val="fr-CA"/>
              </w:rPr>
              <w:br/>
            </w:r>
            <w:r w:rsidRPr="00406381">
              <w:rPr>
                <w:rFonts w:cs="Calibri"/>
                <w:bCs/>
                <w:lang w:val="fr-CA"/>
              </w:rPr>
              <w:t>de la technologie et des environnements pour composer et interpréter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Développer, </w:t>
            </w:r>
            <w:r>
              <w:rPr>
                <w:rFonts w:cs="Calibri"/>
                <w:bCs/>
                <w:lang w:val="fr-CA"/>
              </w:rPr>
              <w:t>perfectionner</w:t>
            </w:r>
            <w:r w:rsidRPr="00406381">
              <w:rPr>
                <w:rFonts w:cs="Calibri"/>
                <w:bCs/>
                <w:lang w:val="fr-CA"/>
              </w:rPr>
              <w:t xml:space="preserve"> et évaluer de façon critique des idées, des procédés </w:t>
            </w:r>
            <w:r w:rsidR="00CD697A">
              <w:rPr>
                <w:rFonts w:cs="Calibri"/>
                <w:bCs/>
                <w:lang w:val="fr-CA"/>
              </w:rPr>
              <w:br/>
            </w:r>
            <w:r w:rsidRPr="00406381">
              <w:rPr>
                <w:rFonts w:cs="Calibri"/>
                <w:bCs/>
                <w:lang w:val="fr-CA"/>
              </w:rPr>
              <w:t>et des compétences techniques pour améliorer sa qualité d</w:t>
            </w:r>
            <w:r>
              <w:rPr>
                <w:rFonts w:cs="Calibri"/>
                <w:bCs/>
                <w:lang w:val="fr-CA"/>
              </w:rPr>
              <w:t>’</w:t>
            </w:r>
            <w:r w:rsidRPr="00406381">
              <w:rPr>
                <w:rFonts w:cs="Calibri"/>
                <w:bCs/>
                <w:lang w:val="fr-CA"/>
              </w:rPr>
              <w:t xml:space="preserve">interprétation musicale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Accepter, formuler et mettre en pratique des commentaires constructifs</w:t>
            </w:r>
          </w:p>
          <w:p w:rsidR="0084053D" w:rsidRPr="00406381" w:rsidRDefault="00056BC5" w:rsidP="004334E4">
            <w:pPr>
              <w:pStyle w:val="TableHeader"/>
              <w:rPr>
                <w:szCs w:val="22"/>
                <w:lang w:val="fr-CA"/>
              </w:rPr>
            </w:pPr>
            <w:r w:rsidRPr="00406381">
              <w:rPr>
                <w:lang w:val="fr-CA"/>
              </w:rPr>
              <w:t>Communiquer et documenter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Adapter les compétences, les compréhensions et les techniques musicales </w:t>
            </w:r>
            <w:r w:rsidR="00D16D99">
              <w:rPr>
                <w:rFonts w:cs="Calibri"/>
                <w:bCs/>
                <w:lang w:val="fr-CA"/>
              </w:rPr>
              <w:br/>
            </w:r>
            <w:r w:rsidRPr="00406381">
              <w:rPr>
                <w:rFonts w:cs="Calibri"/>
                <w:bCs/>
                <w:lang w:val="fr-CA"/>
              </w:rPr>
              <w:t xml:space="preserve">acquises pour les </w:t>
            </w:r>
            <w:r>
              <w:rPr>
                <w:rFonts w:cs="Calibri"/>
                <w:bCs/>
                <w:lang w:val="fr-CA"/>
              </w:rPr>
              <w:t>appliquer à</w:t>
            </w:r>
            <w:r w:rsidRPr="00406381">
              <w:rPr>
                <w:rFonts w:cs="Calibri"/>
                <w:bCs/>
                <w:lang w:val="fr-CA"/>
              </w:rPr>
              <w:t xml:space="preserve"> de nouveaux contextes, </w:t>
            </w:r>
            <w:r w:rsidR="00641529" w:rsidRPr="00406381">
              <w:rPr>
                <w:rFonts w:cs="Calibri"/>
                <w:bCs/>
                <w:lang w:val="fr-CA"/>
              </w:rPr>
              <w:t xml:space="preserve">à des fins différentes et pour </w:t>
            </w:r>
            <w:r w:rsidR="00641529">
              <w:rPr>
                <w:rFonts w:cs="Calibri"/>
                <w:bCs/>
                <w:lang w:val="fr-CA"/>
              </w:rPr>
              <w:br/>
              <w:t xml:space="preserve">un </w:t>
            </w:r>
            <w:r w:rsidR="00641529" w:rsidRPr="00406381">
              <w:rPr>
                <w:rFonts w:cs="Calibri"/>
                <w:bCs/>
                <w:lang w:val="fr-CA"/>
              </w:rPr>
              <w:t>autre public</w:t>
            </w:r>
            <w:r w:rsidRPr="00406381">
              <w:rPr>
                <w:rFonts w:cs="Calibri"/>
                <w:bCs/>
                <w:lang w:val="fr-CA"/>
              </w:rPr>
              <w:t xml:space="preserve"> </w:t>
            </w:r>
          </w:p>
          <w:p w:rsidR="0084053D" w:rsidRPr="00406381" w:rsidRDefault="00056BC5" w:rsidP="004334E4">
            <w:pPr>
              <w:pStyle w:val="ListParagraph1"/>
              <w:tabs>
                <w:tab w:val="clear" w:pos="3643"/>
              </w:tabs>
              <w:spacing w:after="120"/>
              <w:contextualSpacing w:val="0"/>
              <w:rPr>
                <w:spacing w:val="-4"/>
                <w:lang w:val="fr-CA"/>
              </w:rPr>
            </w:pPr>
            <w:r w:rsidRPr="00406381">
              <w:rPr>
                <w:rFonts w:cs="Calibri"/>
                <w:bCs/>
                <w:lang w:val="fr-CA"/>
              </w:rPr>
              <w:t xml:space="preserve">Revoir, </w:t>
            </w:r>
            <w:r>
              <w:rPr>
                <w:rFonts w:cs="Calibri"/>
                <w:bCs/>
                <w:lang w:val="fr-CA"/>
              </w:rPr>
              <w:t>perfectionner</w:t>
            </w:r>
            <w:r w:rsidRPr="00406381">
              <w:rPr>
                <w:rFonts w:cs="Calibri"/>
                <w:bCs/>
                <w:lang w:val="fr-CA"/>
              </w:rPr>
              <w:t xml:space="preserve">, analyser et </w:t>
            </w:r>
            <w:r w:rsidRPr="00406381">
              <w:rPr>
                <w:rFonts w:cs="Calibri"/>
                <w:b/>
                <w:bCs/>
                <w:lang w:val="fr-CA"/>
              </w:rPr>
              <w:t>documenter</w:t>
            </w:r>
            <w:r w:rsidRPr="00406381">
              <w:rPr>
                <w:rFonts w:cs="Calibri"/>
                <w:bCs/>
                <w:lang w:val="fr-CA"/>
              </w:rPr>
              <w:t xml:space="preserve"> ses expériences musicales pour approfondir son apprentissage </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lang w:val="fr-CA"/>
              </w:rPr>
            </w:pPr>
            <w:r w:rsidRPr="00406381">
              <w:rPr>
                <w:lang w:val="fr-CA"/>
              </w:rPr>
              <w:t xml:space="preserve">Les éléments de la musique, ses principes, ses techniques, son vocabulaire, sa </w:t>
            </w:r>
            <w:r w:rsidRPr="00406381">
              <w:rPr>
                <w:b/>
                <w:lang w:val="fr-CA"/>
              </w:rPr>
              <w:t>notation</w:t>
            </w:r>
            <w:r w:rsidRPr="00406381">
              <w:rPr>
                <w:lang w:val="fr-CA"/>
              </w:rPr>
              <w:t xml:space="preserve"> et ses symboles pour définir un style et véhiculer une idée, notamment : temps/pulsation, </w:t>
            </w:r>
            <w:r w:rsidRPr="00406381">
              <w:rPr>
                <w:b/>
                <w:lang w:val="fr-CA"/>
              </w:rPr>
              <w:t>mètre, durée, rythme, tempo, hauteur tonale, timbre, dynamique, forme, texture</w:t>
            </w:r>
            <w:r w:rsidRPr="00406381">
              <w:rPr>
                <w:lang w:val="fr-CA"/>
              </w:rPr>
              <w:t xml:space="preserve"> </w:t>
            </w:r>
          </w:p>
          <w:p w:rsidR="0084053D" w:rsidRPr="00406381" w:rsidRDefault="00056BC5" w:rsidP="004334E4">
            <w:pPr>
              <w:pStyle w:val="ListParagraph1"/>
              <w:tabs>
                <w:tab w:val="clear" w:pos="3643"/>
              </w:tabs>
              <w:contextualSpacing w:val="0"/>
              <w:rPr>
                <w:lang w:val="fr-CA"/>
              </w:rPr>
            </w:pPr>
            <w:r w:rsidRPr="00406381">
              <w:rPr>
                <w:lang w:val="fr-CA"/>
              </w:rPr>
              <w:t>L</w:t>
            </w:r>
            <w:r>
              <w:rPr>
                <w:lang w:val="fr-CA"/>
              </w:rPr>
              <w:t>’</w:t>
            </w:r>
            <w:r w:rsidRPr="00406381">
              <w:rPr>
                <w:lang w:val="fr-CA"/>
              </w:rPr>
              <w:t>interprétation musicale et les choix musicaux qui ont une incidence sur celle-ci</w:t>
            </w:r>
          </w:p>
          <w:p w:rsidR="0084053D" w:rsidRPr="00406381" w:rsidRDefault="00056BC5" w:rsidP="004334E4">
            <w:pPr>
              <w:pStyle w:val="ListParagraph1"/>
              <w:tabs>
                <w:tab w:val="clear" w:pos="3643"/>
              </w:tabs>
              <w:contextualSpacing w:val="0"/>
              <w:rPr>
                <w:lang w:val="fr-CA"/>
              </w:rPr>
            </w:pPr>
            <w:r w:rsidRPr="00406381">
              <w:rPr>
                <w:lang w:val="fr-CA"/>
              </w:rPr>
              <w:t xml:space="preserve">Le rôle des interprètes et du public dans une variété </w:t>
            </w:r>
            <w:r w:rsidRPr="00406381">
              <w:rPr>
                <w:lang w:val="fr-CA"/>
              </w:rPr>
              <w:br/>
              <w:t>de contextes</w:t>
            </w:r>
          </w:p>
          <w:p w:rsidR="0084053D" w:rsidRPr="00406381" w:rsidRDefault="00056BC5" w:rsidP="004334E4">
            <w:pPr>
              <w:pStyle w:val="ListParagraph1"/>
              <w:tabs>
                <w:tab w:val="clear" w:pos="3643"/>
              </w:tabs>
              <w:contextualSpacing w:val="0"/>
              <w:rPr>
                <w:lang w:val="fr-CA"/>
              </w:rPr>
            </w:pPr>
            <w:r w:rsidRPr="00406381">
              <w:rPr>
                <w:lang w:val="fr-CA"/>
              </w:rPr>
              <w:t xml:space="preserve">Les points de vue traditionnels et contemporains </w:t>
            </w:r>
            <w:r w:rsidRPr="00406381">
              <w:rPr>
                <w:lang w:val="fr-CA"/>
              </w:rPr>
              <w:br/>
              <w:t>des Autochtones, et les perspectives interculturelles véhiculées par le chant</w:t>
            </w:r>
          </w:p>
          <w:p w:rsidR="0084053D" w:rsidRPr="00406381" w:rsidRDefault="00056BC5" w:rsidP="004334E4">
            <w:pPr>
              <w:pStyle w:val="ListParagraph1"/>
              <w:tabs>
                <w:tab w:val="clear" w:pos="3643"/>
              </w:tabs>
              <w:contextualSpacing w:val="0"/>
              <w:rPr>
                <w:lang w:val="fr-CA"/>
              </w:rPr>
            </w:pPr>
            <w:r w:rsidRPr="00406381">
              <w:rPr>
                <w:lang w:val="fr-CA"/>
              </w:rPr>
              <w:t xml:space="preserve">Les contributions de </w:t>
            </w:r>
            <w:r w:rsidRPr="00406381">
              <w:rPr>
                <w:b/>
                <w:lang w:val="fr-CA"/>
              </w:rPr>
              <w:t>musiciens</w:t>
            </w:r>
            <w:r w:rsidRPr="00406381">
              <w:rPr>
                <w:lang w:val="fr-CA"/>
              </w:rPr>
              <w:t xml:space="preserve"> et de compositeurs innovateurs appartenant à une variété de genres, </w:t>
            </w:r>
            <w:r w:rsidRPr="00406381">
              <w:rPr>
                <w:lang w:val="fr-CA"/>
              </w:rPr>
              <w:br/>
              <w:t>de communautés, d</w:t>
            </w:r>
            <w:r>
              <w:rPr>
                <w:lang w:val="fr-CA"/>
              </w:rPr>
              <w:t>’</w:t>
            </w:r>
            <w:r w:rsidRPr="00406381">
              <w:rPr>
                <w:lang w:val="fr-CA"/>
              </w:rPr>
              <w:t>époques et de lieux</w:t>
            </w:r>
          </w:p>
          <w:p w:rsidR="0084053D" w:rsidRPr="00406381" w:rsidRDefault="00056BC5" w:rsidP="004334E4">
            <w:pPr>
              <w:pStyle w:val="ListParagraph1"/>
              <w:tabs>
                <w:tab w:val="clear" w:pos="3643"/>
              </w:tabs>
              <w:contextualSpacing w:val="0"/>
              <w:rPr>
                <w:lang w:val="fr-CA"/>
              </w:rPr>
            </w:pPr>
            <w:r w:rsidRPr="00406381">
              <w:rPr>
                <w:lang w:val="fr-CA"/>
              </w:rPr>
              <w:t>La responsabilité individuelle et sociale associée à la création et à l</w:t>
            </w:r>
            <w:r>
              <w:rPr>
                <w:lang w:val="fr-CA"/>
              </w:rPr>
              <w:t>’</w:t>
            </w:r>
            <w:r w:rsidRPr="00406381">
              <w:rPr>
                <w:lang w:val="fr-CA"/>
              </w:rPr>
              <w:t>interprétation d</w:t>
            </w:r>
            <w:r>
              <w:rPr>
                <w:lang w:val="fr-CA"/>
              </w:rPr>
              <w:t>’</w:t>
            </w:r>
            <w:r w:rsidRPr="00406381">
              <w:rPr>
                <w:lang w:val="fr-CA"/>
              </w:rPr>
              <w:t>œuvres musicales, ainsi qu</w:t>
            </w:r>
            <w:r>
              <w:rPr>
                <w:lang w:val="fr-CA"/>
              </w:rPr>
              <w:t>’</w:t>
            </w:r>
            <w:r w:rsidRPr="00406381">
              <w:rPr>
                <w:lang w:val="fr-CA"/>
              </w:rPr>
              <w:t xml:space="preserve">à la réaction à </w:t>
            </w:r>
            <w:r>
              <w:rPr>
                <w:lang w:val="fr-CA"/>
              </w:rPr>
              <w:t>ces œuvres</w:t>
            </w:r>
          </w:p>
          <w:p w:rsidR="0084053D" w:rsidRPr="00406381" w:rsidRDefault="00056BC5" w:rsidP="004334E4">
            <w:pPr>
              <w:pStyle w:val="ListParagraph1"/>
              <w:tabs>
                <w:tab w:val="clear" w:pos="3643"/>
              </w:tabs>
              <w:contextualSpacing w:val="0"/>
              <w:rPr>
                <w:sz w:val="22"/>
                <w:szCs w:val="22"/>
                <w:lang w:val="fr-CA"/>
              </w:rPr>
            </w:pPr>
            <w:r w:rsidRPr="00406381">
              <w:rPr>
                <w:lang w:val="fr-CA"/>
              </w:rPr>
              <w:t>Les considérations éthiques entourant l</w:t>
            </w:r>
            <w:r>
              <w:rPr>
                <w:lang w:val="fr-CA"/>
              </w:rPr>
              <w:t>’</w:t>
            </w:r>
            <w:r w:rsidRPr="00406381">
              <w:rPr>
                <w:b/>
                <w:lang w:val="fr-CA"/>
              </w:rPr>
              <w:t>appropriation culturelle</w:t>
            </w:r>
            <w:r w:rsidRPr="00406381">
              <w:rPr>
                <w:lang w:val="fr-CA"/>
              </w:rPr>
              <w:t xml:space="preserve"> et le plagiat</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6796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musique</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gridCol w:w="5739"/>
      </w:tblGrid>
      <w:tr w:rsidR="0084053D" w:rsidRPr="00406381">
        <w:tc>
          <w:tcPr>
            <w:tcW w:w="2967"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33"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967"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TableHeader"/>
              <w:rPr>
                <w:rFonts w:cs="Calibri"/>
                <w:bCs/>
                <w:lang w:val="fr-CA" w:eastAsia="en-CA"/>
              </w:rPr>
            </w:pPr>
            <w:r w:rsidRPr="00406381">
              <w:rPr>
                <w:rFonts w:cs="Calibri"/>
                <w:bCs/>
                <w:lang w:val="fr-CA" w:eastAsia="en-CA"/>
              </w:rPr>
              <w:t>Faire des liens et développer</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Réfléchir à l</w:t>
            </w:r>
            <w:r>
              <w:rPr>
                <w:rFonts w:cs="Calibri"/>
                <w:lang w:val="fr-CA"/>
              </w:rPr>
              <w:t>’</w:t>
            </w:r>
            <w:r w:rsidRPr="00406381">
              <w:rPr>
                <w:rFonts w:cs="Calibri"/>
                <w:lang w:val="fr-CA"/>
              </w:rPr>
              <w:t xml:space="preserve">interprétation musicale pour faire des liens avec ses apprentissages </w:t>
            </w:r>
            <w:r w:rsidR="00CD697A">
              <w:rPr>
                <w:rFonts w:cs="Calibri"/>
                <w:lang w:val="fr-CA"/>
              </w:rPr>
              <w:br/>
            </w:r>
            <w:r w:rsidRPr="00406381">
              <w:rPr>
                <w:rFonts w:cs="Calibri"/>
                <w:lang w:val="fr-CA"/>
              </w:rPr>
              <w:t xml:space="preserve">et ses expériences personnelles </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Prendre des risques en musique pour vivre une expérience de synchronie entre </w:t>
            </w:r>
            <w:r w:rsidRPr="00406381">
              <w:rPr>
                <w:rFonts w:cs="Calibri"/>
                <w:lang w:val="fr-CA"/>
              </w:rPr>
              <w:br/>
              <w:t>les membres d</w:t>
            </w:r>
            <w:r>
              <w:rPr>
                <w:rFonts w:cs="Calibri"/>
                <w:lang w:val="fr-CA"/>
              </w:rPr>
              <w:t>’</w:t>
            </w:r>
            <w:r w:rsidRPr="00406381">
              <w:rPr>
                <w:rFonts w:cs="Calibri"/>
                <w:lang w:val="fr-CA"/>
              </w:rPr>
              <w:t xml:space="preserve">un ensemble et le public </w:t>
            </w:r>
          </w:p>
          <w:p w:rsidR="0084053D" w:rsidRPr="00406381" w:rsidRDefault="00056BC5" w:rsidP="004334E4">
            <w:pPr>
              <w:pStyle w:val="ListParagraph1"/>
              <w:tabs>
                <w:tab w:val="clear" w:pos="3643"/>
              </w:tabs>
              <w:contextualSpacing w:val="0"/>
              <w:rPr>
                <w:spacing w:val="-4"/>
                <w:lang w:val="fr-CA"/>
              </w:rPr>
            </w:pPr>
            <w:r w:rsidRPr="00406381">
              <w:rPr>
                <w:rFonts w:cs="Calibri"/>
                <w:lang w:val="fr-CA"/>
              </w:rPr>
              <w:t>Faire preuve de respect pour soi-même, les autres et le public</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w:t>
            </w:r>
            <w:r w:rsidRPr="00406381">
              <w:rPr>
                <w:rFonts w:eastAsia="Helvetica Neue"/>
                <w:lang w:val="fr-CA"/>
              </w:rPr>
              <w:br/>
              <w:t>un engagement de plus en plus grand à son égard</w:t>
            </w:r>
          </w:p>
        </w:tc>
        <w:tc>
          <w:tcPr>
            <w:tcW w:w="2033"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84053D" w:rsidP="004334E4">
            <w:pPr>
              <w:rPr>
                <w:szCs w:val="22"/>
                <w:lang w:val="fr-CA"/>
              </w:rPr>
            </w:pPr>
          </w:p>
        </w:tc>
      </w:tr>
    </w:tbl>
    <w:p w:rsidR="0084053D" w:rsidRPr="00406381" w:rsidRDefault="0084053D" w:rsidP="004334E4">
      <w:pPr>
        <w:rPr>
          <w:lang w:val="fr-CA"/>
        </w:rPr>
      </w:pPr>
    </w:p>
    <w:p w:rsidR="0084053D" w:rsidRPr="00406381" w:rsidRDefault="0084053D" w:rsidP="004334E4">
      <w:pPr>
        <w:rPr>
          <w:lang w:val="fr-CA"/>
        </w:rPr>
      </w:pPr>
    </w:p>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00570595">
        <w:rPr>
          <w:noProof/>
        </w:rPr>
        <w:drawing>
          <wp:anchor distT="0" distB="0" distL="114300" distR="114300" simplePos="0" relativeHeight="251668992"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arts visuels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tabs>
          <w:tab w:val="right" w:pos="14232"/>
        </w:tabs>
        <w:spacing w:before="60"/>
        <w:ind w:left="1200"/>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80"/>
        <w:jc w:val="center"/>
        <w:outlineLvl w:val="0"/>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628"/>
        <w:gridCol w:w="360"/>
        <w:gridCol w:w="3960"/>
        <w:gridCol w:w="360"/>
        <w:gridCol w:w="3572"/>
        <w:gridCol w:w="360"/>
        <w:gridCol w:w="2572"/>
      </w:tblGrid>
      <w:tr w:rsidR="0084053D" w:rsidRPr="007C4992">
        <w:trPr>
          <w:jc w:val="center"/>
        </w:trPr>
        <w:tc>
          <w:tcPr>
            <w:tcW w:w="2628"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w:t>
            </w:r>
            <w:r>
              <w:rPr>
                <w:color w:val="000000"/>
                <w:szCs w:val="20"/>
                <w:lang w:val="fr-CA"/>
              </w:rPr>
              <w:t>’</w:t>
            </w:r>
            <w:r w:rsidRPr="00406381">
              <w:rPr>
                <w:color w:val="000000"/>
                <w:szCs w:val="20"/>
                <w:lang w:val="fr-CA"/>
              </w:rPr>
              <w:t>identité s</w:t>
            </w:r>
            <w:r>
              <w:rPr>
                <w:color w:val="000000"/>
                <w:szCs w:val="20"/>
                <w:lang w:val="fr-CA"/>
              </w:rPr>
              <w:t>’</w:t>
            </w:r>
            <w:r w:rsidRPr="00406381">
              <w:rPr>
                <w:color w:val="000000"/>
                <w:szCs w:val="20"/>
                <w:lang w:val="fr-CA"/>
              </w:rPr>
              <w:t>explore, s</w:t>
            </w:r>
            <w:r>
              <w:rPr>
                <w:color w:val="000000"/>
                <w:szCs w:val="20"/>
                <w:lang w:val="fr-CA"/>
              </w:rPr>
              <w:t>’</w:t>
            </w:r>
            <w:r w:rsidRPr="00406381">
              <w:rPr>
                <w:color w:val="000000"/>
                <w:szCs w:val="20"/>
                <w:lang w:val="fr-CA"/>
              </w:rPr>
              <w:t>exprime et est influencée par l</w:t>
            </w:r>
            <w:r>
              <w:rPr>
                <w:color w:val="000000"/>
                <w:szCs w:val="20"/>
                <w:lang w:val="fr-CA"/>
              </w:rPr>
              <w:t>’</w:t>
            </w:r>
            <w:r w:rsidRPr="00406381">
              <w:rPr>
                <w:color w:val="000000"/>
                <w:szCs w:val="20"/>
                <w:lang w:val="fr-CA"/>
              </w:rPr>
              <w:t xml:space="preserve">expérience des </w:t>
            </w:r>
            <w:r w:rsidRPr="00406381">
              <w:rPr>
                <w:color w:val="000000"/>
                <w:szCs w:val="20"/>
                <w:lang w:val="fr-CA"/>
              </w:rPr>
              <w:br/>
              <w:t>arts visuels.</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960"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color w:val="000000"/>
                <w:spacing w:val="-2"/>
                <w:lang w:val="fr-CA"/>
              </w:rPr>
            </w:pPr>
            <w:r w:rsidRPr="00406381">
              <w:rPr>
                <w:color w:val="000000"/>
                <w:spacing w:val="-2"/>
                <w:szCs w:val="20"/>
                <w:lang w:val="fr-CA"/>
              </w:rPr>
              <w:t>Les arts visuels ouvrent une fenêtre sur les points de vue et les expériences de personnes appartenant à une variété d</w:t>
            </w:r>
            <w:r>
              <w:rPr>
                <w:color w:val="000000"/>
                <w:spacing w:val="-2"/>
                <w:szCs w:val="20"/>
                <w:lang w:val="fr-CA"/>
              </w:rPr>
              <w:t>’</w:t>
            </w:r>
            <w:r w:rsidRPr="00406381">
              <w:rPr>
                <w:color w:val="000000"/>
                <w:spacing w:val="-2"/>
                <w:szCs w:val="20"/>
                <w:lang w:val="fr-CA"/>
              </w:rPr>
              <w:t>époques, de lieux et de cultures.</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357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lang w:val="fr-CA"/>
              </w:rPr>
            </w:pPr>
            <w:r w:rsidRPr="00406381">
              <w:rPr>
                <w:color w:val="000000"/>
                <w:szCs w:val="20"/>
                <w:lang w:val="fr-CA"/>
              </w:rPr>
              <w:t>Les expériences en arts visuels peuvent contribuer à l</w:t>
            </w:r>
            <w:r>
              <w:rPr>
                <w:color w:val="000000"/>
                <w:szCs w:val="20"/>
                <w:lang w:val="fr-CA"/>
              </w:rPr>
              <w:t>’</w:t>
            </w:r>
            <w:r w:rsidRPr="00406381">
              <w:rPr>
                <w:color w:val="000000"/>
                <w:szCs w:val="20"/>
                <w:lang w:val="fr-CA"/>
              </w:rPr>
              <w:t>édification des communautés et à l</w:t>
            </w:r>
            <w:r>
              <w:rPr>
                <w:color w:val="000000"/>
                <w:szCs w:val="20"/>
                <w:lang w:val="fr-CA"/>
              </w:rPr>
              <w:t>’</w:t>
            </w:r>
            <w:r w:rsidRPr="00406381">
              <w:rPr>
                <w:color w:val="000000"/>
                <w:szCs w:val="20"/>
                <w:lang w:val="fr-CA"/>
              </w:rPr>
              <w:t>établissement de relations interpersonnelles.</w:t>
            </w:r>
          </w:p>
        </w:tc>
        <w:tc>
          <w:tcPr>
            <w:tcW w:w="360" w:type="dxa"/>
            <w:tcBorders>
              <w:top w:val="nil"/>
              <w:left w:val="single" w:sz="2" w:space="0" w:color="auto"/>
              <w:bottom w:val="nil"/>
              <w:right w:val="single" w:sz="2" w:space="0" w:color="auto"/>
            </w:tcBorders>
            <w:shd w:val="clear" w:color="auto" w:fill="auto"/>
          </w:tcPr>
          <w:p w:rsidR="0084053D" w:rsidRPr="00406381" w:rsidRDefault="0084053D" w:rsidP="004334E4">
            <w:pPr>
              <w:spacing w:before="120" w:after="120"/>
              <w:jc w:val="center"/>
              <w:rPr>
                <w:rFonts w:ascii="Times New Roman" w:hAnsi="Times New Roman"/>
                <w:lang w:val="fr-CA"/>
              </w:rPr>
            </w:pPr>
          </w:p>
        </w:tc>
        <w:tc>
          <w:tcPr>
            <w:tcW w:w="2572" w:type="dxa"/>
            <w:tcBorders>
              <w:top w:val="single" w:sz="2" w:space="0" w:color="auto"/>
              <w:left w:val="single" w:sz="2" w:space="0" w:color="auto"/>
              <w:bottom w:val="single" w:sz="2" w:space="0" w:color="auto"/>
              <w:right w:val="single" w:sz="2" w:space="0" w:color="auto"/>
            </w:tcBorders>
            <w:shd w:val="clear" w:color="auto" w:fill="FEECBC"/>
          </w:tcPr>
          <w:p w:rsidR="0084053D" w:rsidRPr="00406381" w:rsidRDefault="00056BC5" w:rsidP="004334E4">
            <w:pPr>
              <w:pStyle w:val="Tablestyle1"/>
              <w:rPr>
                <w:rFonts w:ascii="Times New Roman" w:hAnsi="Times New Roman"/>
                <w:lang w:val="fr-CA"/>
              </w:rPr>
            </w:pPr>
            <w:r w:rsidRPr="00406381">
              <w:rPr>
                <w:color w:val="000000"/>
                <w:szCs w:val="20"/>
                <w:lang w:val="fr-CA"/>
              </w:rPr>
              <w:t xml:space="preserve">Les arts visuels emploient un langage sensoriel original pour créer </w:t>
            </w:r>
            <w:r w:rsidRPr="00406381">
              <w:rPr>
                <w:color w:val="000000"/>
                <w:szCs w:val="20"/>
                <w:lang w:val="fr-CA"/>
              </w:rPr>
              <w:br/>
              <w:t>et communiquer.</w:t>
            </w:r>
          </w:p>
        </w:tc>
      </w:tr>
    </w:tbl>
    <w:p w:rsidR="0084053D" w:rsidRPr="00406381" w:rsidRDefault="0084053D" w:rsidP="004334E4">
      <w:pPr>
        <w:rPr>
          <w:rFonts w:ascii="Times New Roman" w:hAnsi="Times New Roman"/>
          <w:sz w:val="16"/>
          <w:lang w:val="fr-CA"/>
        </w:rPr>
      </w:pPr>
    </w:p>
    <w:p w:rsidR="0084053D" w:rsidRPr="00406381" w:rsidRDefault="00056BC5" w:rsidP="00EC361B">
      <w:pPr>
        <w:spacing w:after="12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84053D" w:rsidRPr="00406381">
        <w:tc>
          <w:tcPr>
            <w:tcW w:w="2758"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684E7D" w:rsidP="004334E4">
            <w:pPr>
              <w:spacing w:before="120" w:after="80"/>
              <w:rPr>
                <w:rFonts w:ascii="Arial" w:hAnsi="Arial"/>
                <w:i/>
                <w:sz w:val="20"/>
                <w:lang w:val="fr-CA"/>
              </w:rPr>
            </w:pPr>
            <w:r w:rsidRPr="003115A8">
              <w:rPr>
                <w:rFonts w:ascii="Arial" w:hAnsi="Arial"/>
                <w:i/>
                <w:sz w:val="20"/>
                <w:lang w:val="fr-CA"/>
              </w:rPr>
              <w:t>L</w:t>
            </w:r>
            <w:r>
              <w:rPr>
                <w:rFonts w:ascii="Arial" w:hAnsi="Arial"/>
                <w:i/>
                <w:sz w:val="20"/>
                <w:lang w:val="fr-CA"/>
              </w:rPr>
              <w:t>’élève sera capable d’utiliser des processus créatifs pour  :</w:t>
            </w:r>
          </w:p>
          <w:p w:rsidR="0084053D" w:rsidRPr="00406381" w:rsidRDefault="00056BC5" w:rsidP="004334E4">
            <w:pPr>
              <w:pStyle w:val="TableHeader"/>
              <w:rPr>
                <w:szCs w:val="22"/>
                <w:lang w:val="fr-CA"/>
              </w:rPr>
            </w:pPr>
            <w:r w:rsidRPr="00406381">
              <w:rPr>
                <w:lang w:val="fr-CA"/>
              </w:rPr>
              <w:t>Explorer et créer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œuvres en collaboration et individuellement en appliquant des idées inspirées par l</w:t>
            </w:r>
            <w:r>
              <w:rPr>
                <w:rFonts w:cs="Calibri"/>
                <w:bCs/>
                <w:lang w:val="fr-CA"/>
              </w:rPr>
              <w:t>’</w:t>
            </w:r>
            <w:r w:rsidRPr="00406381">
              <w:rPr>
                <w:rFonts w:cs="Calibri"/>
                <w:bCs/>
                <w:lang w:val="fr-CA"/>
              </w:rPr>
              <w:t>imagination, par l</w:t>
            </w:r>
            <w:r>
              <w:rPr>
                <w:rFonts w:cs="Calibri"/>
                <w:bCs/>
                <w:lang w:val="fr-CA"/>
              </w:rPr>
              <w:t>’</w:t>
            </w:r>
            <w:r w:rsidRPr="00406381">
              <w:rPr>
                <w:rFonts w:cs="Calibri"/>
                <w:bCs/>
                <w:lang w:val="fr-CA"/>
              </w:rPr>
              <w:t>investigation et par l</w:t>
            </w:r>
            <w:r>
              <w:rPr>
                <w:rFonts w:cs="Calibri"/>
                <w:bCs/>
                <w:lang w:val="fr-CA"/>
              </w:rPr>
              <w:t>’</w:t>
            </w:r>
            <w:r w:rsidRPr="00406381">
              <w:rPr>
                <w:rFonts w:cs="Calibri"/>
                <w:b/>
                <w:bCs/>
                <w:lang w:val="fr-CA"/>
              </w:rPr>
              <w:t>apprentissage par le jeu</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les matériaux, les technologies, les procédés et les environnements en combinant et en arrangeant des éléments, des principes et des stratégies de design de l</w:t>
            </w:r>
            <w:r>
              <w:rPr>
                <w:rFonts w:cs="Calibri"/>
                <w:bCs/>
                <w:lang w:val="fr-CA"/>
              </w:rPr>
              <w:t>’</w:t>
            </w:r>
            <w:r w:rsidRPr="00406381">
              <w:rPr>
                <w:rFonts w:cs="Calibri"/>
                <w:bCs/>
                <w:lang w:val="fr-CA"/>
              </w:rPr>
              <w:t xml:space="preserve">image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Démontrer une compréhension et une appréciation du contexte personnel, social, culturel, historique et environnemental</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Démontrer un engagement actif et une discipline dans la création d</w:t>
            </w:r>
            <w:r>
              <w:rPr>
                <w:rFonts w:cs="Calibri"/>
                <w:bCs/>
                <w:lang w:val="fr-CA"/>
              </w:rPr>
              <w:t>’</w:t>
            </w:r>
            <w:r w:rsidRPr="00406381">
              <w:rPr>
                <w:rFonts w:cs="Calibri"/>
                <w:bCs/>
                <w:lang w:val="fr-CA"/>
              </w:rPr>
              <w:t>œuvres d</w:t>
            </w:r>
            <w:r>
              <w:rPr>
                <w:rFonts w:cs="Calibri"/>
                <w:bCs/>
                <w:lang w:val="fr-CA"/>
              </w:rPr>
              <w:t>’</w:t>
            </w:r>
            <w:r w:rsidRPr="00406381">
              <w:rPr>
                <w:rFonts w:cs="Calibri"/>
                <w:bCs/>
                <w:lang w:val="fr-CA"/>
              </w:rPr>
              <w:t>art et dans la résolution de problèmes de création</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Explorer, par les expériences artistiques, les relations entre l</w:t>
            </w:r>
            <w:r>
              <w:rPr>
                <w:rFonts w:cs="Calibri"/>
                <w:bCs/>
                <w:lang w:val="fr-CA"/>
              </w:rPr>
              <w:t>’</w:t>
            </w:r>
            <w:r w:rsidRPr="00406381">
              <w:rPr>
                <w:rFonts w:cs="Calibri"/>
                <w:bCs/>
                <w:lang w:val="fr-CA"/>
              </w:rPr>
              <w:t xml:space="preserve">identité, le lieu, </w:t>
            </w:r>
            <w:r w:rsidRPr="00406381">
              <w:rPr>
                <w:rFonts w:cs="Calibri"/>
                <w:bCs/>
                <w:lang w:val="fr-CA"/>
              </w:rPr>
              <w:br/>
              <w:t>la culture, la société et l</w:t>
            </w:r>
            <w:r>
              <w:rPr>
                <w:rFonts w:cs="Calibri"/>
                <w:bCs/>
                <w:lang w:val="fr-CA"/>
              </w:rPr>
              <w:t>’</w:t>
            </w:r>
            <w:r w:rsidRPr="00406381">
              <w:rPr>
                <w:rFonts w:cs="Calibri"/>
                <w:bCs/>
                <w:lang w:val="fr-CA"/>
              </w:rPr>
              <w:t>appartenance</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Choisir et combiner des éléments et des principes artistiques pour créer l</w:t>
            </w:r>
            <w:r>
              <w:rPr>
                <w:rFonts w:cs="Calibri"/>
                <w:bCs/>
                <w:lang w:val="fr-CA"/>
              </w:rPr>
              <w:t>’</w:t>
            </w:r>
            <w:r w:rsidRPr="00406381">
              <w:rPr>
                <w:rFonts w:cs="Calibri"/>
                <w:bCs/>
                <w:lang w:val="fr-CA"/>
              </w:rPr>
              <w:t>ambiance ou le sens recherché</w:t>
            </w:r>
          </w:p>
          <w:p w:rsidR="0084053D" w:rsidRPr="00406381" w:rsidRDefault="00056BC5" w:rsidP="004334E4">
            <w:pPr>
              <w:pStyle w:val="TableHeader"/>
              <w:rPr>
                <w:szCs w:val="22"/>
                <w:lang w:val="fr-CA"/>
              </w:rPr>
            </w:pPr>
            <w:r w:rsidRPr="00406381">
              <w:rPr>
                <w:lang w:val="fr-CA"/>
              </w:rPr>
              <w:t>Raisonner et réfléchir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Décrire, interpréter et évaluer l</w:t>
            </w:r>
            <w:r>
              <w:rPr>
                <w:rFonts w:cs="Calibri"/>
                <w:bCs/>
                <w:lang w:val="fr-CA"/>
              </w:rPr>
              <w:t>’</w:t>
            </w:r>
            <w:r w:rsidRPr="00406381">
              <w:rPr>
                <w:rFonts w:cs="Calibri"/>
                <w:bCs/>
                <w:lang w:val="fr-CA"/>
              </w:rPr>
              <w:t xml:space="preserve">usage que font les artistes des technologies, </w:t>
            </w:r>
            <w:r w:rsidRPr="00406381">
              <w:rPr>
                <w:rFonts w:cs="Calibri"/>
                <w:bCs/>
                <w:lang w:val="fr-CA"/>
              </w:rPr>
              <w:br/>
              <w:t>des procédés, des matériaux et des environnements pour créer et communiquer des idées</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Développer, </w:t>
            </w:r>
            <w:r>
              <w:rPr>
                <w:rFonts w:cs="Calibri"/>
                <w:bCs/>
                <w:lang w:val="fr-CA"/>
              </w:rPr>
              <w:t>perfectionner</w:t>
            </w:r>
            <w:r w:rsidRPr="00406381">
              <w:rPr>
                <w:rFonts w:cs="Calibri"/>
                <w:bCs/>
                <w:lang w:val="fr-CA"/>
              </w:rPr>
              <w:t xml:space="preserve">, documenter et évaluer de façon critique des idées, des procédés et des compétences techniques </w:t>
            </w:r>
          </w:p>
          <w:p w:rsidR="0084053D" w:rsidRPr="00406381" w:rsidRDefault="00056BC5" w:rsidP="004334E4">
            <w:pPr>
              <w:pStyle w:val="ListParagraph1"/>
              <w:tabs>
                <w:tab w:val="clear" w:pos="3643"/>
              </w:tabs>
              <w:contextualSpacing w:val="0"/>
              <w:rPr>
                <w:spacing w:val="-4"/>
                <w:lang w:val="fr-CA"/>
              </w:rPr>
            </w:pPr>
            <w:r w:rsidRPr="00406381">
              <w:rPr>
                <w:rFonts w:cs="Calibri"/>
                <w:bCs/>
                <w:lang w:val="fr-CA"/>
              </w:rPr>
              <w:t>Réfléchir sur le processus de création artistique et le développement de l</w:t>
            </w:r>
            <w:r>
              <w:rPr>
                <w:rFonts w:cs="Calibri"/>
                <w:bCs/>
                <w:lang w:val="fr-CA"/>
              </w:rPr>
              <w:t>’</w:t>
            </w:r>
            <w:r w:rsidRPr="00406381">
              <w:rPr>
                <w:rFonts w:cs="Calibri"/>
                <w:bCs/>
                <w:lang w:val="fr-CA"/>
              </w:rPr>
              <w:t>artiste</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spacing w:before="120" w:after="80"/>
              <w:rPr>
                <w:rFonts w:ascii="Arial" w:hAnsi="Arial"/>
                <w:sz w:val="20"/>
                <w:szCs w:val="22"/>
                <w:lang w:val="fr-CA"/>
              </w:rPr>
            </w:pPr>
            <w:r>
              <w:rPr>
                <w:rFonts w:ascii="Arial" w:hAnsi="Arial"/>
                <w:i/>
                <w:sz w:val="20"/>
                <w:lang w:val="fr-CA"/>
              </w:rPr>
              <w:t>L’élève connaîtra :</w:t>
            </w:r>
          </w:p>
          <w:p w:rsidR="0084053D" w:rsidRPr="00406381" w:rsidRDefault="00056BC5" w:rsidP="004334E4">
            <w:pPr>
              <w:pStyle w:val="ListParagraph1"/>
              <w:tabs>
                <w:tab w:val="clear" w:pos="3643"/>
              </w:tabs>
              <w:contextualSpacing w:val="0"/>
              <w:rPr>
                <w:b/>
                <w:lang w:val="fr-CA"/>
              </w:rPr>
            </w:pPr>
            <w:r w:rsidRPr="00406381">
              <w:rPr>
                <w:szCs w:val="20"/>
                <w:lang w:val="fr-CA"/>
              </w:rPr>
              <w:t>Les éléments des arts visuels, leurs principes et leurs stratégies de design de l</w:t>
            </w:r>
            <w:r>
              <w:rPr>
                <w:szCs w:val="20"/>
                <w:lang w:val="fr-CA"/>
              </w:rPr>
              <w:t>’</w:t>
            </w:r>
            <w:r w:rsidRPr="00406381">
              <w:rPr>
                <w:szCs w:val="20"/>
                <w:lang w:val="fr-CA"/>
              </w:rPr>
              <w:t>image pour créer une ambiance et véhiculer une idée, notamment :</w:t>
            </w:r>
          </w:p>
          <w:p w:rsidR="0084053D" w:rsidRPr="00406381" w:rsidRDefault="00056BC5" w:rsidP="004334E4">
            <w:pPr>
              <w:pStyle w:val="ListParagraphindent"/>
              <w:contextualSpacing w:val="0"/>
              <w:rPr>
                <w:lang w:val="fr-CA"/>
              </w:rPr>
            </w:pPr>
            <w:r w:rsidRPr="00406381">
              <w:rPr>
                <w:lang w:val="fr-CA"/>
              </w:rPr>
              <w:t xml:space="preserve">les éléments du design – ligne, forme, espace, texture, couleur, </w:t>
            </w:r>
            <w:r w:rsidR="00684E7D">
              <w:rPr>
                <w:lang w:val="fr-CA"/>
              </w:rPr>
              <w:t>figure</w:t>
            </w:r>
            <w:r w:rsidRPr="00406381">
              <w:rPr>
                <w:lang w:val="fr-CA"/>
              </w:rPr>
              <w:t xml:space="preserve">, </w:t>
            </w:r>
            <w:r w:rsidRPr="00406381">
              <w:rPr>
                <w:b/>
                <w:lang w:val="fr-CA"/>
              </w:rPr>
              <w:t>valeur</w:t>
            </w:r>
          </w:p>
          <w:p w:rsidR="0084053D" w:rsidRPr="00406381" w:rsidRDefault="00056BC5" w:rsidP="004334E4">
            <w:pPr>
              <w:pStyle w:val="ListParagraphindent"/>
              <w:contextualSpacing w:val="0"/>
              <w:rPr>
                <w:lang w:val="fr-CA"/>
              </w:rPr>
            </w:pPr>
            <w:r w:rsidRPr="005357C3">
              <w:rPr>
                <w:lang w:val="fr-CA"/>
              </w:rPr>
              <w:t>les</w:t>
            </w:r>
            <w:r w:rsidRPr="00406381">
              <w:rPr>
                <w:b/>
                <w:lang w:val="fr-CA"/>
              </w:rPr>
              <w:t xml:space="preserve"> principes du design </w:t>
            </w:r>
            <w:r w:rsidRPr="00406381">
              <w:rPr>
                <w:lang w:val="fr-CA"/>
              </w:rPr>
              <w:t>– motif, répétition,</w:t>
            </w:r>
            <w:r w:rsidRPr="00406381">
              <w:rPr>
                <w:b/>
                <w:lang w:val="fr-CA"/>
              </w:rPr>
              <w:t xml:space="preserve"> équilibre</w:t>
            </w:r>
            <w:r w:rsidRPr="00397F72">
              <w:rPr>
                <w:b/>
                <w:lang w:val="fr-CA"/>
              </w:rPr>
              <w:t>,</w:t>
            </w:r>
            <w:r w:rsidRPr="00406381">
              <w:rPr>
                <w:lang w:val="fr-CA"/>
              </w:rPr>
              <w:t xml:space="preserve"> contraste, emphase,</w:t>
            </w:r>
            <w:r w:rsidRPr="00406381">
              <w:rPr>
                <w:b/>
                <w:lang w:val="fr-CA"/>
              </w:rPr>
              <w:t xml:space="preserve"> rythme, mouvement, unité</w:t>
            </w:r>
            <w:r w:rsidRPr="00397F72">
              <w:rPr>
                <w:b/>
                <w:lang w:val="fr-CA"/>
              </w:rPr>
              <w:t>,</w:t>
            </w:r>
            <w:r w:rsidRPr="00406381">
              <w:rPr>
                <w:lang w:val="fr-CA"/>
              </w:rPr>
              <w:t xml:space="preserve"> variété,</w:t>
            </w:r>
            <w:r w:rsidRPr="00406381">
              <w:rPr>
                <w:b/>
                <w:lang w:val="fr-CA"/>
              </w:rPr>
              <w:t xml:space="preserve"> proportion, harmonie</w:t>
            </w:r>
          </w:p>
          <w:p w:rsidR="0084053D" w:rsidRPr="00406381" w:rsidRDefault="00056BC5" w:rsidP="004334E4">
            <w:pPr>
              <w:pStyle w:val="ListParagraphindent"/>
              <w:contextualSpacing w:val="0"/>
              <w:rPr>
                <w:lang w:val="fr-CA"/>
              </w:rPr>
            </w:pPr>
            <w:r w:rsidRPr="00406381">
              <w:rPr>
                <w:lang w:val="fr-CA"/>
              </w:rPr>
              <w:t>les stratégies de design de l</w:t>
            </w:r>
            <w:r>
              <w:rPr>
                <w:lang w:val="fr-CA"/>
              </w:rPr>
              <w:t>’</w:t>
            </w:r>
            <w:r w:rsidRPr="00406381">
              <w:rPr>
                <w:lang w:val="fr-CA"/>
              </w:rPr>
              <w:t>image : développement, simplification, amplification, inversion, fragmentation, distorsion</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L</w:t>
            </w:r>
            <w:r>
              <w:rPr>
                <w:rFonts w:cs="Calibri"/>
                <w:lang w:val="fr-CA"/>
              </w:rPr>
              <w:t>’</w:t>
            </w:r>
            <w:r w:rsidRPr="00406381">
              <w:rPr>
                <w:rFonts w:cs="Calibri"/>
                <w:lang w:val="fr-CA"/>
              </w:rPr>
              <w:t xml:space="preserve">utilisation de son histoire personnelle pour se représenter </w:t>
            </w:r>
            <w:r w:rsidRPr="00406381">
              <w:rPr>
                <w:rFonts w:cs="Calibri"/>
                <w:lang w:val="fr-CA"/>
              </w:rPr>
              <w:br/>
              <w:t>et représenter son identité dans des œuvres d</w:t>
            </w:r>
            <w:r>
              <w:rPr>
                <w:rFonts w:cs="Calibri"/>
                <w:lang w:val="fr-CA"/>
              </w:rPr>
              <w:t>’</w:t>
            </w:r>
            <w:r w:rsidRPr="00406381">
              <w:rPr>
                <w:rFonts w:cs="Calibri"/>
                <w:lang w:val="fr-CA"/>
              </w:rPr>
              <w:t xml:space="preserve">art </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Le rôle des artistes et du public dans une variété de contextes</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Les points de vue traditionnels et contemporains des Autochtones, et les perspectives interculturelles véhiculées dans les arts visuels</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Les contributions d</w:t>
            </w:r>
            <w:r>
              <w:rPr>
                <w:rFonts w:cs="Calibri"/>
                <w:lang w:val="fr-CA"/>
              </w:rPr>
              <w:t>’</w:t>
            </w:r>
            <w:r w:rsidRPr="00406381">
              <w:rPr>
                <w:rFonts w:cs="Calibri"/>
                <w:lang w:val="fr-CA"/>
              </w:rPr>
              <w:t xml:space="preserve">artistes </w:t>
            </w:r>
            <w:r w:rsidRPr="00406381">
              <w:rPr>
                <w:rFonts w:cs="Calibri"/>
                <w:b/>
                <w:lang w:val="fr-CA"/>
              </w:rPr>
              <w:t>innovateurs</w:t>
            </w:r>
            <w:r w:rsidRPr="00406381">
              <w:rPr>
                <w:rFonts w:cs="Calibri"/>
                <w:lang w:val="fr-CA"/>
              </w:rPr>
              <w:t xml:space="preserve"> appartenant à une variété de styles, de genres, de contextes et de mouvements</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La responsabilité individuelle et sociale associée à la création </w:t>
            </w:r>
            <w:r w:rsidRPr="00406381">
              <w:rPr>
                <w:rFonts w:cs="Calibri"/>
                <w:lang w:val="fr-CA"/>
              </w:rPr>
              <w:br/>
              <w:t>et à la découverte d</w:t>
            </w:r>
            <w:r>
              <w:rPr>
                <w:rFonts w:cs="Calibri"/>
                <w:lang w:val="fr-CA"/>
              </w:rPr>
              <w:t>’</w:t>
            </w:r>
            <w:r w:rsidRPr="00406381">
              <w:rPr>
                <w:rFonts w:cs="Calibri"/>
                <w:lang w:val="fr-CA"/>
              </w:rPr>
              <w:t>œuvres d</w:t>
            </w:r>
            <w:r>
              <w:rPr>
                <w:rFonts w:cs="Calibri"/>
                <w:lang w:val="fr-CA"/>
              </w:rPr>
              <w:t>’</w:t>
            </w:r>
            <w:r w:rsidRPr="00406381">
              <w:rPr>
                <w:rFonts w:cs="Calibri"/>
                <w:lang w:val="fr-CA"/>
              </w:rPr>
              <w:t>art visuel, ainsi qu</w:t>
            </w:r>
            <w:r>
              <w:rPr>
                <w:rFonts w:cs="Calibri"/>
                <w:lang w:val="fr-CA"/>
              </w:rPr>
              <w:t>’</w:t>
            </w:r>
            <w:r w:rsidRPr="00406381">
              <w:rPr>
                <w:rFonts w:cs="Calibri"/>
                <w:lang w:val="fr-CA"/>
              </w:rPr>
              <w:t xml:space="preserve">à la réaction </w:t>
            </w:r>
            <w:r w:rsidRPr="00406381">
              <w:rPr>
                <w:rFonts w:cs="Calibri"/>
                <w:lang w:val="fr-CA"/>
              </w:rPr>
              <w:br/>
              <w:t xml:space="preserve">à </w:t>
            </w:r>
            <w:r>
              <w:rPr>
                <w:rFonts w:cs="Calibri"/>
                <w:lang w:val="fr-CA"/>
              </w:rPr>
              <w:t xml:space="preserve">ces œuvres </w:t>
            </w:r>
          </w:p>
          <w:p w:rsidR="0084053D" w:rsidRPr="00406381" w:rsidRDefault="00056BC5" w:rsidP="004334E4">
            <w:pPr>
              <w:pStyle w:val="ListParagraph1"/>
              <w:tabs>
                <w:tab w:val="clear" w:pos="3643"/>
              </w:tabs>
              <w:spacing w:after="120"/>
              <w:contextualSpacing w:val="0"/>
              <w:rPr>
                <w:sz w:val="22"/>
                <w:szCs w:val="22"/>
                <w:lang w:val="fr-CA"/>
              </w:rPr>
            </w:pPr>
            <w:r w:rsidRPr="00406381">
              <w:rPr>
                <w:rFonts w:cs="Calibri"/>
                <w:lang w:val="fr-CA"/>
              </w:rPr>
              <w:t>Les considérations éthiques entourant l</w:t>
            </w:r>
            <w:r>
              <w:rPr>
                <w:rFonts w:cs="Calibri"/>
                <w:lang w:val="fr-CA"/>
              </w:rPr>
              <w:t>’</w:t>
            </w:r>
            <w:r w:rsidRPr="00406381">
              <w:rPr>
                <w:rFonts w:cs="Calibri"/>
                <w:b/>
                <w:lang w:val="fr-CA"/>
              </w:rPr>
              <w:t>appropriation culturelle</w:t>
            </w:r>
            <w:r w:rsidRPr="00406381">
              <w:rPr>
                <w:rFonts w:cs="Calibri"/>
                <w:lang w:val="fr-CA"/>
              </w:rPr>
              <w:t xml:space="preserve"> et le plagiat</w:t>
            </w:r>
          </w:p>
        </w:tc>
      </w:tr>
    </w:tbl>
    <w:p w:rsidR="0084053D" w:rsidRPr="00406381" w:rsidRDefault="00056BC5" w:rsidP="004334E4">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00570595">
        <w:rPr>
          <w:noProof/>
        </w:rPr>
        <w:drawing>
          <wp:anchor distT="0" distB="0" distL="114300" distR="114300" simplePos="0" relativeHeight="25167001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381">
        <w:rPr>
          <w:rFonts w:ascii="Times New Roman" w:hAnsi="Times New Roman"/>
          <w:b/>
          <w:sz w:val="28"/>
          <w:lang w:val="fr-CA"/>
        </w:rPr>
        <w:t>Domaine d</w:t>
      </w:r>
      <w:r>
        <w:rPr>
          <w:rFonts w:ascii="Times New Roman" w:hAnsi="Times New Roman"/>
          <w:b/>
          <w:sz w:val="28"/>
          <w:lang w:val="fr-CA"/>
        </w:rPr>
        <w:t>’</w:t>
      </w:r>
      <w:r w:rsidRPr="00406381">
        <w:rPr>
          <w:rFonts w:ascii="Times New Roman" w:hAnsi="Times New Roman"/>
          <w:b/>
          <w:sz w:val="28"/>
          <w:lang w:val="fr-CA"/>
        </w:rPr>
        <w:t>apprentissage : ÉDUCATION ARTISTIQUE – arts visuels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rsidR="0084053D" w:rsidRPr="00406381" w:rsidRDefault="00056BC5" w:rsidP="004334E4">
      <w:pPr>
        <w:rPr>
          <w:rFonts w:ascii="Arial" w:hAnsi="Arial"/>
          <w:b/>
          <w:lang w:val="fr-CA"/>
        </w:rPr>
      </w:pPr>
      <w:r w:rsidRPr="00406381">
        <w:rPr>
          <w:rFonts w:ascii="Times New Roman" w:hAnsi="Times New Roman"/>
          <w:b/>
          <w:sz w:val="28"/>
          <w:lang w:val="fr-CA"/>
        </w:rPr>
        <w:tab/>
      </w:r>
    </w:p>
    <w:p w:rsidR="0084053D" w:rsidRPr="00406381" w:rsidRDefault="00056BC5" w:rsidP="00EC361B">
      <w:pPr>
        <w:spacing w:after="160"/>
        <w:jc w:val="center"/>
        <w:outlineLvl w:val="0"/>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84053D" w:rsidRPr="00406381">
        <w:tc>
          <w:tcPr>
            <w:tcW w:w="2758" w:type="pct"/>
            <w:tcBorders>
              <w:top w:val="single" w:sz="2" w:space="0" w:color="auto"/>
              <w:left w:val="single" w:sz="2" w:space="0" w:color="auto"/>
              <w:bottom w:val="single" w:sz="2" w:space="0" w:color="auto"/>
              <w:right w:val="single" w:sz="2" w:space="0" w:color="auto"/>
            </w:tcBorders>
            <w:shd w:val="clear" w:color="auto" w:fill="333333"/>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84053D" w:rsidRPr="00406381" w:rsidRDefault="00056BC5" w:rsidP="004334E4">
            <w:pPr>
              <w:spacing w:before="60" w:after="60"/>
              <w:rPr>
                <w:b/>
                <w:color w:val="FFFFFF"/>
                <w:szCs w:val="22"/>
                <w:lang w:val="fr-CA"/>
              </w:rPr>
            </w:pPr>
            <w:r w:rsidRPr="00406381">
              <w:rPr>
                <w:rFonts w:ascii="Times New Roman" w:hAnsi="Times New Roman"/>
                <w:b/>
                <w:color w:val="FFFFFF"/>
                <w:szCs w:val="22"/>
                <w:lang w:val="fr-CA"/>
              </w:rPr>
              <w:t>Contenu</w:t>
            </w:r>
          </w:p>
        </w:tc>
      </w:tr>
      <w:tr w:rsidR="0084053D" w:rsidRPr="007C4992">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056BC5" w:rsidP="004334E4">
            <w:pPr>
              <w:pStyle w:val="TableHeader"/>
              <w:rPr>
                <w:rFonts w:cs="Calibri"/>
                <w:lang w:val="fr-CA" w:eastAsia="en-CA"/>
              </w:rPr>
            </w:pPr>
            <w:r w:rsidRPr="00406381">
              <w:rPr>
                <w:rFonts w:cs="Calibri"/>
                <w:bCs/>
                <w:lang w:val="fr-CA" w:eastAsia="en-CA"/>
              </w:rPr>
              <w:t>Communiquer et documenter</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Créer des œuvres d</w:t>
            </w:r>
            <w:r>
              <w:rPr>
                <w:rFonts w:cs="Calibri"/>
                <w:bCs/>
                <w:lang w:val="fr-CA"/>
              </w:rPr>
              <w:t>’</w:t>
            </w:r>
            <w:r w:rsidRPr="00406381">
              <w:rPr>
                <w:rFonts w:cs="Calibri"/>
                <w:bCs/>
                <w:lang w:val="fr-CA"/>
              </w:rPr>
              <w:t xml:space="preserve">art en employant des matériaux, des technologies et </w:t>
            </w:r>
            <w:r w:rsidRPr="00406381">
              <w:rPr>
                <w:rFonts w:cs="Calibri"/>
                <w:bCs/>
                <w:lang w:val="fr-CA"/>
              </w:rPr>
              <w:br/>
              <w:t xml:space="preserve">des procédés visant des objectifs et des publics variés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Composer, interpréter et développer des idées au moyen du symbolisme, </w:t>
            </w:r>
            <w:r w:rsidRPr="00406381">
              <w:rPr>
                <w:rFonts w:cs="Calibri"/>
                <w:bCs/>
                <w:lang w:val="fr-CA"/>
              </w:rPr>
              <w:br/>
              <w:t xml:space="preserve">de la métaphore et de stratégies de design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 xml:space="preserve">Revoir, </w:t>
            </w:r>
            <w:r>
              <w:rPr>
                <w:rFonts w:cs="Calibri"/>
                <w:bCs/>
                <w:lang w:val="fr-CA"/>
              </w:rPr>
              <w:t>perfectionner</w:t>
            </w:r>
            <w:r w:rsidRPr="00406381">
              <w:rPr>
                <w:rFonts w:cs="Calibri"/>
                <w:bCs/>
                <w:lang w:val="fr-CA"/>
              </w:rPr>
              <w:t xml:space="preserve">, analyser et </w:t>
            </w:r>
            <w:r w:rsidRPr="00406381">
              <w:rPr>
                <w:rFonts w:cs="Calibri"/>
                <w:b/>
                <w:bCs/>
                <w:lang w:val="fr-CA"/>
              </w:rPr>
              <w:t>documenter</w:t>
            </w:r>
            <w:r w:rsidRPr="00406381">
              <w:rPr>
                <w:rFonts w:cs="Calibri"/>
                <w:bCs/>
                <w:lang w:val="fr-CA"/>
              </w:rPr>
              <w:t xml:space="preserve"> ses œuvres et ses expériences de création </w:t>
            </w:r>
          </w:p>
          <w:p w:rsidR="0084053D" w:rsidRPr="00406381" w:rsidRDefault="00056BC5" w:rsidP="004334E4">
            <w:pPr>
              <w:pStyle w:val="ListParagraph1"/>
              <w:tabs>
                <w:tab w:val="clear" w:pos="3643"/>
              </w:tabs>
              <w:contextualSpacing w:val="0"/>
              <w:rPr>
                <w:rFonts w:cs="Calibri"/>
                <w:bCs/>
                <w:lang w:val="fr-CA"/>
              </w:rPr>
            </w:pPr>
            <w:r w:rsidRPr="00406381">
              <w:rPr>
                <w:rFonts w:cs="Calibri"/>
                <w:bCs/>
                <w:lang w:val="fr-CA"/>
              </w:rPr>
              <w:t>Présenter ses propres œuvres d</w:t>
            </w:r>
            <w:r>
              <w:rPr>
                <w:rFonts w:cs="Calibri"/>
                <w:bCs/>
                <w:lang w:val="fr-CA"/>
              </w:rPr>
              <w:t>’</w:t>
            </w:r>
            <w:r w:rsidRPr="00406381">
              <w:rPr>
                <w:rFonts w:cs="Calibri"/>
                <w:bCs/>
                <w:lang w:val="fr-CA"/>
              </w:rPr>
              <w:t xml:space="preserve">art </w:t>
            </w:r>
          </w:p>
          <w:p w:rsidR="0084053D" w:rsidRPr="00406381" w:rsidRDefault="00056BC5" w:rsidP="004334E4">
            <w:pPr>
              <w:pStyle w:val="TableHeader"/>
              <w:rPr>
                <w:rFonts w:cs="Calibri"/>
                <w:bCs/>
                <w:lang w:val="fr-CA" w:eastAsia="en-CA"/>
              </w:rPr>
            </w:pPr>
            <w:r w:rsidRPr="00406381">
              <w:rPr>
                <w:rFonts w:cs="Calibri"/>
                <w:bCs/>
                <w:lang w:val="fr-CA" w:eastAsia="en-CA"/>
              </w:rPr>
              <w:t>Faire des liens et développer</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Réfléchir à des œuvres d</w:t>
            </w:r>
            <w:r>
              <w:rPr>
                <w:rFonts w:cs="Calibri"/>
                <w:lang w:val="fr-CA"/>
              </w:rPr>
              <w:t>’</w:t>
            </w:r>
            <w:r w:rsidRPr="00406381">
              <w:rPr>
                <w:rFonts w:cs="Calibri"/>
                <w:lang w:val="fr-CA"/>
              </w:rPr>
              <w:t xml:space="preserve">art et </w:t>
            </w:r>
            <w:r>
              <w:rPr>
                <w:rFonts w:cs="Calibri"/>
                <w:lang w:val="fr-CA"/>
              </w:rPr>
              <w:t xml:space="preserve">à </w:t>
            </w:r>
            <w:r w:rsidRPr="00406381">
              <w:rPr>
                <w:rFonts w:cs="Calibri"/>
                <w:lang w:val="fr-CA"/>
              </w:rPr>
              <w:t xml:space="preserve">des processus de création pour faire des liens avec ses apprentissages et ses expériences personnelles </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Prendre des risques créatifs pour vivre et exprimer des pensées, des émotions </w:t>
            </w:r>
            <w:r w:rsidRPr="00406381">
              <w:rPr>
                <w:rFonts w:cs="Calibri"/>
                <w:lang w:val="fr-CA"/>
              </w:rPr>
              <w:br/>
              <w:t>et du sens</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Faire preuve de respect pour soi-même, les autres et le public</w:t>
            </w:r>
          </w:p>
          <w:p w:rsidR="0084053D" w:rsidRPr="00406381" w:rsidRDefault="00056BC5" w:rsidP="004334E4">
            <w:pPr>
              <w:pStyle w:val="ListParagraph1"/>
              <w:tabs>
                <w:tab w:val="clear" w:pos="3643"/>
              </w:tabs>
              <w:contextualSpacing w:val="0"/>
              <w:rPr>
                <w:rFonts w:cs="Calibri"/>
                <w:lang w:val="fr-CA"/>
              </w:rPr>
            </w:pPr>
            <w:r w:rsidRPr="00406381">
              <w:rPr>
                <w:rFonts w:cs="Calibri"/>
                <w:lang w:val="fr-CA"/>
              </w:rPr>
              <w:t xml:space="preserve">Collaborer dans </w:t>
            </w:r>
            <w:r>
              <w:rPr>
                <w:rFonts w:cs="Calibri"/>
                <w:lang w:val="fr-CA"/>
              </w:rPr>
              <w:t>le cadre de</w:t>
            </w:r>
            <w:r w:rsidRPr="00406381">
              <w:rPr>
                <w:rFonts w:cs="Calibri"/>
                <w:lang w:val="fr-CA"/>
              </w:rPr>
              <w:t xml:space="preserve"> relations réciproques durant le processus </w:t>
            </w:r>
            <w:r w:rsidRPr="00406381">
              <w:rPr>
                <w:rFonts w:cs="Calibri"/>
                <w:lang w:val="fr-CA"/>
              </w:rPr>
              <w:br/>
              <w:t>de création</w:t>
            </w:r>
          </w:p>
          <w:p w:rsidR="0084053D" w:rsidRPr="00406381" w:rsidRDefault="00056BC5" w:rsidP="004334E4">
            <w:pPr>
              <w:pStyle w:val="ListParagraph1"/>
              <w:tabs>
                <w:tab w:val="clear" w:pos="3643"/>
              </w:tabs>
              <w:contextualSpacing w:val="0"/>
              <w:rPr>
                <w:spacing w:val="-4"/>
                <w:lang w:val="fr-CA"/>
              </w:rPr>
            </w:pPr>
            <w:r w:rsidRPr="00406381">
              <w:rPr>
                <w:rFonts w:cs="Calibri"/>
                <w:lang w:val="fr-CA"/>
              </w:rPr>
              <w:t>Réunir un corpus d</w:t>
            </w:r>
            <w:r>
              <w:rPr>
                <w:rFonts w:cs="Calibri"/>
                <w:lang w:val="fr-CA"/>
              </w:rPr>
              <w:t>’</w:t>
            </w:r>
            <w:r w:rsidRPr="00406381">
              <w:rPr>
                <w:rFonts w:cs="Calibri"/>
                <w:lang w:val="fr-CA"/>
              </w:rPr>
              <w:t>œuvres d</w:t>
            </w:r>
            <w:r>
              <w:rPr>
                <w:rFonts w:cs="Calibri"/>
                <w:lang w:val="fr-CA"/>
              </w:rPr>
              <w:t>’</w:t>
            </w:r>
            <w:r w:rsidRPr="00406381">
              <w:rPr>
                <w:rFonts w:cs="Calibri"/>
                <w:lang w:val="fr-CA"/>
              </w:rPr>
              <w:t xml:space="preserve">art qui revêtent une valeur particulière pour soi </w:t>
            </w:r>
            <w:r w:rsidRPr="00406381">
              <w:rPr>
                <w:rFonts w:cs="Calibri"/>
                <w:lang w:val="fr-CA"/>
              </w:rPr>
              <w:br/>
              <w:t>et qui dénotent une compréhension et une appréciation du contexte social, culturel, environnemental et historique</w:t>
            </w:r>
          </w:p>
          <w:p w:rsidR="0084053D" w:rsidRPr="00406381" w:rsidRDefault="00056BC5" w:rsidP="004334E4">
            <w:pPr>
              <w:pStyle w:val="ListParagraph1"/>
              <w:tabs>
                <w:tab w:val="clear" w:pos="3643"/>
              </w:tabs>
              <w:spacing w:after="120"/>
              <w:contextualSpacing w:val="0"/>
              <w:rPr>
                <w:spacing w:val="-4"/>
                <w:lang w:val="fr-CA"/>
              </w:rPr>
            </w:pPr>
            <w:r w:rsidRPr="00406381">
              <w:rPr>
                <w:rFonts w:eastAsia="Helvetica Neue"/>
                <w:lang w:val="fr-CA"/>
              </w:rPr>
              <w:t xml:space="preserve">Démontrer une application de plus en plus raffinée du contenu disciplinaire ou </w:t>
            </w:r>
            <w:r w:rsidRPr="00406381">
              <w:rPr>
                <w:rFonts w:eastAsia="Helvetica Neue"/>
                <w:lang w:val="fr-CA"/>
              </w:rPr>
              <w:br/>
              <w:t>un engagement de plus en plus grand à son égard</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84053D" w:rsidRPr="00406381" w:rsidRDefault="0084053D" w:rsidP="004334E4">
            <w:pPr>
              <w:rPr>
                <w:szCs w:val="22"/>
                <w:lang w:val="fr-CA"/>
              </w:rPr>
            </w:pPr>
          </w:p>
        </w:tc>
      </w:tr>
    </w:tbl>
    <w:p w:rsidR="0084053D" w:rsidRPr="00406381" w:rsidRDefault="0084053D" w:rsidP="004334E4">
      <w:pPr>
        <w:rPr>
          <w:rFonts w:ascii="Times New Roman" w:hAnsi="Times New Roman"/>
          <w:lang w:val="fr-CA"/>
        </w:rPr>
      </w:pPr>
    </w:p>
    <w:p w:rsidR="0084053D" w:rsidRPr="00406381" w:rsidRDefault="0084053D" w:rsidP="004334E4">
      <w:pPr>
        <w:rPr>
          <w:rFonts w:ascii="Times New Roman" w:hAnsi="Times New Roman"/>
          <w:lang w:val="fr-CA"/>
        </w:rPr>
      </w:pPr>
    </w:p>
    <w:p w:rsidR="0084053D" w:rsidRPr="00406381" w:rsidRDefault="0084053D" w:rsidP="004334E4">
      <w:pPr>
        <w:rPr>
          <w:lang w:val="fr-CA"/>
        </w:rPr>
      </w:pPr>
    </w:p>
    <w:sectPr w:rsidR="0084053D" w:rsidRPr="00406381" w:rsidSect="00C35727">
      <w:headerReference w:type="even" r:id="rId8"/>
      <w:foot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53D" w:rsidRDefault="0084053D">
      <w:r>
        <w:separator/>
      </w:r>
    </w:p>
  </w:endnote>
  <w:endnote w:type="continuationSeparator" w:id="0">
    <w:p w:rsidR="0084053D" w:rsidRDefault="0084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03000000"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53D" w:rsidRPr="00BB3A5F" w:rsidRDefault="00056BC5" w:rsidP="0084053D">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53D" w:rsidRPr="00E94807" w:rsidRDefault="00056BC5" w:rsidP="0079179A">
    <w:pPr>
      <w:pStyle w:val="Footer"/>
      <w:tabs>
        <w:tab w:val="clear" w:pos="4320"/>
        <w:tab w:val="clear" w:pos="8640"/>
        <w:tab w:val="center" w:pos="6960"/>
        <w:tab w:val="left" w:pos="10320"/>
        <w:tab w:val="left" w:pos="10680"/>
        <w:tab w:val="left" w:pos="13860"/>
        <w:tab w:val="right" w:pos="14200"/>
      </w:tabs>
      <w:spacing w:before="40" w:line="280" w:lineRule="exact"/>
      <w:ind w:right="-80"/>
      <w:rPr>
        <w:rFonts w:ascii="Arial" w:hAnsi="Arial"/>
        <w:sz w:val="20"/>
        <w:lang w:val="fr-CA"/>
      </w:rPr>
    </w:pPr>
    <w:r w:rsidRPr="00E94807">
      <w:rPr>
        <w:rFonts w:ascii="Arial" w:hAnsi="Arial"/>
        <w:i/>
        <w:sz w:val="20"/>
        <w:lang w:val="fr-CA"/>
      </w:rPr>
      <w:t>Juin 2016</w:t>
    </w:r>
    <w:r w:rsidRPr="00E94807">
      <w:rPr>
        <w:rFonts w:ascii="Arial" w:hAnsi="Arial"/>
        <w:i/>
        <w:sz w:val="20"/>
        <w:lang w:val="fr-CA"/>
      </w:rPr>
      <w:tab/>
    </w:r>
    <w:r w:rsidRPr="00E94807">
      <w:rPr>
        <w:rStyle w:val="PageNumber"/>
        <w:rFonts w:ascii="Arial" w:hAnsi="Arial"/>
        <w:sz w:val="20"/>
        <w:lang w:val="fr-CA"/>
      </w:rPr>
      <w:t>www.curriculum.gov.bc.ca</w:t>
    </w:r>
    <w:r w:rsidRPr="00E94807">
      <w:rPr>
        <w:rFonts w:ascii="Arial" w:hAnsi="Arial"/>
        <w:i/>
        <w:sz w:val="20"/>
        <w:lang w:val="fr-CA"/>
      </w:rPr>
      <w:tab/>
      <w:t xml:space="preserve">© </w:t>
    </w:r>
    <w:r w:rsidR="0079179A" w:rsidRPr="002E1535">
      <w:rPr>
        <w:rFonts w:ascii="Arial" w:hAnsi="Arial"/>
        <w:i/>
        <w:sz w:val="20"/>
        <w:lang w:val="fr-CA"/>
      </w:rPr>
      <w:t>Province de la Colombie-Britannique</w:t>
    </w:r>
    <w:r>
      <w:rPr>
        <w:rFonts w:ascii="Arial" w:hAnsi="Arial"/>
        <w:i/>
        <w:sz w:val="20"/>
        <w:lang w:val="fr-CA"/>
      </w:rPr>
      <w:t xml:space="preserve"> </w:t>
    </w:r>
    <w:r w:rsidRPr="00BB3A5F">
      <w:rPr>
        <w:rStyle w:val="PageNumber"/>
        <w:rFonts w:ascii="Arial" w:hAnsi="Arial"/>
        <w:i/>
        <w:sz w:val="20"/>
      </w:rPr>
      <w:fldChar w:fldCharType="begin"/>
    </w:r>
    <w:r w:rsidRPr="00E94807">
      <w:rPr>
        <w:rStyle w:val="PageNumber"/>
        <w:rFonts w:ascii="Arial" w:hAnsi="Arial"/>
        <w:i/>
        <w:sz w:val="20"/>
        <w:lang w:val="fr-CA"/>
      </w:rPr>
      <w:instrText xml:space="preserve"> PAGE </w:instrText>
    </w:r>
    <w:r w:rsidRPr="00BB3A5F">
      <w:rPr>
        <w:rStyle w:val="PageNumber"/>
        <w:rFonts w:ascii="Arial" w:hAnsi="Arial"/>
        <w:i/>
        <w:sz w:val="20"/>
      </w:rPr>
      <w:fldChar w:fldCharType="separate"/>
    </w:r>
    <w:r w:rsidR="004C7382">
      <w:rPr>
        <w:rStyle w:val="PageNumber"/>
        <w:rFonts w:ascii="Arial" w:hAnsi="Arial"/>
        <w:i/>
        <w:noProof/>
        <w:sz w:val="20"/>
        <w:lang w:val="fr-CA"/>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53D" w:rsidRDefault="0084053D">
      <w:r>
        <w:separator/>
      </w:r>
    </w:p>
  </w:footnote>
  <w:footnote w:type="continuationSeparator" w:id="0">
    <w:p w:rsidR="0084053D" w:rsidRDefault="0084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53D" w:rsidRDefault="0084053D">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53D" w:rsidRDefault="0084053D">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F232FCE"/>
    <w:multiLevelType w:val="multilevel"/>
    <w:tmpl w:val="6E1A5AD8"/>
    <w:lvl w:ilvl="0">
      <w:start w:val="1"/>
      <w:numFmt w:val="bullet"/>
      <w:lvlText w:val=""/>
      <w:lvlJc w:val="left"/>
      <w:pPr>
        <w:tabs>
          <w:tab w:val="num" w:pos="3643"/>
        </w:tabs>
        <w:ind w:left="3643" w:hanging="240"/>
      </w:pPr>
      <w:rPr>
        <w:rFonts w:ascii="Symbol" w:hAnsi="Symbol" w:hint="default"/>
        <w:lang w:val="fr-CA"/>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8FC22F2"/>
    <w:multiLevelType w:val="hybridMultilevel"/>
    <w:tmpl w:val="6E1A5AD8"/>
    <w:lvl w:ilvl="0" w:tplc="6FA46B60">
      <w:start w:val="1"/>
      <w:numFmt w:val="bullet"/>
      <w:pStyle w:val="ListParagraph1"/>
      <w:lvlText w:val=""/>
      <w:lvlJc w:val="left"/>
      <w:pPr>
        <w:tabs>
          <w:tab w:val="num" w:pos="3643"/>
        </w:tabs>
        <w:ind w:left="3643" w:hanging="240"/>
      </w:pPr>
      <w:rPr>
        <w:rFonts w:ascii="Symbol" w:hAnsi="Symbol" w:hint="default"/>
        <w:lang w:val="fr-CA"/>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7"/>
  </w:num>
  <w:num w:numId="4">
    <w:abstractNumId w:val="9"/>
  </w:num>
  <w:num w:numId="5">
    <w:abstractNumId w:val="3"/>
  </w:num>
  <w:num w:numId="6">
    <w:abstractNumId w:val="19"/>
  </w:num>
  <w:num w:numId="7">
    <w:abstractNumId w:val="2"/>
  </w:num>
  <w:num w:numId="8">
    <w:abstractNumId w:val="15"/>
  </w:num>
  <w:num w:numId="9">
    <w:abstractNumId w:val="1"/>
  </w:num>
  <w:num w:numId="10">
    <w:abstractNumId w:val="12"/>
  </w:num>
  <w:num w:numId="11">
    <w:abstractNumId w:val="18"/>
  </w:num>
  <w:num w:numId="12">
    <w:abstractNumId w:val="11"/>
  </w:num>
  <w:num w:numId="13">
    <w:abstractNumId w:val="17"/>
  </w:num>
  <w:num w:numId="14">
    <w:abstractNumId w:val="0"/>
  </w:num>
  <w:num w:numId="15">
    <w:abstractNumId w:val="14"/>
  </w:num>
  <w:num w:numId="16">
    <w:abstractNumId w:val="8"/>
  </w:num>
  <w:num w:numId="17">
    <w:abstractNumId w:val="5"/>
  </w:num>
  <w:num w:numId="18">
    <w:abstractNumId w:val="6"/>
  </w:num>
  <w:num w:numId="19">
    <w:abstractNumId w:val="13"/>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41331"/>
    <w:rsid w:val="000473C1"/>
    <w:rsid w:val="00056BC5"/>
    <w:rsid w:val="00094BFB"/>
    <w:rsid w:val="001118BD"/>
    <w:rsid w:val="00194B35"/>
    <w:rsid w:val="001C6A3F"/>
    <w:rsid w:val="0029764D"/>
    <w:rsid w:val="003020B9"/>
    <w:rsid w:val="0031493A"/>
    <w:rsid w:val="00345BB1"/>
    <w:rsid w:val="00383666"/>
    <w:rsid w:val="004153D9"/>
    <w:rsid w:val="004334E4"/>
    <w:rsid w:val="00460BBD"/>
    <w:rsid w:val="004C7382"/>
    <w:rsid w:val="00507107"/>
    <w:rsid w:val="005357C3"/>
    <w:rsid w:val="00570595"/>
    <w:rsid w:val="00573FF9"/>
    <w:rsid w:val="00575DCD"/>
    <w:rsid w:val="005932AB"/>
    <w:rsid w:val="005F0661"/>
    <w:rsid w:val="005F6FD7"/>
    <w:rsid w:val="00610653"/>
    <w:rsid w:val="00634DEE"/>
    <w:rsid w:val="00641529"/>
    <w:rsid w:val="00684E7D"/>
    <w:rsid w:val="006C1D17"/>
    <w:rsid w:val="006D56F9"/>
    <w:rsid w:val="006D7981"/>
    <w:rsid w:val="00762C19"/>
    <w:rsid w:val="0079179A"/>
    <w:rsid w:val="007C4992"/>
    <w:rsid w:val="007C6E70"/>
    <w:rsid w:val="00825D46"/>
    <w:rsid w:val="0084053D"/>
    <w:rsid w:val="00895447"/>
    <w:rsid w:val="008B299F"/>
    <w:rsid w:val="008F25F8"/>
    <w:rsid w:val="00964550"/>
    <w:rsid w:val="00986716"/>
    <w:rsid w:val="00A5173E"/>
    <w:rsid w:val="00A773F2"/>
    <w:rsid w:val="00A9052F"/>
    <w:rsid w:val="00AF2666"/>
    <w:rsid w:val="00B059DB"/>
    <w:rsid w:val="00B31CC9"/>
    <w:rsid w:val="00B32612"/>
    <w:rsid w:val="00B624CB"/>
    <w:rsid w:val="00B82D7A"/>
    <w:rsid w:val="00C35727"/>
    <w:rsid w:val="00C54A45"/>
    <w:rsid w:val="00CD697A"/>
    <w:rsid w:val="00D16D99"/>
    <w:rsid w:val="00D61332"/>
    <w:rsid w:val="00D664DC"/>
    <w:rsid w:val="00D77028"/>
    <w:rsid w:val="00DD21F5"/>
    <w:rsid w:val="00DE41E5"/>
    <w:rsid w:val="00E27DFC"/>
    <w:rsid w:val="00EB47EB"/>
    <w:rsid w:val="00EC361B"/>
    <w:rsid w:val="00ED3C9B"/>
    <w:rsid w:val="00ED502D"/>
    <w:rsid w:val="00EF135C"/>
    <w:rsid w:val="00F021E9"/>
    <w:rsid w:val="00F61BE3"/>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D9F0815F-9791-411F-89E2-8AF6CA75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344"/>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67F69"/>
    <w:pPr>
      <w:numPr>
        <w:numId w:val="1"/>
      </w:numPr>
      <w:tabs>
        <w:tab w:val="left" w:pos="480"/>
      </w:tabs>
      <w:spacing w:after="60"/>
      <w:ind w:left="480"/>
      <w:contextualSpacing/>
    </w:pPr>
    <w:rPr>
      <w:rFonts w:ascii="Arial" w:hAnsi="Arial" w:cs="Arial"/>
      <w:sz w:val="20"/>
      <w:lang w:val="en-CA" w:eastAsia="en-CA"/>
    </w:rPr>
  </w:style>
  <w:style w:type="paragraph" w:styleId="BalloonText">
    <w:name w:val="Balloon Text"/>
    <w:basedOn w:val="Normal"/>
    <w:link w:val="BalloonTextChar"/>
    <w:uiPriority w:val="99"/>
    <w:semiHidden/>
    <w:unhideWhenUsed/>
    <w:rsid w:val="00D93F8B"/>
    <w:rPr>
      <w:rFonts w:ascii="Tahoma" w:hAnsi="Tahoma" w:cs="Tahoma"/>
      <w:sz w:val="16"/>
      <w:szCs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character" w:customStyle="1" w:styleId="BalloonTextChar">
    <w:name w:val="Balloon Text Char"/>
    <w:link w:val="BalloonText"/>
    <w:uiPriority w:val="99"/>
    <w:semiHidden/>
    <w:rsid w:val="00D93F8B"/>
    <w:rPr>
      <w:rFonts w:ascii="Tahoma" w:hAnsi="Tahoma" w:cs="Tahoma"/>
      <w:sz w:val="16"/>
      <w:szCs w:val="16"/>
      <w:lang w:val="en-US" w:eastAsia="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1"/>
    <w:rsid w:val="007C38A5"/>
    <w:pPr>
      <w:numPr>
        <w:ilvl w:val="1"/>
        <w:numId w:val="2"/>
      </w:numPr>
      <w:spacing w:after="40"/>
      <w:ind w:left="720" w:hanging="260"/>
    </w:pPr>
    <w:rPr>
      <w:bCs/>
      <w:szCs w:val="20"/>
    </w:rPr>
  </w:style>
  <w:style w:type="paragraph" w:styleId="ListParagraph">
    <w:name w:val="List Paragraph"/>
    <w:basedOn w:val="Normal"/>
    <w:link w:val="ListParagraphChar"/>
    <w:uiPriority w:val="34"/>
    <w:qFormat/>
    <w:rsid w:val="00490F01"/>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ListParagraph"/>
    <w:uiPriority w:val="34"/>
    <w:locked/>
    <w:rsid w:val="00490F01"/>
    <w:rPr>
      <w:rFonts w:ascii="Calibri" w:hAnsi="Calibri"/>
      <w:lang w:val="x-none" w:eastAsia="x-none"/>
    </w:rPr>
  </w:style>
  <w:style w:type="paragraph" w:styleId="CommentText">
    <w:name w:val="annotation text"/>
    <w:basedOn w:val="Normal"/>
    <w:link w:val="CommentTextChar1"/>
    <w:uiPriority w:val="99"/>
    <w:semiHidden/>
    <w:unhideWhenUsed/>
    <w:rsid w:val="00AA4A73"/>
    <w:rPr>
      <w:sz w:val="20"/>
      <w:szCs w:val="20"/>
    </w:rPr>
  </w:style>
  <w:style w:type="character" w:customStyle="1" w:styleId="CommentTextChar1">
    <w:name w:val="Comment Text Char1"/>
    <w:link w:val="CommentText"/>
    <w:uiPriority w:val="99"/>
    <w:semiHidden/>
    <w:rsid w:val="00AA4A73"/>
    <w:rPr>
      <w:rFonts w:ascii="Times" w:hAnsi="Times"/>
      <w:lang w:val="en-US" w:eastAsia="en-US"/>
    </w:rPr>
  </w:style>
  <w:style w:type="paragraph" w:styleId="CommentSubject">
    <w:name w:val="annotation subject"/>
    <w:basedOn w:val="CommentText"/>
    <w:next w:val="CommentText"/>
    <w:link w:val="CommentSubjectChar"/>
    <w:uiPriority w:val="99"/>
    <w:semiHidden/>
    <w:unhideWhenUsed/>
    <w:rsid w:val="00AA4A73"/>
    <w:rPr>
      <w:b/>
      <w:bCs/>
    </w:rPr>
  </w:style>
  <w:style w:type="character" w:customStyle="1" w:styleId="CommentSubjectChar">
    <w:name w:val="Comment Subject Char"/>
    <w:link w:val="CommentSubject"/>
    <w:uiPriority w:val="99"/>
    <w:semiHidden/>
    <w:rsid w:val="00AA4A73"/>
    <w:rPr>
      <w:rFonts w:ascii="Times" w:hAnsi="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8045</Words>
  <Characters>45861</Characters>
  <Application>Microsoft Office Word</Application>
  <DocSecurity>0</DocSecurity>
  <Lines>382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Area of Learning: ARTS EDUCATION</vt:lpstr>
      <vt:lpstr>Area of Learning: ARTS EDUCATION</vt:lpstr>
    </vt:vector>
  </TitlesOfParts>
  <Company>Province of British Columbia</Company>
  <LinksUpToDate>false</LinksUpToDate>
  <CharactersWithSpaces>53799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2016-09-15T23:03:00Z</cp:lastPrinted>
  <dcterms:created xsi:type="dcterms:W3CDTF">2020-11-14T00:07:00Z</dcterms:created>
  <dcterms:modified xsi:type="dcterms:W3CDTF">2020-11-14T00:07:00Z</dcterms:modified>
</cp:coreProperties>
</file>