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34EB" w14:textId="2B57917C" w:rsidR="009C0BCF" w:rsidRPr="001C09F8" w:rsidRDefault="009C0BCF" w:rsidP="009C0BCF">
      <w:pPr>
        <w:pBdr>
          <w:bottom w:val="single" w:sz="4" w:space="4" w:color="auto"/>
        </w:pBdr>
        <w:tabs>
          <w:tab w:val="right" w:pos="14232"/>
        </w:tabs>
        <w:ind w:left="1368" w:right="-112"/>
        <w:rPr>
          <w:b/>
          <w:sz w:val="28"/>
          <w:lang w:val="fr-CA"/>
        </w:rPr>
      </w:pPr>
      <w:r w:rsidRPr="001C09F8">
        <w:rPr>
          <w:noProof/>
          <w:szCs w:val="20"/>
        </w:rPr>
        <w:drawing>
          <wp:anchor distT="0" distB="0" distL="114300" distR="114300" simplePos="0" relativeHeight="251699712" behindDoc="0" locked="0" layoutInCell="1" allowOverlap="1" wp14:anchorId="04DDE854" wp14:editId="7638D7A5">
            <wp:simplePos x="0" y="0"/>
            <wp:positionH relativeFrom="page">
              <wp:posOffset>533400</wp:posOffset>
            </wp:positionH>
            <wp:positionV relativeFrom="page">
              <wp:posOffset>376296</wp:posOffset>
            </wp:positionV>
            <wp:extent cx="839470" cy="703673"/>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F8" w:rsidRPr="001C09F8">
        <w:rPr>
          <w:b/>
          <w:sz w:val="28"/>
          <w:lang w:val="fr-CA"/>
        </w:rPr>
        <w:t xml:space="preserve">Domaine d’apprentissage : </w:t>
      </w:r>
      <w:r w:rsidR="00CE3042">
        <w:rPr>
          <w:b/>
          <w:sz w:val="28"/>
          <w:lang w:val="fr-CA"/>
        </w:rPr>
        <w:t>ALLEMAND</w:t>
      </w:r>
      <w:r w:rsidR="001C09F8" w:rsidRPr="001C09F8">
        <w:rPr>
          <w:b/>
          <w:sz w:val="28"/>
          <w:lang w:val="fr-CA"/>
        </w:rPr>
        <w:tab/>
        <w:t>11</w:t>
      </w:r>
      <w:r w:rsidR="001C09F8" w:rsidRPr="001C09F8">
        <w:rPr>
          <w:rFonts w:ascii="Times New Roman Bold" w:hAnsi="Times New Roman Bold"/>
          <w:b/>
          <w:position w:val="6"/>
          <w:sz w:val="22"/>
          <w:lang w:val="fr-CA"/>
        </w:rPr>
        <w:t>e</w:t>
      </w:r>
      <w:r w:rsidR="001C09F8" w:rsidRPr="001C09F8">
        <w:rPr>
          <w:b/>
          <w:sz w:val="28"/>
          <w:lang w:val="fr-CA"/>
        </w:rPr>
        <w:t xml:space="preserve"> année</w:t>
      </w:r>
    </w:p>
    <w:p w14:paraId="36A6A081" w14:textId="77777777" w:rsidR="0096344F" w:rsidRPr="001C09F8" w:rsidRDefault="0096344F" w:rsidP="001B5005">
      <w:pPr>
        <w:tabs>
          <w:tab w:val="right" w:pos="14232"/>
        </w:tabs>
        <w:spacing w:before="60"/>
        <w:rPr>
          <w:b/>
          <w:sz w:val="28"/>
          <w:lang w:val="fr-CA"/>
        </w:rPr>
      </w:pPr>
      <w:r w:rsidRPr="001C09F8">
        <w:rPr>
          <w:b/>
          <w:sz w:val="28"/>
          <w:lang w:val="fr-CA"/>
        </w:rPr>
        <w:tab/>
      </w:r>
    </w:p>
    <w:p w14:paraId="31685140" w14:textId="6F0CE84E" w:rsidR="0096344F" w:rsidRPr="001C09F8" w:rsidRDefault="001C09F8" w:rsidP="001B5005">
      <w:pPr>
        <w:spacing w:after="80"/>
        <w:jc w:val="center"/>
        <w:outlineLvl w:val="0"/>
        <w:rPr>
          <w:rFonts w:ascii="Helvetica" w:hAnsi="Helvetica" w:cs="Arial"/>
          <w:b/>
          <w:bCs/>
          <w:color w:val="000000" w:themeColor="text1"/>
          <w:lang w:val="fr-CA"/>
        </w:rPr>
      </w:pPr>
      <w:r w:rsidRPr="001C09F8">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86"/>
        <w:gridCol w:w="236"/>
        <w:gridCol w:w="2235"/>
        <w:gridCol w:w="240"/>
        <w:gridCol w:w="1979"/>
        <w:gridCol w:w="240"/>
        <w:gridCol w:w="2763"/>
        <w:gridCol w:w="240"/>
        <w:gridCol w:w="3024"/>
      </w:tblGrid>
      <w:tr w:rsidR="001C09F8" w:rsidRPr="001C09F8" w14:paraId="0F66E939" w14:textId="77777777" w:rsidTr="001C09F8">
        <w:trPr>
          <w:jc w:val="center"/>
        </w:trPr>
        <w:tc>
          <w:tcPr>
            <w:tcW w:w="2086" w:type="dxa"/>
            <w:tcBorders>
              <w:top w:val="single" w:sz="2" w:space="0" w:color="auto"/>
              <w:left w:val="single" w:sz="2" w:space="0" w:color="auto"/>
              <w:bottom w:val="single" w:sz="2" w:space="0" w:color="auto"/>
              <w:right w:val="single" w:sz="2" w:space="0" w:color="auto"/>
            </w:tcBorders>
            <w:shd w:val="clear" w:color="auto" w:fill="FEECBC"/>
          </w:tcPr>
          <w:p w14:paraId="69CE0013" w14:textId="5D9DD91F" w:rsidR="000006D0" w:rsidRPr="001C09F8" w:rsidRDefault="001C09F8" w:rsidP="008E05E1">
            <w:pPr>
              <w:pStyle w:val="Tablestyle1"/>
              <w:rPr>
                <w:rFonts w:ascii="Helvetica" w:hAnsi="Helvetica" w:cs="Arial"/>
                <w:lang w:val="fr-CA"/>
              </w:rPr>
            </w:pPr>
            <w:r w:rsidRPr="001C09F8">
              <w:rPr>
                <w:rFonts w:ascii="Helvetica" w:hAnsi="Helvetica" w:cstheme="majorHAnsi"/>
                <w:szCs w:val="20"/>
                <w:lang w:val="fr-CA"/>
              </w:rPr>
              <w:t>L’écoute et le visionnement attentifs nous aident à acquérir une nouvelle langue.</w:t>
            </w:r>
          </w:p>
        </w:tc>
        <w:tc>
          <w:tcPr>
            <w:tcW w:w="236" w:type="dxa"/>
            <w:tcBorders>
              <w:top w:val="nil"/>
              <w:left w:val="single" w:sz="2" w:space="0" w:color="auto"/>
              <w:bottom w:val="nil"/>
              <w:right w:val="single" w:sz="2" w:space="0" w:color="auto"/>
            </w:tcBorders>
            <w:shd w:val="clear" w:color="auto" w:fill="auto"/>
          </w:tcPr>
          <w:p w14:paraId="1EE5C9BF" w14:textId="77777777" w:rsidR="000006D0" w:rsidRPr="001C09F8" w:rsidRDefault="000006D0" w:rsidP="008E05E1">
            <w:pPr>
              <w:spacing w:before="120" w:after="120"/>
              <w:jc w:val="center"/>
              <w:rPr>
                <w:rFonts w:cs="Arial"/>
                <w:sz w:val="20"/>
                <w:lang w:val="fr-CA"/>
              </w:rPr>
            </w:pPr>
          </w:p>
        </w:tc>
        <w:tc>
          <w:tcPr>
            <w:tcW w:w="2235" w:type="dxa"/>
            <w:tcBorders>
              <w:top w:val="single" w:sz="2" w:space="0" w:color="auto"/>
              <w:left w:val="single" w:sz="2" w:space="0" w:color="auto"/>
              <w:bottom w:val="single" w:sz="2" w:space="0" w:color="auto"/>
              <w:right w:val="single" w:sz="2" w:space="0" w:color="auto"/>
            </w:tcBorders>
            <w:shd w:val="clear" w:color="auto" w:fill="FEECBC"/>
          </w:tcPr>
          <w:p w14:paraId="70796CFD" w14:textId="79A9E664" w:rsidR="000006D0" w:rsidRPr="001C09F8" w:rsidRDefault="001C09F8" w:rsidP="008E05E1">
            <w:pPr>
              <w:pStyle w:val="Tablestyle1"/>
              <w:rPr>
                <w:rFonts w:cs="Arial"/>
                <w:lang w:val="fr-CA"/>
              </w:rPr>
            </w:pPr>
            <w:r w:rsidRPr="001C09F8">
              <w:rPr>
                <w:rFonts w:ascii="Helvetica" w:hAnsi="Helvetica" w:cstheme="majorHAnsi"/>
                <w:szCs w:val="20"/>
                <w:lang w:val="fr-CA"/>
              </w:rPr>
              <w:t>La langue et la culture sont intimement liées, et elles façonnent le point de vue, l'identité et la voix.</w:t>
            </w:r>
          </w:p>
        </w:tc>
        <w:tc>
          <w:tcPr>
            <w:tcW w:w="240" w:type="dxa"/>
            <w:tcBorders>
              <w:top w:val="nil"/>
              <w:left w:val="single" w:sz="2" w:space="0" w:color="auto"/>
              <w:bottom w:val="nil"/>
              <w:right w:val="single" w:sz="2" w:space="0" w:color="auto"/>
            </w:tcBorders>
          </w:tcPr>
          <w:p w14:paraId="7D57267C" w14:textId="77777777" w:rsidR="000006D0" w:rsidRPr="001C09F8" w:rsidRDefault="000006D0" w:rsidP="008E05E1">
            <w:pPr>
              <w:spacing w:before="120" w:after="120"/>
              <w:jc w:val="center"/>
              <w:rPr>
                <w:rFonts w:cs="Arial"/>
                <w:sz w:val="20"/>
                <w:lang w:val="fr-CA"/>
              </w:rPr>
            </w:pPr>
          </w:p>
        </w:tc>
        <w:tc>
          <w:tcPr>
            <w:tcW w:w="1979" w:type="dxa"/>
            <w:tcBorders>
              <w:top w:val="single" w:sz="2" w:space="0" w:color="auto"/>
              <w:left w:val="single" w:sz="2" w:space="0" w:color="auto"/>
              <w:bottom w:val="single" w:sz="2" w:space="0" w:color="auto"/>
              <w:right w:val="single" w:sz="2" w:space="0" w:color="auto"/>
            </w:tcBorders>
            <w:shd w:val="clear" w:color="auto" w:fill="FEECBC"/>
          </w:tcPr>
          <w:p w14:paraId="136C5790" w14:textId="2368DDF0" w:rsidR="000006D0" w:rsidRPr="001C09F8" w:rsidRDefault="001C09F8" w:rsidP="008E05E1">
            <w:pPr>
              <w:pStyle w:val="Tablestyle1"/>
              <w:rPr>
                <w:rFonts w:cs="Arial"/>
                <w:lang w:val="fr-CA"/>
              </w:rPr>
            </w:pPr>
            <w:r w:rsidRPr="001C09F8">
              <w:rPr>
                <w:rFonts w:ascii="Helvetica" w:hAnsi="Helvetica" w:cstheme="majorHAnsi"/>
                <w:szCs w:val="20"/>
                <w:lang w:val="fr-CA"/>
              </w:rPr>
              <w:t>Le contexte de communication détermine notre façon de nous exprimer.</w:t>
            </w:r>
          </w:p>
        </w:tc>
        <w:tc>
          <w:tcPr>
            <w:tcW w:w="240" w:type="dxa"/>
            <w:tcBorders>
              <w:top w:val="nil"/>
              <w:left w:val="single" w:sz="2" w:space="0" w:color="auto"/>
              <w:bottom w:val="nil"/>
              <w:right w:val="single" w:sz="2" w:space="0" w:color="auto"/>
            </w:tcBorders>
            <w:shd w:val="clear" w:color="auto" w:fill="auto"/>
          </w:tcPr>
          <w:p w14:paraId="3E67F42C" w14:textId="77777777" w:rsidR="000006D0" w:rsidRPr="001C09F8" w:rsidRDefault="000006D0" w:rsidP="008E05E1">
            <w:pPr>
              <w:spacing w:before="120" w:after="120"/>
              <w:jc w:val="center"/>
              <w:rPr>
                <w:rFonts w:cs="Arial"/>
                <w:sz w:val="20"/>
                <w:lang w:val="fr-CA"/>
              </w:rPr>
            </w:pPr>
          </w:p>
        </w:tc>
        <w:tc>
          <w:tcPr>
            <w:tcW w:w="2763" w:type="dxa"/>
            <w:tcBorders>
              <w:top w:val="single" w:sz="2" w:space="0" w:color="auto"/>
              <w:left w:val="single" w:sz="2" w:space="0" w:color="auto"/>
              <w:bottom w:val="single" w:sz="2" w:space="0" w:color="auto"/>
              <w:right w:val="single" w:sz="2" w:space="0" w:color="auto"/>
            </w:tcBorders>
            <w:shd w:val="clear" w:color="auto" w:fill="FEECBC"/>
          </w:tcPr>
          <w:p w14:paraId="350F130D" w14:textId="5B58B086" w:rsidR="000006D0" w:rsidRPr="001C09F8" w:rsidRDefault="001C09F8" w:rsidP="008E05E1">
            <w:pPr>
              <w:pStyle w:val="Tablestyle1"/>
              <w:rPr>
                <w:rFonts w:ascii="Helvetica" w:hAnsi="Helvetica" w:cs="Arial"/>
                <w:lang w:val="fr-CA"/>
              </w:rPr>
            </w:pPr>
            <w:r w:rsidRPr="001C09F8">
              <w:rPr>
                <w:rFonts w:ascii="Helvetica" w:hAnsi="Helvetica" w:cstheme="majorHAnsi"/>
                <w:szCs w:val="20"/>
                <w:lang w:val="fr-CA"/>
              </w:rPr>
              <w:t xml:space="preserve">L’exploration de différentes </w:t>
            </w:r>
            <w:r w:rsidRPr="001C09F8">
              <w:rPr>
                <w:rFonts w:ascii="Helvetica" w:hAnsi="Helvetica" w:cstheme="majorHAnsi"/>
                <w:b/>
                <w:bCs/>
                <w:szCs w:val="20"/>
                <w:lang w:val="fr-CA"/>
              </w:rPr>
              <w:t>formes d’expression culturelle</w:t>
            </w:r>
            <w:r w:rsidRPr="001C09F8">
              <w:rPr>
                <w:rFonts w:ascii="Helvetica" w:hAnsi="Helvetica" w:cstheme="majorHAnsi"/>
                <w:szCs w:val="20"/>
                <w:lang w:val="fr-CA"/>
              </w:rPr>
              <w:t xml:space="preserve"> favorise une meilleure compréhension </w:t>
            </w:r>
            <w:r w:rsidR="00A177DE">
              <w:rPr>
                <w:rFonts w:ascii="Helvetica" w:hAnsi="Helvetica" w:cstheme="majorHAnsi"/>
                <w:szCs w:val="20"/>
                <w:lang w:val="fr-CA"/>
              </w:rPr>
              <w:br/>
            </w:r>
            <w:r w:rsidRPr="001C09F8">
              <w:rPr>
                <w:rFonts w:ascii="Helvetica" w:hAnsi="Helvetica" w:cstheme="majorHAnsi"/>
                <w:szCs w:val="20"/>
                <w:lang w:val="fr-CA"/>
              </w:rPr>
              <w:t>de notre identité culturelle.</w:t>
            </w:r>
          </w:p>
        </w:tc>
        <w:tc>
          <w:tcPr>
            <w:tcW w:w="240" w:type="dxa"/>
            <w:tcBorders>
              <w:top w:val="nil"/>
              <w:left w:val="single" w:sz="2" w:space="0" w:color="auto"/>
              <w:bottom w:val="nil"/>
              <w:right w:val="single" w:sz="2" w:space="0" w:color="auto"/>
            </w:tcBorders>
            <w:shd w:val="clear" w:color="auto" w:fill="auto"/>
          </w:tcPr>
          <w:p w14:paraId="1E5AB61D" w14:textId="77777777" w:rsidR="000006D0" w:rsidRPr="001C09F8" w:rsidRDefault="000006D0" w:rsidP="001C09F8">
            <w:pPr>
              <w:pStyle w:val="ListParagraph"/>
              <w:rPr>
                <w:lang w:val="fr-CA"/>
              </w:rPr>
            </w:pPr>
          </w:p>
        </w:tc>
        <w:tc>
          <w:tcPr>
            <w:tcW w:w="3024" w:type="dxa"/>
            <w:tcBorders>
              <w:top w:val="single" w:sz="2" w:space="0" w:color="auto"/>
              <w:left w:val="single" w:sz="2" w:space="0" w:color="auto"/>
              <w:bottom w:val="single" w:sz="2" w:space="0" w:color="auto"/>
              <w:right w:val="single" w:sz="2" w:space="0" w:color="auto"/>
            </w:tcBorders>
            <w:shd w:val="clear" w:color="auto" w:fill="FEECBC"/>
          </w:tcPr>
          <w:p w14:paraId="19092897" w14:textId="0CA64371" w:rsidR="000006D0" w:rsidRPr="001C09F8" w:rsidRDefault="001C09F8" w:rsidP="008E05E1">
            <w:pPr>
              <w:pStyle w:val="Tablestyle1"/>
              <w:rPr>
                <w:rFonts w:ascii="Helvetica" w:hAnsi="Helvetica" w:cs="Arial"/>
                <w:lang w:val="fr-CA"/>
              </w:rPr>
            </w:pPr>
            <w:r w:rsidRPr="001C09F8">
              <w:rPr>
                <w:rFonts w:ascii="Helvetica" w:hAnsi="Helvetica" w:cstheme="majorHAnsi"/>
                <w:szCs w:val="20"/>
                <w:lang w:val="fr-CA"/>
              </w:rPr>
              <w:t>La maîtrise d’une nouvelle langue ouvre des portes en matière de carrière, de voyage, de croissance personnelle et d’études à l’étranger.</w:t>
            </w:r>
          </w:p>
        </w:tc>
      </w:tr>
    </w:tbl>
    <w:p w14:paraId="7A0DE44E" w14:textId="77777777" w:rsidR="000006D0" w:rsidRPr="001C09F8" w:rsidRDefault="000006D0" w:rsidP="000006D0">
      <w:pPr>
        <w:rPr>
          <w:sz w:val="16"/>
          <w:szCs w:val="16"/>
          <w:lang w:val="fr-CA"/>
        </w:rPr>
      </w:pPr>
    </w:p>
    <w:p w14:paraId="581E636E" w14:textId="0D1620E9" w:rsidR="0096344F" w:rsidRPr="001C09F8" w:rsidRDefault="001C09F8" w:rsidP="001B5005">
      <w:pPr>
        <w:spacing w:after="160"/>
        <w:jc w:val="center"/>
        <w:outlineLvl w:val="0"/>
        <w:rPr>
          <w:sz w:val="28"/>
          <w:lang w:val="fr-CA"/>
        </w:rPr>
      </w:pPr>
      <w:r w:rsidRPr="001C09F8">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2"/>
        <w:gridCol w:w="6422"/>
      </w:tblGrid>
      <w:tr w:rsidR="00F272E6" w:rsidRPr="001C09F8" w14:paraId="3A8BEAAD" w14:textId="77777777" w:rsidTr="00F272E6">
        <w:tc>
          <w:tcPr>
            <w:tcW w:w="2725" w:type="pct"/>
            <w:tcBorders>
              <w:top w:val="single" w:sz="2" w:space="0" w:color="auto"/>
              <w:left w:val="single" w:sz="2" w:space="0" w:color="auto"/>
              <w:bottom w:val="single" w:sz="2" w:space="0" w:color="auto"/>
              <w:right w:val="single" w:sz="2" w:space="0" w:color="auto"/>
            </w:tcBorders>
            <w:shd w:val="clear" w:color="auto" w:fill="333333"/>
          </w:tcPr>
          <w:p w14:paraId="20D94FA6" w14:textId="4F0227F1" w:rsidR="0096344F" w:rsidRPr="001C09F8" w:rsidRDefault="001C09F8" w:rsidP="001B5005">
            <w:pPr>
              <w:spacing w:before="60" w:after="60"/>
              <w:rPr>
                <w:b/>
                <w:szCs w:val="22"/>
                <w:lang w:val="fr-CA"/>
              </w:rPr>
            </w:pPr>
            <w:r w:rsidRPr="001C09F8">
              <w:rPr>
                <w:b/>
                <w:lang w:val="fr-CA"/>
              </w:rPr>
              <w:t>Compétences disciplinaires</w:t>
            </w:r>
          </w:p>
        </w:tc>
        <w:tc>
          <w:tcPr>
            <w:tcW w:w="2275" w:type="pct"/>
            <w:tcBorders>
              <w:top w:val="single" w:sz="2" w:space="0" w:color="auto"/>
              <w:left w:val="single" w:sz="2" w:space="0" w:color="auto"/>
              <w:bottom w:val="single" w:sz="2" w:space="0" w:color="auto"/>
              <w:right w:val="single" w:sz="2" w:space="0" w:color="auto"/>
            </w:tcBorders>
            <w:shd w:val="clear" w:color="auto" w:fill="778E96"/>
          </w:tcPr>
          <w:p w14:paraId="4BD1613B" w14:textId="6D86D92C" w:rsidR="0096344F" w:rsidRPr="001C09F8" w:rsidRDefault="001C09F8" w:rsidP="001B5005">
            <w:pPr>
              <w:spacing w:before="60" w:after="60"/>
              <w:rPr>
                <w:b/>
                <w:szCs w:val="22"/>
                <w:lang w:val="fr-CA"/>
              </w:rPr>
            </w:pPr>
            <w:r w:rsidRPr="001C09F8">
              <w:rPr>
                <w:b/>
                <w:color w:val="FFFFFF" w:themeColor="background1"/>
                <w:szCs w:val="22"/>
                <w:lang w:val="fr-CA"/>
              </w:rPr>
              <w:t>Contenu</w:t>
            </w:r>
          </w:p>
        </w:tc>
      </w:tr>
      <w:tr w:rsidR="00F272E6" w:rsidRPr="001B29AE" w14:paraId="064E56A2" w14:textId="77777777" w:rsidTr="00F272E6">
        <w:trPr>
          <w:trHeight w:val="484"/>
        </w:trPr>
        <w:tc>
          <w:tcPr>
            <w:tcW w:w="2725" w:type="pct"/>
            <w:tcBorders>
              <w:top w:val="single" w:sz="2" w:space="0" w:color="auto"/>
              <w:left w:val="single" w:sz="2" w:space="0" w:color="auto"/>
              <w:bottom w:val="single" w:sz="2" w:space="0" w:color="auto"/>
              <w:right w:val="single" w:sz="2" w:space="0" w:color="auto"/>
            </w:tcBorders>
            <w:shd w:val="clear" w:color="auto" w:fill="auto"/>
          </w:tcPr>
          <w:p w14:paraId="24B6CB50" w14:textId="7C8754D6" w:rsidR="0096344F" w:rsidRPr="001B29AE" w:rsidRDefault="001C09F8" w:rsidP="001B5005">
            <w:pPr>
              <w:spacing w:before="120" w:after="120"/>
              <w:rPr>
                <w:rFonts w:ascii="Helvetica" w:hAnsi="Helvetica"/>
                <w:i/>
                <w:iCs/>
                <w:sz w:val="20"/>
                <w:lang w:val="fr-CA"/>
              </w:rPr>
            </w:pPr>
            <w:r w:rsidRPr="001B29AE">
              <w:rPr>
                <w:rFonts w:ascii="Helvetica" w:hAnsi="Helvetica" w:cstheme="majorHAnsi"/>
                <w:i/>
                <w:sz w:val="20"/>
                <w:szCs w:val="20"/>
                <w:lang w:val="fr-CA"/>
              </w:rPr>
              <w:t>L’élève sera capable de :</w:t>
            </w:r>
          </w:p>
          <w:p w14:paraId="13A27516" w14:textId="73F63BAF" w:rsidR="0096344F" w:rsidRPr="001B29AE" w:rsidRDefault="001C09F8" w:rsidP="001B5005">
            <w:pPr>
              <w:pStyle w:val="Topic"/>
              <w:contextualSpacing w:val="0"/>
              <w:rPr>
                <w:lang w:val="fr-CA"/>
              </w:rPr>
            </w:pPr>
            <w:r w:rsidRPr="001B29AE">
              <w:rPr>
                <w:lang w:val="fr-CA"/>
              </w:rPr>
              <w:t>Réfléchir et communiquer</w:t>
            </w:r>
          </w:p>
          <w:p w14:paraId="1CC428BE" w14:textId="77777777" w:rsidR="001B29AE" w:rsidRPr="001B29AE" w:rsidRDefault="001B29AE" w:rsidP="001B29AE">
            <w:pPr>
              <w:pStyle w:val="ListParagraph"/>
              <w:rPr>
                <w:rFonts w:eastAsiaTheme="minorEastAsia"/>
                <w:lang w:val="fr-CA"/>
              </w:rPr>
            </w:pPr>
            <w:r w:rsidRPr="001B29AE">
              <w:rPr>
                <w:lang w:val="fr-CA"/>
              </w:rPr>
              <w:t xml:space="preserve">Démontrer des degrés de formalité dans la parole et l’écriture afin de refléter différents </w:t>
            </w:r>
            <w:r w:rsidRPr="001B29AE">
              <w:rPr>
                <w:b/>
                <w:bCs/>
                <w:lang w:val="fr-CA"/>
              </w:rPr>
              <w:t>objectifs</w:t>
            </w:r>
          </w:p>
          <w:p w14:paraId="2C5BBBEB" w14:textId="77777777" w:rsidR="001B29AE" w:rsidRPr="001B29AE" w:rsidRDefault="001B29AE" w:rsidP="001B29AE">
            <w:pPr>
              <w:pStyle w:val="ListParagraph"/>
              <w:rPr>
                <w:b/>
                <w:lang w:val="fr-CA"/>
              </w:rPr>
            </w:pPr>
            <w:r w:rsidRPr="001B29AE">
              <w:rPr>
                <w:bCs/>
                <w:lang w:val="fr-CA"/>
              </w:rPr>
              <w:t>Dégager le sens</w:t>
            </w:r>
            <w:r w:rsidRPr="001B29AE">
              <w:rPr>
                <w:lang w:val="fr-CA"/>
              </w:rPr>
              <w:t xml:space="preserve"> d’un texte oral et divers autres </w:t>
            </w:r>
            <w:r w:rsidRPr="001B29AE">
              <w:rPr>
                <w:b/>
                <w:bCs/>
                <w:lang w:val="fr-CA"/>
              </w:rPr>
              <w:t>textes</w:t>
            </w:r>
            <w:r w:rsidRPr="001B29AE">
              <w:rPr>
                <w:lang w:val="fr-CA"/>
              </w:rPr>
              <w:t xml:space="preserve"> et de </w:t>
            </w:r>
            <w:r w:rsidRPr="001B29AE">
              <w:rPr>
                <w:b/>
                <w:bCs/>
                <w:lang w:val="fr-CA"/>
              </w:rPr>
              <w:t>contextes</w:t>
            </w:r>
          </w:p>
          <w:p w14:paraId="5644F75E" w14:textId="77777777" w:rsidR="001B29AE" w:rsidRPr="001B29AE" w:rsidRDefault="001B29AE" w:rsidP="001B29AE">
            <w:pPr>
              <w:pStyle w:val="ListParagraph"/>
              <w:rPr>
                <w:lang w:val="fr-CA"/>
              </w:rPr>
            </w:pPr>
            <w:r w:rsidRPr="001B29AE">
              <w:rPr>
                <w:lang w:val="fr-CA"/>
              </w:rPr>
              <w:t xml:space="preserve">Détecter les </w:t>
            </w:r>
            <w:r w:rsidRPr="001B29AE">
              <w:rPr>
                <w:b/>
                <w:lang w:val="fr-CA"/>
              </w:rPr>
              <w:t>points de vue</w:t>
            </w:r>
            <w:r w:rsidRPr="001B29AE">
              <w:rPr>
                <w:lang w:val="fr-CA"/>
              </w:rPr>
              <w:t xml:space="preserve"> dans les textes</w:t>
            </w:r>
          </w:p>
          <w:p w14:paraId="2ED2B88D" w14:textId="77777777" w:rsidR="001B29AE" w:rsidRPr="001B29AE" w:rsidRDefault="001B29AE" w:rsidP="001B29AE">
            <w:pPr>
              <w:pStyle w:val="ListParagraph"/>
              <w:rPr>
                <w:b/>
                <w:lang w:val="fr-CA"/>
              </w:rPr>
            </w:pPr>
            <w:r w:rsidRPr="001B29AE">
              <w:rPr>
                <w:lang w:val="fr-CA"/>
              </w:rPr>
              <w:t xml:space="preserve">Employer diverses </w:t>
            </w:r>
            <w:r w:rsidRPr="001B29AE">
              <w:rPr>
                <w:b/>
                <w:bCs/>
                <w:lang w:val="fr-CA"/>
              </w:rPr>
              <w:t>stratégies</w:t>
            </w:r>
            <w:r w:rsidRPr="001B29AE">
              <w:rPr>
                <w:lang w:val="fr-CA"/>
              </w:rPr>
              <w:t xml:space="preserve"> pour améliorer la compréhension et s’exprimer à l’oral et à l’écrit</w:t>
            </w:r>
          </w:p>
          <w:p w14:paraId="64FEC62C" w14:textId="77777777" w:rsidR="001B29AE" w:rsidRPr="001B29AE" w:rsidRDefault="001B29AE" w:rsidP="001B29AE">
            <w:pPr>
              <w:pStyle w:val="ListParagraph"/>
              <w:rPr>
                <w:lang w:val="fr-CA"/>
              </w:rPr>
            </w:pPr>
            <w:r w:rsidRPr="001B29AE">
              <w:rPr>
                <w:lang w:val="fr-CA"/>
              </w:rPr>
              <w:t xml:space="preserve">Tenir compte de l’incidence du </w:t>
            </w:r>
            <w:r w:rsidRPr="001B29AE">
              <w:rPr>
                <w:b/>
                <w:bCs/>
                <w:lang w:val="fr-CA"/>
              </w:rPr>
              <w:t>choix de mots</w:t>
            </w:r>
            <w:r w:rsidRPr="001B29AE">
              <w:rPr>
                <w:lang w:val="fr-CA"/>
              </w:rPr>
              <w:t xml:space="preserve"> sur le sens</w:t>
            </w:r>
          </w:p>
          <w:p w14:paraId="1D0574BB" w14:textId="77777777" w:rsidR="001B29AE" w:rsidRPr="001B29AE" w:rsidRDefault="001B29AE" w:rsidP="001B29AE">
            <w:pPr>
              <w:pStyle w:val="ListParagraph"/>
              <w:rPr>
                <w:lang w:val="fr-CA"/>
              </w:rPr>
            </w:pPr>
            <w:r w:rsidRPr="001B29AE">
              <w:rPr>
                <w:b/>
                <w:bCs/>
                <w:lang w:val="fr-CA"/>
              </w:rPr>
              <w:t>Raconter</w:t>
            </w:r>
            <w:r w:rsidRPr="001B29AE">
              <w:rPr>
                <w:lang w:val="fr-CA"/>
              </w:rPr>
              <w:t xml:space="preserve"> des </w:t>
            </w:r>
            <w:r w:rsidRPr="001B29AE">
              <w:rPr>
                <w:b/>
                <w:lang w:val="fr-CA"/>
              </w:rPr>
              <w:t>histoires</w:t>
            </w:r>
            <w:r w:rsidRPr="001B29AE">
              <w:rPr>
                <w:lang w:val="fr-CA"/>
              </w:rPr>
              <w:t>, à l’oral et à l’écrit</w:t>
            </w:r>
          </w:p>
          <w:p w14:paraId="755BEF3D" w14:textId="7478E928" w:rsidR="001B29AE" w:rsidRPr="001B29AE" w:rsidRDefault="001B29AE" w:rsidP="001B29AE">
            <w:pPr>
              <w:pStyle w:val="ListParagraph"/>
              <w:rPr>
                <w:b/>
                <w:lang w:val="fr-CA"/>
              </w:rPr>
            </w:pPr>
            <w:r w:rsidRPr="001B29AE">
              <w:rPr>
                <w:b/>
                <w:bCs/>
                <w:lang w:val="fr-CA"/>
              </w:rPr>
              <w:t>Échanger des idées</w:t>
            </w:r>
            <w:r w:rsidRPr="001B29AE">
              <w:rPr>
                <w:lang w:val="fr-CA"/>
              </w:rPr>
              <w:t xml:space="preserve"> et de l’information avec une aisance croissante, </w:t>
            </w:r>
            <w:r w:rsidR="00A177DE">
              <w:rPr>
                <w:lang w:val="fr-CA"/>
              </w:rPr>
              <w:br/>
            </w:r>
            <w:r w:rsidRPr="001B29AE">
              <w:rPr>
                <w:lang w:val="fr-CA"/>
              </w:rPr>
              <w:t>à l’oral et à l’écrit</w:t>
            </w:r>
          </w:p>
          <w:p w14:paraId="0F903BA8" w14:textId="62F5F809" w:rsidR="0096344F" w:rsidRPr="001B29AE" w:rsidRDefault="001B29AE" w:rsidP="001B29AE">
            <w:pPr>
              <w:pStyle w:val="ListParagraph"/>
              <w:rPr>
                <w:b/>
                <w:lang w:val="fr-CA"/>
              </w:rPr>
            </w:pPr>
            <w:r w:rsidRPr="001B29AE">
              <w:rPr>
                <w:lang w:val="fr-CA"/>
              </w:rPr>
              <w:t>Présenter de l’information en utilisant le</w:t>
            </w:r>
            <w:r w:rsidRPr="001B29AE">
              <w:rPr>
                <w:b/>
                <w:bCs/>
                <w:lang w:val="fr-CA"/>
              </w:rPr>
              <w:t xml:space="preserve"> format de présentation</w:t>
            </w:r>
            <w:r w:rsidRPr="001B29AE">
              <w:rPr>
                <w:lang w:val="fr-CA"/>
              </w:rPr>
              <w:t xml:space="preserve"> le mieux adapté à ses propres capacités et à celles des autres</w:t>
            </w:r>
          </w:p>
        </w:tc>
        <w:tc>
          <w:tcPr>
            <w:tcW w:w="2275" w:type="pct"/>
            <w:tcBorders>
              <w:top w:val="single" w:sz="2" w:space="0" w:color="auto"/>
              <w:left w:val="single" w:sz="2" w:space="0" w:color="auto"/>
              <w:bottom w:val="single" w:sz="2" w:space="0" w:color="auto"/>
              <w:right w:val="single" w:sz="2" w:space="0" w:color="auto"/>
            </w:tcBorders>
            <w:shd w:val="clear" w:color="auto" w:fill="auto"/>
          </w:tcPr>
          <w:p w14:paraId="2B4D4312" w14:textId="075C6D02" w:rsidR="0096344F" w:rsidRPr="001B29AE" w:rsidRDefault="00787D77" w:rsidP="001B5005">
            <w:pPr>
              <w:spacing w:before="120" w:after="120"/>
              <w:rPr>
                <w:rFonts w:ascii="Helvetica" w:hAnsi="Helvetica"/>
                <w:i/>
                <w:iCs/>
                <w:sz w:val="20"/>
                <w:lang w:val="fr-CA"/>
              </w:rPr>
            </w:pPr>
            <w:r w:rsidRPr="001B29AE">
              <w:rPr>
                <w:rFonts w:ascii="Helvetica" w:hAnsi="Helvetica" w:cstheme="majorHAnsi"/>
                <w:i/>
                <w:sz w:val="20"/>
                <w:szCs w:val="20"/>
                <w:lang w:val="fr-CA"/>
              </w:rPr>
              <w:t>L’élève connaîtra :</w:t>
            </w:r>
          </w:p>
          <w:p w14:paraId="05D12309" w14:textId="77777777" w:rsidR="001B29AE" w:rsidRPr="001B29AE" w:rsidRDefault="001B29AE" w:rsidP="001B29AE">
            <w:pPr>
              <w:pStyle w:val="ListParagraph"/>
              <w:rPr>
                <w:lang w:val="fr-CA"/>
              </w:rPr>
            </w:pPr>
            <w:r w:rsidRPr="001B29AE">
              <w:rPr>
                <w:b/>
                <w:lang w:val="fr-CA"/>
              </w:rPr>
              <w:t>D</w:t>
            </w:r>
            <w:r w:rsidRPr="001B29AE">
              <w:rPr>
                <w:b/>
                <w:bCs/>
                <w:lang w:val="fr-CA"/>
              </w:rPr>
              <w:t>éclinaison</w:t>
            </w:r>
            <w:r w:rsidRPr="001B29AE">
              <w:rPr>
                <w:lang w:val="fr-CA"/>
              </w:rPr>
              <w:t xml:space="preserve"> allemande</w:t>
            </w:r>
          </w:p>
          <w:p w14:paraId="4339CAF1" w14:textId="77777777" w:rsidR="001B29AE" w:rsidRPr="001B29AE" w:rsidRDefault="001B29AE" w:rsidP="001B29AE">
            <w:pPr>
              <w:pStyle w:val="ListParagraph"/>
              <w:rPr>
                <w:lang w:val="fr-CA"/>
              </w:rPr>
            </w:pPr>
            <w:r w:rsidRPr="001B29AE">
              <w:rPr>
                <w:lang w:val="fr-CA"/>
              </w:rPr>
              <w:t xml:space="preserve">Genre, cas et nombre </w:t>
            </w:r>
          </w:p>
          <w:p w14:paraId="1B2B4725" w14:textId="77777777" w:rsidR="001B29AE" w:rsidRPr="001B29AE" w:rsidRDefault="001B29AE" w:rsidP="001B29AE">
            <w:pPr>
              <w:pStyle w:val="ListParagraph"/>
              <w:rPr>
                <w:lang w:val="fr-CA"/>
              </w:rPr>
            </w:pPr>
            <w:r w:rsidRPr="001B29AE">
              <w:rPr>
                <w:lang w:val="fr-CA"/>
              </w:rPr>
              <w:t>Vocabulaire de plus en plus complexe, structures de phrases et expressions, notamment :</w:t>
            </w:r>
          </w:p>
          <w:p w14:paraId="66550485" w14:textId="77777777" w:rsidR="001B29AE" w:rsidRPr="001B29AE" w:rsidRDefault="001B29AE" w:rsidP="001B29AE">
            <w:pPr>
              <w:pStyle w:val="ListParagraphindent"/>
              <w:rPr>
                <w:rFonts w:eastAsiaTheme="majorEastAsia"/>
                <w:b/>
                <w:i/>
                <w:iCs/>
                <w:lang w:val="fr-CA"/>
              </w:rPr>
            </w:pPr>
            <w:r w:rsidRPr="001B29AE">
              <w:rPr>
                <w:lang w:val="fr-CA"/>
              </w:rPr>
              <w:t>les questions complexes</w:t>
            </w:r>
          </w:p>
          <w:p w14:paraId="669B575A" w14:textId="0270626C" w:rsidR="001B29AE" w:rsidRPr="001B29AE" w:rsidRDefault="001B29AE" w:rsidP="001B29AE">
            <w:pPr>
              <w:pStyle w:val="ListParagraphindent"/>
              <w:rPr>
                <w:rFonts w:eastAsiaTheme="majorEastAsia"/>
                <w:b/>
                <w:i/>
                <w:iCs/>
                <w:lang w:val="fr-CA"/>
              </w:rPr>
            </w:pPr>
            <w:r w:rsidRPr="001B29AE">
              <w:rPr>
                <w:lang w:val="fr-CA"/>
              </w:rPr>
              <w:t>l’</w:t>
            </w:r>
            <w:r w:rsidRPr="001B29AE">
              <w:rPr>
                <w:b/>
                <w:lang w:val="fr-CA"/>
              </w:rPr>
              <w:t>ordre des événements</w:t>
            </w:r>
            <w:r w:rsidR="00C10AEB" w:rsidRPr="00F57CBB">
              <w:rPr>
                <w:b/>
                <w:i/>
                <w:lang w:val="fr-CA"/>
              </w:rPr>
              <w:t xml:space="preserve"> </w:t>
            </w:r>
            <w:r w:rsidRPr="001B29AE">
              <w:rPr>
                <w:lang w:val="fr-CA"/>
              </w:rPr>
              <w:t>dans des histoires</w:t>
            </w:r>
          </w:p>
          <w:p w14:paraId="70730D41" w14:textId="77777777" w:rsidR="001B29AE" w:rsidRPr="001B29AE" w:rsidRDefault="001B29AE" w:rsidP="001B29AE">
            <w:pPr>
              <w:pStyle w:val="ListParagraphindent"/>
              <w:rPr>
                <w:rFonts w:eastAsiaTheme="majorEastAsia"/>
                <w:b/>
                <w:i/>
                <w:iCs/>
                <w:lang w:val="fr-CA"/>
              </w:rPr>
            </w:pPr>
            <w:r w:rsidRPr="001B29AE">
              <w:rPr>
                <w:lang w:val="fr-CA"/>
              </w:rPr>
              <w:t xml:space="preserve">les explications et justifications des </w:t>
            </w:r>
            <w:r w:rsidRPr="001B29AE">
              <w:rPr>
                <w:b/>
                <w:lang w:val="fr-CA"/>
              </w:rPr>
              <w:t>opinions</w:t>
            </w:r>
          </w:p>
          <w:p w14:paraId="08D07698" w14:textId="77777777" w:rsidR="001B29AE" w:rsidRPr="001B29AE" w:rsidRDefault="001B29AE" w:rsidP="001B29AE">
            <w:pPr>
              <w:pStyle w:val="ListParagraphindent"/>
              <w:rPr>
                <w:rFonts w:eastAsiaTheme="majorEastAsia"/>
                <w:i/>
                <w:iCs/>
                <w:lang w:val="fr-CA"/>
              </w:rPr>
            </w:pPr>
            <w:r w:rsidRPr="001B29AE">
              <w:rPr>
                <w:lang w:val="fr-CA"/>
              </w:rPr>
              <w:t>les</w:t>
            </w:r>
            <w:r w:rsidRPr="001B29AE">
              <w:rPr>
                <w:b/>
                <w:lang w:val="fr-CA"/>
              </w:rPr>
              <w:t xml:space="preserve"> points de vue </w:t>
            </w:r>
          </w:p>
          <w:p w14:paraId="406261FC" w14:textId="77777777" w:rsidR="001B29AE" w:rsidRPr="001B29AE" w:rsidRDefault="001B29AE" w:rsidP="001B29AE">
            <w:pPr>
              <w:pStyle w:val="ListParagraphindent"/>
              <w:rPr>
                <w:rFonts w:eastAsiaTheme="majorEastAsia"/>
                <w:b/>
                <w:i/>
                <w:iCs/>
                <w:lang w:val="fr-CA"/>
              </w:rPr>
            </w:pPr>
            <w:r w:rsidRPr="001B29AE">
              <w:rPr>
                <w:lang w:val="fr-CA"/>
              </w:rPr>
              <w:t>les</w:t>
            </w:r>
            <w:r w:rsidRPr="001B29AE">
              <w:rPr>
                <w:b/>
                <w:lang w:val="fr-CA"/>
              </w:rPr>
              <w:t xml:space="preserve"> prépositions et cas respectifs</w:t>
            </w:r>
          </w:p>
          <w:p w14:paraId="1955E64D" w14:textId="77777777" w:rsidR="001B29AE" w:rsidRPr="001B29AE" w:rsidRDefault="001B29AE" w:rsidP="001B29AE">
            <w:pPr>
              <w:pStyle w:val="ListParagraph"/>
              <w:rPr>
                <w:rFonts w:eastAsiaTheme="majorEastAsia"/>
                <w:i/>
                <w:iCs/>
                <w:lang w:val="fr-CA"/>
              </w:rPr>
            </w:pPr>
            <w:r w:rsidRPr="001B29AE">
              <w:rPr>
                <w:b/>
                <w:lang w:val="fr-CA"/>
              </w:rPr>
              <w:t>Cadres temporels</w:t>
            </w:r>
            <w:r w:rsidRPr="001B29AE">
              <w:rPr>
                <w:lang w:val="fr-CA"/>
              </w:rPr>
              <w:t xml:space="preserve"> du passé, du présent et du futur</w:t>
            </w:r>
          </w:p>
          <w:p w14:paraId="0F70E514" w14:textId="77777777" w:rsidR="001B29AE" w:rsidRPr="001B29AE" w:rsidRDefault="001B29AE" w:rsidP="001B29AE">
            <w:pPr>
              <w:pStyle w:val="ListParagraph"/>
              <w:rPr>
                <w:b/>
                <w:lang w:val="fr-CA"/>
              </w:rPr>
            </w:pPr>
            <w:r w:rsidRPr="001B29AE">
              <w:rPr>
                <w:b/>
                <w:bCs/>
                <w:lang w:val="fr-CA"/>
              </w:rPr>
              <w:t>Style linguistique</w:t>
            </w:r>
            <w:r w:rsidRPr="001B29AE">
              <w:rPr>
                <w:b/>
                <w:lang w:val="fr-CA"/>
              </w:rPr>
              <w:t xml:space="preserve"> et étiquette</w:t>
            </w:r>
          </w:p>
          <w:p w14:paraId="7910E037" w14:textId="77777777" w:rsidR="001B29AE" w:rsidRPr="001B29AE" w:rsidRDefault="001B29AE" w:rsidP="001B29AE">
            <w:pPr>
              <w:pStyle w:val="ListParagraph"/>
              <w:rPr>
                <w:b/>
                <w:lang w:val="fr-CA"/>
              </w:rPr>
            </w:pPr>
            <w:r w:rsidRPr="001B29AE">
              <w:rPr>
                <w:b/>
                <w:bCs/>
                <w:lang w:val="fr-CA"/>
              </w:rPr>
              <w:t>Caractéristiques</w:t>
            </w:r>
            <w:r w:rsidRPr="001B29AE">
              <w:rPr>
                <w:lang w:val="fr-CA"/>
              </w:rPr>
              <w:t xml:space="preserve"> </w:t>
            </w:r>
            <w:r w:rsidRPr="001B29AE">
              <w:rPr>
                <w:b/>
                <w:lang w:val="fr-CA"/>
              </w:rPr>
              <w:t>particulières</w:t>
            </w:r>
            <w:r w:rsidRPr="001B29AE">
              <w:rPr>
                <w:lang w:val="fr-CA"/>
              </w:rPr>
              <w:t xml:space="preserve"> des principaux dialectes régionaux allemands</w:t>
            </w:r>
          </w:p>
          <w:p w14:paraId="1776A7C7" w14:textId="77777777" w:rsidR="001B29AE" w:rsidRPr="001B29AE" w:rsidRDefault="001B29AE" w:rsidP="001B29AE">
            <w:pPr>
              <w:pStyle w:val="ListParagraph"/>
              <w:rPr>
                <w:b/>
                <w:lang w:val="fr-CA"/>
              </w:rPr>
            </w:pPr>
            <w:r w:rsidRPr="001B29AE">
              <w:rPr>
                <w:b/>
                <w:bCs/>
                <w:lang w:val="fr-CA"/>
              </w:rPr>
              <w:t xml:space="preserve">Œuvres d’art </w:t>
            </w:r>
            <w:r w:rsidRPr="001B29AE">
              <w:rPr>
                <w:lang w:val="fr-CA"/>
              </w:rPr>
              <w:t>allemandes</w:t>
            </w:r>
          </w:p>
          <w:p w14:paraId="3E0F3245" w14:textId="1AE85B81" w:rsidR="001B29AE" w:rsidRPr="001B29AE" w:rsidRDefault="001B29AE" w:rsidP="001B29AE">
            <w:pPr>
              <w:pStyle w:val="ListParagraph"/>
              <w:rPr>
                <w:b/>
                <w:lang w:val="fr-CA"/>
              </w:rPr>
            </w:pPr>
            <w:r w:rsidRPr="001B29AE">
              <w:rPr>
                <w:lang w:val="fr-CA"/>
              </w:rPr>
              <w:t xml:space="preserve">Perspectives des peuples autochtones sur le lien entre </w:t>
            </w:r>
            <w:r w:rsidRPr="001B29AE">
              <w:rPr>
                <w:lang w:val="fr-CA"/>
              </w:rPr>
              <w:br/>
              <w:t xml:space="preserve">la langue et la culture, notamment les </w:t>
            </w:r>
            <w:r w:rsidRPr="001B29AE">
              <w:rPr>
                <w:b/>
                <w:bCs/>
                <w:lang w:val="fr-CA"/>
              </w:rPr>
              <w:t xml:space="preserve">histoires orales, </w:t>
            </w:r>
            <w:r w:rsidRPr="001B29AE">
              <w:rPr>
                <w:b/>
                <w:bCs/>
                <w:lang w:val="fr-CA"/>
              </w:rPr>
              <w:br/>
            </w:r>
            <w:r w:rsidRPr="001B29AE">
              <w:rPr>
                <w:bCs/>
                <w:lang w:val="fr-CA"/>
              </w:rPr>
              <w:t>l’</w:t>
            </w:r>
            <w:r w:rsidRPr="001B29AE">
              <w:rPr>
                <w:b/>
                <w:bCs/>
                <w:lang w:val="fr-CA"/>
              </w:rPr>
              <w:t xml:space="preserve">identité et </w:t>
            </w:r>
            <w:r w:rsidRPr="001B29AE">
              <w:rPr>
                <w:bCs/>
                <w:lang w:val="fr-CA"/>
              </w:rPr>
              <w:t>le</w:t>
            </w:r>
            <w:r w:rsidRPr="001B29AE">
              <w:rPr>
                <w:b/>
                <w:bCs/>
                <w:lang w:val="fr-CA"/>
              </w:rPr>
              <w:t xml:space="preserve"> lieu</w:t>
            </w:r>
          </w:p>
          <w:p w14:paraId="2E8D85AF" w14:textId="680844A6" w:rsidR="0096344F" w:rsidRPr="001B29AE" w:rsidRDefault="001B29AE" w:rsidP="001B29AE">
            <w:pPr>
              <w:pStyle w:val="ListParagraph"/>
              <w:spacing w:after="120"/>
              <w:rPr>
                <w:b/>
                <w:lang w:val="fr-CA"/>
              </w:rPr>
            </w:pPr>
            <w:r w:rsidRPr="001B29AE">
              <w:rPr>
                <w:lang w:val="fr-CA"/>
              </w:rPr>
              <w:t xml:space="preserve">Comportements éthiques pour éviter </w:t>
            </w:r>
            <w:r w:rsidRPr="001B29AE">
              <w:rPr>
                <w:bCs/>
                <w:lang w:val="fr-CA"/>
              </w:rPr>
              <w:t>l’</w:t>
            </w:r>
            <w:r w:rsidRPr="001B29AE">
              <w:rPr>
                <w:b/>
                <w:bCs/>
                <w:lang w:val="fr-CA"/>
              </w:rPr>
              <w:t>appropriation culturelle</w:t>
            </w:r>
            <w:r w:rsidRPr="001B29AE">
              <w:rPr>
                <w:lang w:val="fr-CA"/>
              </w:rPr>
              <w:t xml:space="preserve"> et le plagiat</w:t>
            </w:r>
          </w:p>
        </w:tc>
      </w:tr>
    </w:tbl>
    <w:p w14:paraId="065E36FC" w14:textId="77777777" w:rsidR="0096344F" w:rsidRPr="001C09F8" w:rsidRDefault="0096344F" w:rsidP="001B5005">
      <w:pPr>
        <w:rPr>
          <w:sz w:val="16"/>
          <w:lang w:val="fr-CA"/>
        </w:rPr>
      </w:pPr>
    </w:p>
    <w:p w14:paraId="2F56DC15" w14:textId="78AB13F3" w:rsidR="00715A88" w:rsidRPr="001C09F8" w:rsidRDefault="00715A88" w:rsidP="00715A88">
      <w:pPr>
        <w:pBdr>
          <w:bottom w:val="single" w:sz="4" w:space="4" w:color="auto"/>
        </w:pBdr>
        <w:tabs>
          <w:tab w:val="right" w:pos="14232"/>
        </w:tabs>
        <w:ind w:left="1368" w:right="-112"/>
        <w:rPr>
          <w:b/>
          <w:sz w:val="28"/>
          <w:lang w:val="fr-CA"/>
        </w:rPr>
      </w:pPr>
      <w:r w:rsidRPr="001C09F8">
        <w:rPr>
          <w:lang w:val="fr-CA"/>
        </w:rPr>
        <w:br w:type="page"/>
      </w:r>
      <w:r w:rsidRPr="001C09F8">
        <w:rPr>
          <w:b/>
          <w:noProof/>
          <w:szCs w:val="20"/>
        </w:rPr>
        <w:lastRenderedPageBreak/>
        <w:drawing>
          <wp:anchor distT="0" distB="0" distL="114300" distR="114300" simplePos="0" relativeHeight="251703808" behindDoc="0" locked="0" layoutInCell="1" allowOverlap="1" wp14:anchorId="31F963F1" wp14:editId="71EF87EC">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F8" w:rsidRPr="001C09F8">
        <w:rPr>
          <w:b/>
          <w:sz w:val="28"/>
          <w:lang w:val="fr-CA"/>
        </w:rPr>
        <w:t xml:space="preserve">Domaine d’apprentissage : </w:t>
      </w:r>
      <w:r w:rsidR="00CE3042">
        <w:rPr>
          <w:b/>
          <w:sz w:val="28"/>
          <w:lang w:val="fr-CA"/>
        </w:rPr>
        <w:t>ALLEMAND</w:t>
      </w:r>
      <w:r w:rsidR="001C09F8" w:rsidRPr="001C09F8">
        <w:rPr>
          <w:b/>
          <w:sz w:val="28"/>
          <w:lang w:val="fr-CA"/>
        </w:rPr>
        <w:tab/>
        <w:t>11</w:t>
      </w:r>
      <w:r w:rsidR="001C09F8" w:rsidRPr="001C09F8">
        <w:rPr>
          <w:rFonts w:ascii="Times New Roman Bold" w:hAnsi="Times New Roman Bold"/>
          <w:b/>
          <w:position w:val="6"/>
          <w:sz w:val="22"/>
          <w:lang w:val="fr-CA"/>
        </w:rPr>
        <w:t>e</w:t>
      </w:r>
      <w:r w:rsidR="001C09F8" w:rsidRPr="001C09F8">
        <w:rPr>
          <w:b/>
          <w:sz w:val="28"/>
          <w:lang w:val="fr-CA"/>
        </w:rPr>
        <w:t xml:space="preserve"> année</w:t>
      </w:r>
    </w:p>
    <w:p w14:paraId="3245EA7F" w14:textId="77777777" w:rsidR="00715A88" w:rsidRPr="001C09F8" w:rsidRDefault="00715A88" w:rsidP="00715A88">
      <w:pPr>
        <w:rPr>
          <w:rFonts w:ascii="Arial" w:hAnsi="Arial"/>
          <w:b/>
          <w:lang w:val="fr-CA"/>
        </w:rPr>
      </w:pPr>
      <w:r w:rsidRPr="001C09F8">
        <w:rPr>
          <w:b/>
          <w:sz w:val="28"/>
          <w:lang w:val="fr-CA"/>
        </w:rPr>
        <w:tab/>
      </w:r>
    </w:p>
    <w:p w14:paraId="3F41CDF2" w14:textId="618F880A" w:rsidR="00715A88" w:rsidRPr="001C09F8" w:rsidRDefault="001C09F8" w:rsidP="00715A88">
      <w:pPr>
        <w:spacing w:after="160"/>
        <w:jc w:val="center"/>
        <w:outlineLvl w:val="0"/>
        <w:rPr>
          <w:sz w:val="28"/>
          <w:lang w:val="fr-CA"/>
        </w:rPr>
      </w:pPr>
      <w:r w:rsidRPr="001C09F8">
        <w:rPr>
          <w:b/>
          <w:sz w:val="28"/>
          <w:szCs w:val="22"/>
          <w:lang w:val="fr-CA"/>
        </w:rPr>
        <w:t>Normes d’apprentissage</w:t>
      </w:r>
      <w:r w:rsidR="00715A88" w:rsidRPr="001C09F8">
        <w:rPr>
          <w:b/>
          <w:sz w:val="28"/>
          <w:szCs w:val="22"/>
          <w:lang w:val="fr-CA"/>
        </w:rPr>
        <w:t xml:space="preserve"> (</w:t>
      </w:r>
      <w:r w:rsidRPr="001C09F8">
        <w:rPr>
          <w:b/>
          <w:sz w:val="28"/>
          <w:szCs w:val="22"/>
          <w:lang w:val="fr-CA"/>
        </w:rPr>
        <w:t>suite</w:t>
      </w:r>
      <w:r w:rsidR="00715A88" w:rsidRPr="001C09F8">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5"/>
        <w:gridCol w:w="6419"/>
      </w:tblGrid>
      <w:tr w:rsidR="001C09F8" w:rsidRPr="001C09F8" w14:paraId="61FBE3DE" w14:textId="77777777" w:rsidTr="001B29AE">
        <w:tc>
          <w:tcPr>
            <w:tcW w:w="2726" w:type="pct"/>
            <w:tcBorders>
              <w:top w:val="single" w:sz="2" w:space="0" w:color="auto"/>
              <w:left w:val="single" w:sz="2" w:space="0" w:color="auto"/>
              <w:bottom w:val="single" w:sz="2" w:space="0" w:color="auto"/>
              <w:right w:val="single" w:sz="2" w:space="0" w:color="auto"/>
            </w:tcBorders>
            <w:shd w:val="clear" w:color="auto" w:fill="333333"/>
          </w:tcPr>
          <w:p w14:paraId="5A86A583" w14:textId="4A65D21F" w:rsidR="00715A88" w:rsidRPr="001C09F8" w:rsidRDefault="001C09F8" w:rsidP="008E05E1">
            <w:pPr>
              <w:spacing w:before="60" w:after="60"/>
              <w:rPr>
                <w:b/>
                <w:szCs w:val="22"/>
                <w:lang w:val="fr-CA"/>
              </w:rPr>
            </w:pPr>
            <w:r w:rsidRPr="001C09F8">
              <w:rPr>
                <w:b/>
                <w:lang w:val="fr-CA"/>
              </w:rPr>
              <w:t>Compétences disciplinaires</w:t>
            </w:r>
          </w:p>
        </w:tc>
        <w:tc>
          <w:tcPr>
            <w:tcW w:w="2274" w:type="pct"/>
            <w:tcBorders>
              <w:top w:val="single" w:sz="2" w:space="0" w:color="auto"/>
              <w:left w:val="single" w:sz="2" w:space="0" w:color="auto"/>
              <w:bottom w:val="single" w:sz="2" w:space="0" w:color="auto"/>
              <w:right w:val="single" w:sz="2" w:space="0" w:color="auto"/>
            </w:tcBorders>
            <w:shd w:val="clear" w:color="auto" w:fill="778E96"/>
          </w:tcPr>
          <w:p w14:paraId="7A88824E" w14:textId="2DBCD767" w:rsidR="00715A88" w:rsidRPr="001C09F8" w:rsidRDefault="001C09F8" w:rsidP="008E05E1">
            <w:pPr>
              <w:spacing w:before="60" w:after="60"/>
              <w:rPr>
                <w:b/>
                <w:color w:val="FFFFFF"/>
                <w:szCs w:val="22"/>
                <w:lang w:val="fr-CA"/>
              </w:rPr>
            </w:pPr>
            <w:r w:rsidRPr="001C09F8">
              <w:rPr>
                <w:b/>
                <w:color w:val="FFFFFF"/>
                <w:szCs w:val="22"/>
                <w:lang w:val="fr-CA"/>
              </w:rPr>
              <w:t>Contenu</w:t>
            </w:r>
          </w:p>
        </w:tc>
      </w:tr>
      <w:tr w:rsidR="001C09F8" w:rsidRPr="001C09F8" w14:paraId="081F7F59" w14:textId="77777777" w:rsidTr="001B29AE">
        <w:trPr>
          <w:trHeight w:val="2423"/>
        </w:trPr>
        <w:tc>
          <w:tcPr>
            <w:tcW w:w="2726" w:type="pct"/>
            <w:tcBorders>
              <w:top w:val="single" w:sz="2" w:space="0" w:color="auto"/>
              <w:left w:val="single" w:sz="2" w:space="0" w:color="auto"/>
              <w:bottom w:val="single" w:sz="2" w:space="0" w:color="auto"/>
              <w:right w:val="single" w:sz="2" w:space="0" w:color="auto"/>
            </w:tcBorders>
            <w:shd w:val="clear" w:color="auto" w:fill="auto"/>
          </w:tcPr>
          <w:p w14:paraId="07918B7C" w14:textId="5AC61443" w:rsidR="00BE2564" w:rsidRPr="001B29AE" w:rsidRDefault="001C09F8" w:rsidP="00BE2564">
            <w:pPr>
              <w:pStyle w:val="Topic"/>
              <w:contextualSpacing w:val="0"/>
              <w:rPr>
                <w:lang w:val="fr-CA"/>
              </w:rPr>
            </w:pPr>
            <w:r w:rsidRPr="001B29AE">
              <w:rPr>
                <w:lang w:val="fr-CA"/>
              </w:rPr>
              <w:t>Sensibilisation personnelle et sociale</w:t>
            </w:r>
          </w:p>
          <w:p w14:paraId="3F514BFC" w14:textId="77777777" w:rsidR="001B29AE" w:rsidRPr="001B29AE" w:rsidRDefault="001B29AE" w:rsidP="001B29AE">
            <w:pPr>
              <w:pStyle w:val="ListParagraph"/>
              <w:rPr>
                <w:b/>
                <w:lang w:val="fr-CA"/>
              </w:rPr>
            </w:pPr>
            <w:r w:rsidRPr="001B29AE">
              <w:rPr>
                <w:lang w:val="fr-CA"/>
              </w:rPr>
              <w:t xml:space="preserve">Étudier la </w:t>
            </w:r>
            <w:r w:rsidRPr="001B29AE">
              <w:rPr>
                <w:b/>
                <w:bCs/>
                <w:lang w:val="fr-CA"/>
              </w:rPr>
              <w:t>diversité régionale et ethnique</w:t>
            </w:r>
            <w:r w:rsidRPr="001B29AE">
              <w:rPr>
                <w:lang w:val="fr-CA"/>
              </w:rPr>
              <w:t xml:space="preserve"> de la langue et de la culture allemandes</w:t>
            </w:r>
          </w:p>
          <w:p w14:paraId="2CDCD592" w14:textId="77777777" w:rsidR="001B29AE" w:rsidRPr="001B29AE" w:rsidRDefault="001B29AE" w:rsidP="001B29AE">
            <w:pPr>
              <w:pStyle w:val="ListParagraph"/>
              <w:rPr>
                <w:lang w:val="fr-CA"/>
              </w:rPr>
            </w:pPr>
            <w:r w:rsidRPr="001B29AE">
              <w:rPr>
                <w:lang w:val="fr-CA"/>
              </w:rPr>
              <w:t>Reconnaître les perspectives et les connaissances des peuples autochtones, d’</w:t>
            </w:r>
            <w:r w:rsidRPr="001B29AE">
              <w:rPr>
                <w:bCs/>
                <w:lang w:val="fr-CA"/>
              </w:rPr>
              <w:t>autres</w:t>
            </w:r>
            <w:r w:rsidRPr="001B29AE">
              <w:rPr>
                <w:b/>
                <w:bCs/>
                <w:lang w:val="fr-CA"/>
              </w:rPr>
              <w:t xml:space="preserve"> méthodes d’acquisition</w:t>
            </w:r>
            <w:r w:rsidRPr="001B29AE">
              <w:rPr>
                <w:lang w:val="fr-CA"/>
              </w:rPr>
              <w:t xml:space="preserve"> </w:t>
            </w:r>
            <w:r w:rsidRPr="001B29AE">
              <w:rPr>
                <w:b/>
                <w:lang w:val="fr-CA"/>
              </w:rPr>
              <w:t>du savoir</w:t>
            </w:r>
            <w:r w:rsidRPr="001B29AE">
              <w:rPr>
                <w:lang w:val="fr-CA"/>
              </w:rPr>
              <w:t xml:space="preserve"> et les connaissances culturelles locales</w:t>
            </w:r>
          </w:p>
          <w:p w14:paraId="2EF9FF68" w14:textId="5D95939F" w:rsidR="001B29AE" w:rsidRPr="001B29AE" w:rsidRDefault="001B29AE" w:rsidP="001B29AE">
            <w:pPr>
              <w:pStyle w:val="ListParagraph"/>
              <w:rPr>
                <w:lang w:val="fr-CA"/>
              </w:rPr>
            </w:pPr>
            <w:r w:rsidRPr="001B29AE">
              <w:rPr>
                <w:b/>
                <w:bCs/>
                <w:lang w:val="fr-CA"/>
              </w:rPr>
              <w:t>Vivre des expériences</w:t>
            </w:r>
            <w:r w:rsidRPr="001B29AE">
              <w:rPr>
                <w:lang w:val="fr-CA"/>
              </w:rPr>
              <w:t xml:space="preserve"> avec des Allemands et dans des communautés </w:t>
            </w:r>
            <w:r w:rsidR="00A177DE">
              <w:rPr>
                <w:lang w:val="fr-CA"/>
              </w:rPr>
              <w:br/>
            </w:r>
            <w:r w:rsidRPr="001B29AE">
              <w:rPr>
                <w:lang w:val="fr-CA"/>
              </w:rPr>
              <w:t>de langue allemande</w:t>
            </w:r>
          </w:p>
          <w:p w14:paraId="47C8098E" w14:textId="77777777" w:rsidR="001B29AE" w:rsidRPr="001B29AE" w:rsidRDefault="001B29AE" w:rsidP="001B29AE">
            <w:pPr>
              <w:pStyle w:val="ListParagraph"/>
              <w:rPr>
                <w:lang w:val="fr-CA"/>
              </w:rPr>
            </w:pPr>
            <w:r w:rsidRPr="001B29AE">
              <w:rPr>
                <w:lang w:val="fr-CA"/>
              </w:rPr>
              <w:t xml:space="preserve">Analyser les expériences, les perspectives et les visions du monde personnelles, partagées et d’autres personnes dans une </w:t>
            </w:r>
            <w:r w:rsidRPr="001B29AE">
              <w:rPr>
                <w:b/>
                <w:bCs/>
                <w:lang w:val="fr-CA"/>
              </w:rPr>
              <w:t>optique culturelle</w:t>
            </w:r>
          </w:p>
          <w:p w14:paraId="0E179209" w14:textId="7D7D9C46" w:rsidR="00715A88" w:rsidRPr="001B29AE" w:rsidRDefault="001B29AE" w:rsidP="001B29AE">
            <w:pPr>
              <w:pStyle w:val="ListParagraph"/>
              <w:spacing w:after="120"/>
              <w:rPr>
                <w:lang w:val="fr-CA"/>
              </w:rPr>
            </w:pPr>
            <w:r w:rsidRPr="001B29AE">
              <w:rPr>
                <w:lang w:val="fr-CA"/>
              </w:rPr>
              <w:t xml:space="preserve">Relever et explorer les </w:t>
            </w:r>
            <w:r w:rsidRPr="001B29AE">
              <w:rPr>
                <w:b/>
                <w:bCs/>
                <w:lang w:val="fr-CA"/>
              </w:rPr>
              <w:t xml:space="preserve">possibilités en matière d’éducation, de carrière </w:t>
            </w:r>
            <w:r>
              <w:rPr>
                <w:b/>
                <w:bCs/>
                <w:lang w:val="fr-CA"/>
              </w:rPr>
              <w:br/>
            </w:r>
            <w:r w:rsidRPr="001B29AE">
              <w:rPr>
                <w:b/>
                <w:bCs/>
                <w:lang w:val="fr-CA"/>
              </w:rPr>
              <w:t xml:space="preserve">et de développement personnel </w:t>
            </w:r>
            <w:r w:rsidRPr="001B29AE">
              <w:rPr>
                <w:lang w:val="fr-CA"/>
              </w:rPr>
              <w:t>qui exigent la maîtrise de l’allemand</w:t>
            </w:r>
          </w:p>
        </w:tc>
        <w:tc>
          <w:tcPr>
            <w:tcW w:w="2274" w:type="pct"/>
            <w:tcBorders>
              <w:top w:val="single" w:sz="2" w:space="0" w:color="auto"/>
              <w:left w:val="single" w:sz="2" w:space="0" w:color="auto"/>
              <w:bottom w:val="single" w:sz="2" w:space="0" w:color="auto"/>
              <w:right w:val="single" w:sz="2" w:space="0" w:color="auto"/>
            </w:tcBorders>
            <w:shd w:val="clear" w:color="auto" w:fill="auto"/>
          </w:tcPr>
          <w:p w14:paraId="792B2B0D" w14:textId="383EF749" w:rsidR="00715A88" w:rsidRPr="001C09F8" w:rsidRDefault="00715A88" w:rsidP="00BE2564">
            <w:pPr>
              <w:rPr>
                <w:lang w:val="fr-CA"/>
              </w:rPr>
            </w:pPr>
          </w:p>
        </w:tc>
      </w:tr>
    </w:tbl>
    <w:p w14:paraId="3B6522EB" w14:textId="77777777" w:rsidR="00715A88" w:rsidRPr="001C09F8" w:rsidRDefault="00715A88" w:rsidP="00715A88">
      <w:pPr>
        <w:rPr>
          <w:lang w:val="fr-CA"/>
        </w:rPr>
      </w:pPr>
    </w:p>
    <w:p w14:paraId="26C1837F" w14:textId="77777777" w:rsidR="00BE2564" w:rsidRPr="001C09F8" w:rsidRDefault="00BE2564" w:rsidP="00715A88">
      <w:pPr>
        <w:rPr>
          <w:lang w:val="fr-CA"/>
        </w:rPr>
      </w:pPr>
    </w:p>
    <w:p w14:paraId="660F7FBF" w14:textId="77777777" w:rsidR="004E7EB3" w:rsidRPr="001C09F8" w:rsidRDefault="004E7EB3" w:rsidP="00715A88">
      <w:pPr>
        <w:rPr>
          <w:lang w:val="fr-CA"/>
        </w:rPr>
      </w:pPr>
    </w:p>
    <w:p w14:paraId="7BA4C01D" w14:textId="77777777" w:rsidR="004E7EB3" w:rsidRPr="001C09F8" w:rsidRDefault="004E7EB3" w:rsidP="00715A88">
      <w:pPr>
        <w:rPr>
          <w:lang w:val="fr-CA"/>
        </w:rPr>
      </w:pPr>
    </w:p>
    <w:p w14:paraId="68DE536F" w14:textId="77777777" w:rsidR="00BE2564" w:rsidRPr="001C09F8" w:rsidRDefault="00BE2564" w:rsidP="00715A88">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1C09F8" w14:paraId="4F1D58CB" w14:textId="77777777" w:rsidTr="00EA04D1">
        <w:trPr>
          <w:tblHeader/>
        </w:trPr>
        <w:tc>
          <w:tcPr>
            <w:tcW w:w="5000" w:type="pct"/>
            <w:shd w:val="clear" w:color="auto" w:fill="FEECBC"/>
            <w:tcMar>
              <w:top w:w="0" w:type="dxa"/>
              <w:bottom w:w="0" w:type="dxa"/>
            </w:tcMar>
          </w:tcPr>
          <w:p w14:paraId="67700283" w14:textId="096FB5B6" w:rsidR="0096344F" w:rsidRPr="001C09F8" w:rsidRDefault="0096344F" w:rsidP="00CE3042">
            <w:pPr>
              <w:tabs>
                <w:tab w:val="right" w:pos="14000"/>
              </w:tabs>
              <w:spacing w:before="60" w:after="60"/>
              <w:rPr>
                <w:b/>
                <w:lang w:val="fr-CA"/>
              </w:rPr>
            </w:pPr>
            <w:r w:rsidRPr="001C09F8">
              <w:rPr>
                <w:lang w:val="fr-CA"/>
              </w:rPr>
              <w:br w:type="page"/>
            </w:r>
            <w:r w:rsidRPr="001C09F8">
              <w:rPr>
                <w:b/>
                <w:lang w:val="fr-CA"/>
              </w:rPr>
              <w:tab/>
            </w:r>
            <w:r w:rsidR="00CE3042">
              <w:rPr>
                <w:b/>
                <w:szCs w:val="22"/>
                <w:lang w:val="fr-CA"/>
              </w:rPr>
              <w:t>ALLEMAND</w:t>
            </w:r>
            <w:r w:rsidR="001C09F8" w:rsidRPr="001C09F8">
              <w:rPr>
                <w:b/>
                <w:lang w:val="fr-CA"/>
              </w:rPr>
              <w:br/>
              <w:t>Grandes idées – Approfondissements</w:t>
            </w:r>
            <w:r w:rsidR="001C09F8" w:rsidRPr="001C09F8">
              <w:rPr>
                <w:b/>
                <w:lang w:val="fr-CA"/>
              </w:rPr>
              <w:tab/>
            </w:r>
            <w:r w:rsidR="001C09F8" w:rsidRPr="001C09F8">
              <w:rPr>
                <w:b/>
                <w:szCs w:val="22"/>
                <w:lang w:val="fr-CA"/>
              </w:rPr>
              <w:t>11</w:t>
            </w:r>
            <w:r w:rsidR="001C09F8" w:rsidRPr="001C09F8">
              <w:rPr>
                <w:rFonts w:ascii="Times New Roman Bold" w:hAnsi="Times New Roman Bold"/>
                <w:b/>
                <w:position w:val="6"/>
                <w:sz w:val="18"/>
                <w:szCs w:val="22"/>
                <w:lang w:val="fr-CA"/>
              </w:rPr>
              <w:t>e</w:t>
            </w:r>
            <w:r w:rsidR="001C09F8" w:rsidRPr="001C09F8">
              <w:rPr>
                <w:b/>
                <w:szCs w:val="22"/>
                <w:lang w:val="fr-CA"/>
              </w:rPr>
              <w:t xml:space="preserve"> année</w:t>
            </w:r>
          </w:p>
        </w:tc>
      </w:tr>
      <w:tr w:rsidR="0096344F" w:rsidRPr="001C09F8" w14:paraId="64F945AB" w14:textId="77777777" w:rsidTr="00EA04D1">
        <w:tc>
          <w:tcPr>
            <w:tcW w:w="5000" w:type="pct"/>
            <w:shd w:val="clear" w:color="auto" w:fill="F3F3F3"/>
          </w:tcPr>
          <w:p w14:paraId="79DB1673" w14:textId="10E0F2AE" w:rsidR="0096344F" w:rsidRPr="001B29AE" w:rsidRDefault="001B29AE" w:rsidP="00A177DE">
            <w:pPr>
              <w:pStyle w:val="ListParagraph"/>
              <w:spacing w:before="120" w:after="120"/>
              <w:rPr>
                <w:color w:val="000000" w:themeColor="text1"/>
                <w:lang w:val="fr-CA"/>
              </w:rPr>
            </w:pPr>
            <w:r w:rsidRPr="001B29AE">
              <w:rPr>
                <w:b/>
                <w:bCs/>
                <w:lang w:val="fr-CA"/>
              </w:rPr>
              <w:t>formes d’expression culturelle</w:t>
            </w:r>
            <w:r w:rsidRPr="001B29AE">
              <w:rPr>
                <w:lang w:val="fr-CA"/>
              </w:rPr>
              <w:t xml:space="preserve"> </w:t>
            </w:r>
            <w:r w:rsidRPr="00A177DE">
              <w:rPr>
                <w:b/>
                <w:lang w:val="fr-CA"/>
              </w:rPr>
              <w:t>:</w:t>
            </w:r>
            <w:r w:rsidRPr="001B29AE">
              <w:rPr>
                <w:lang w:val="fr-CA"/>
              </w:rPr>
              <w:t xml:space="preserve"> </w:t>
            </w:r>
            <w:r w:rsidR="00A177DE">
              <w:rPr>
                <w:lang w:val="fr-CA"/>
              </w:rPr>
              <w:t>E</w:t>
            </w:r>
            <w:r w:rsidRPr="001B29AE">
              <w:rPr>
                <w:lang w:val="fr-CA"/>
              </w:rPr>
              <w:t>lles représentent l’expérience des personnes d'une culture donnée; par exemple, célébrations, coutumes, folklore, terminologie utilisée, traditions et œuvres de création (livre, peinture, image, sculpture, théâtre, danse, poésie et prose, cinématographie, composition musicale, architecture, etc.)</w:t>
            </w:r>
            <w:r w:rsidR="00A177DE">
              <w:rPr>
                <w:lang w:val="fr-CA"/>
              </w:rPr>
              <w:t>.</w:t>
            </w:r>
          </w:p>
        </w:tc>
      </w:tr>
    </w:tbl>
    <w:p w14:paraId="02FFBF07" w14:textId="77777777" w:rsidR="0096344F" w:rsidRPr="001C09F8" w:rsidRDefault="0096344F"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1C09F8" w14:paraId="27397306" w14:textId="77777777" w:rsidTr="00EA04D1">
        <w:trPr>
          <w:tblHeader/>
        </w:trPr>
        <w:tc>
          <w:tcPr>
            <w:tcW w:w="5000" w:type="pct"/>
            <w:tcBorders>
              <w:bottom w:val="single" w:sz="2" w:space="0" w:color="auto"/>
            </w:tcBorders>
            <w:shd w:val="clear" w:color="auto" w:fill="333333"/>
            <w:tcMar>
              <w:top w:w="0" w:type="dxa"/>
              <w:bottom w:w="0" w:type="dxa"/>
            </w:tcMar>
          </w:tcPr>
          <w:p w14:paraId="28502F75" w14:textId="543747EA" w:rsidR="0096344F" w:rsidRPr="001C09F8" w:rsidRDefault="0096344F" w:rsidP="00CE3042">
            <w:pPr>
              <w:pageBreakBefore/>
              <w:tabs>
                <w:tab w:val="right" w:pos="14000"/>
              </w:tabs>
              <w:spacing w:before="60" w:after="60"/>
              <w:rPr>
                <w:b/>
                <w:lang w:val="fr-CA"/>
              </w:rPr>
            </w:pPr>
            <w:r w:rsidRPr="001C09F8">
              <w:rPr>
                <w:b/>
                <w:lang w:val="fr-CA"/>
              </w:rPr>
              <w:lastRenderedPageBreak/>
              <w:tab/>
            </w:r>
            <w:r w:rsidR="00CE3042">
              <w:rPr>
                <w:b/>
                <w:szCs w:val="22"/>
                <w:lang w:val="fr-CA"/>
              </w:rPr>
              <w:t>ALLEMAND</w:t>
            </w:r>
            <w:r w:rsidR="001C09F8" w:rsidRPr="001C09F8">
              <w:rPr>
                <w:b/>
                <w:lang w:val="fr-CA"/>
              </w:rPr>
              <w:br/>
              <w:t>Compétences disciplinaires – Approfondissements</w:t>
            </w:r>
            <w:r w:rsidR="001C09F8" w:rsidRPr="001C09F8">
              <w:rPr>
                <w:b/>
                <w:lang w:val="fr-CA"/>
              </w:rPr>
              <w:tab/>
            </w:r>
            <w:r w:rsidR="001C09F8" w:rsidRPr="001C09F8">
              <w:rPr>
                <w:b/>
                <w:szCs w:val="22"/>
                <w:lang w:val="fr-CA"/>
              </w:rPr>
              <w:t>11</w:t>
            </w:r>
            <w:r w:rsidR="001C09F8" w:rsidRPr="001C09F8">
              <w:rPr>
                <w:rFonts w:ascii="Times New Roman Bold" w:hAnsi="Times New Roman Bold"/>
                <w:b/>
                <w:position w:val="6"/>
                <w:sz w:val="18"/>
                <w:szCs w:val="22"/>
                <w:lang w:val="fr-CA"/>
              </w:rPr>
              <w:t>e</w:t>
            </w:r>
            <w:r w:rsidR="001C09F8" w:rsidRPr="001C09F8">
              <w:rPr>
                <w:b/>
                <w:szCs w:val="22"/>
                <w:lang w:val="fr-CA"/>
              </w:rPr>
              <w:t xml:space="preserve"> année</w:t>
            </w:r>
          </w:p>
        </w:tc>
      </w:tr>
      <w:tr w:rsidR="0096344F" w:rsidRPr="001C09F8" w14:paraId="35DBAE46" w14:textId="77777777" w:rsidTr="00EA04D1">
        <w:tc>
          <w:tcPr>
            <w:tcW w:w="5000" w:type="pct"/>
            <w:shd w:val="clear" w:color="auto" w:fill="F3F3F3"/>
          </w:tcPr>
          <w:p w14:paraId="0F602127" w14:textId="5207EE47" w:rsidR="001B29AE" w:rsidRPr="001B29AE" w:rsidRDefault="001B29AE" w:rsidP="001B29AE">
            <w:pPr>
              <w:pStyle w:val="ListParagraph"/>
              <w:spacing w:before="120"/>
              <w:rPr>
                <w:b/>
                <w:lang w:val="fr-CA"/>
              </w:rPr>
            </w:pPr>
            <w:r w:rsidRPr="001B29AE">
              <w:rPr>
                <w:b/>
                <w:lang w:val="fr-CA"/>
              </w:rPr>
              <w:t>objectifs :</w:t>
            </w:r>
            <w:r w:rsidRPr="001B29AE">
              <w:rPr>
                <w:lang w:val="fr-CA"/>
              </w:rPr>
              <w:t xml:space="preserve"> p. ex.</w:t>
            </w:r>
            <w:r w:rsidR="00C10AEB">
              <w:rPr>
                <w:lang w:val="fr-CA"/>
              </w:rPr>
              <w:t xml:space="preserve"> </w:t>
            </w:r>
            <w:r w:rsidRPr="001B29AE">
              <w:rPr>
                <w:lang w:val="fr-CA"/>
              </w:rPr>
              <w:t>pour convaincre, informer, divertir</w:t>
            </w:r>
          </w:p>
          <w:p w14:paraId="75E48259" w14:textId="2C7C7E5C" w:rsidR="001B29AE" w:rsidRPr="001B29AE" w:rsidRDefault="001B29AE" w:rsidP="001B29AE">
            <w:pPr>
              <w:pStyle w:val="ListParagraph"/>
              <w:rPr>
                <w:b/>
                <w:lang w:val="fr-CA"/>
              </w:rPr>
            </w:pPr>
            <w:r w:rsidRPr="001B29AE">
              <w:rPr>
                <w:b/>
                <w:lang w:val="fr-CA"/>
              </w:rPr>
              <w:t>textes :</w:t>
            </w:r>
            <w:r w:rsidRPr="001B29AE">
              <w:rPr>
                <w:lang w:val="fr-CA"/>
              </w:rPr>
              <w:t xml:space="preserve"> « </w:t>
            </w:r>
            <w:r w:rsidR="00A177DE">
              <w:rPr>
                <w:lang w:val="fr-CA"/>
              </w:rPr>
              <w:t>T</w:t>
            </w:r>
            <w:r w:rsidRPr="001B29AE">
              <w:rPr>
                <w:lang w:val="fr-CA"/>
              </w:rPr>
              <w:t xml:space="preserve">exte » est un terme générique qui fait référence à toutes les formes de communications orale, écrite, visuelle et numérique. Les éléments oraux, écrits et visuels peuvent également être combinés (dans des présentations théâtrales, des bandes dessinées, des films, des pages Web, </w:t>
            </w:r>
            <w:r w:rsidR="00F57CBB">
              <w:rPr>
                <w:lang w:val="fr-CA"/>
              </w:rPr>
              <w:br/>
            </w:r>
            <w:r w:rsidRPr="001B29AE">
              <w:rPr>
                <w:lang w:val="fr-CA"/>
              </w:rPr>
              <w:t>des publicités, etc.)</w:t>
            </w:r>
            <w:r w:rsidR="00A177DE">
              <w:rPr>
                <w:lang w:val="fr-CA"/>
              </w:rPr>
              <w:t>.</w:t>
            </w:r>
            <w:r w:rsidRPr="001B29AE">
              <w:rPr>
                <w:b/>
                <w:lang w:val="fr-CA"/>
              </w:rPr>
              <w:t xml:space="preserve"> </w:t>
            </w:r>
          </w:p>
          <w:p w14:paraId="5A697E7A" w14:textId="77777777" w:rsidR="001B29AE" w:rsidRPr="001B29AE" w:rsidRDefault="001B29AE" w:rsidP="001B29AE">
            <w:pPr>
              <w:pStyle w:val="ListParagraph"/>
              <w:rPr>
                <w:b/>
                <w:lang w:val="fr-CA"/>
              </w:rPr>
            </w:pPr>
            <w:r w:rsidRPr="001B29AE">
              <w:rPr>
                <w:b/>
                <w:bCs/>
                <w:lang w:val="fr-CA"/>
              </w:rPr>
              <w:t>contextes :</w:t>
            </w:r>
            <w:r w:rsidRPr="001B29AE">
              <w:rPr>
                <w:bCs/>
                <w:lang w:val="fr-CA"/>
              </w:rPr>
              <w:t xml:space="preserve"> </w:t>
            </w:r>
            <w:r w:rsidRPr="001B29AE">
              <w:rPr>
                <w:lang w:val="fr-CA"/>
              </w:rPr>
              <w:t>par exemple, les contextes varient selon le public visé, le but, le cadre général, le registre (soutenu ou familier)</w:t>
            </w:r>
          </w:p>
          <w:p w14:paraId="1C25E8C3" w14:textId="47FDB4EC" w:rsidR="001B29AE" w:rsidRPr="001B29AE" w:rsidRDefault="001B29AE" w:rsidP="001B29AE">
            <w:pPr>
              <w:pStyle w:val="ListParagraph"/>
              <w:rPr>
                <w:lang w:val="fr-CA"/>
              </w:rPr>
            </w:pPr>
            <w:r w:rsidRPr="001B29AE">
              <w:rPr>
                <w:b/>
                <w:lang w:val="fr-CA"/>
              </w:rPr>
              <w:t>points de vue :</w:t>
            </w:r>
            <w:r w:rsidRPr="001B29AE">
              <w:rPr>
                <w:lang w:val="fr-CA"/>
              </w:rPr>
              <w:t xml:space="preserve"> </w:t>
            </w:r>
            <w:r w:rsidR="001A0DC8">
              <w:rPr>
                <w:lang w:val="fr-CA"/>
              </w:rPr>
              <w:t>U</w:t>
            </w:r>
            <w:r w:rsidRPr="001B29AE">
              <w:rPr>
                <w:lang w:val="fr-CA"/>
              </w:rPr>
              <w:t>n texte peut refléter le point de vue personnel de son auteur, et il peut inclure des préjugés</w:t>
            </w:r>
            <w:r w:rsidR="001A0DC8">
              <w:rPr>
                <w:lang w:val="fr-CA"/>
              </w:rPr>
              <w:t>.</w:t>
            </w:r>
          </w:p>
          <w:p w14:paraId="755F3D87" w14:textId="77777777" w:rsidR="001B29AE" w:rsidRPr="001B29AE" w:rsidRDefault="001B29AE" w:rsidP="001B29AE">
            <w:pPr>
              <w:pStyle w:val="ListParagraph"/>
              <w:rPr>
                <w:lang w:val="fr-CA"/>
              </w:rPr>
            </w:pPr>
            <w:r w:rsidRPr="001B29AE">
              <w:rPr>
                <w:b/>
                <w:lang w:val="fr-CA"/>
              </w:rPr>
              <w:t>stratégies :</w:t>
            </w:r>
            <w:r w:rsidRPr="001B29AE">
              <w:rPr>
                <w:lang w:val="fr-CA"/>
              </w:rPr>
              <w:t xml:space="preserve"> par exemple :</w:t>
            </w:r>
          </w:p>
          <w:p w14:paraId="61C86930" w14:textId="45986F19" w:rsidR="001B29AE" w:rsidRPr="001B29AE" w:rsidRDefault="001B29AE" w:rsidP="001B29AE">
            <w:pPr>
              <w:pStyle w:val="ListParagraphindent"/>
              <w:rPr>
                <w:lang w:val="fr-CA"/>
              </w:rPr>
            </w:pPr>
            <w:r w:rsidRPr="001B29AE">
              <w:rPr>
                <w:lang w:val="fr-CA"/>
              </w:rPr>
              <w:t>utiliser la circonlocution, la paraphrase, la reformulation, la réitération,</w:t>
            </w:r>
            <w:r w:rsidR="00C10AEB">
              <w:rPr>
                <w:lang w:val="fr-CA"/>
              </w:rPr>
              <w:t xml:space="preserve"> </w:t>
            </w:r>
            <w:r w:rsidRPr="001B29AE">
              <w:rPr>
                <w:lang w:val="fr-CA"/>
              </w:rPr>
              <w:t>la répétition, la substitution de mots</w:t>
            </w:r>
          </w:p>
          <w:p w14:paraId="60784E19" w14:textId="77777777" w:rsidR="001B29AE" w:rsidRPr="001B29AE" w:rsidRDefault="001B29AE" w:rsidP="001B29AE">
            <w:pPr>
              <w:pStyle w:val="ListParagraphindent"/>
              <w:rPr>
                <w:lang w:val="fr-CA"/>
              </w:rPr>
            </w:pPr>
            <w:r w:rsidRPr="001B29AE">
              <w:rPr>
                <w:lang w:val="fr-CA"/>
              </w:rPr>
              <w:t>interpréter le langage corporel, l’expression et le ton de la voix</w:t>
            </w:r>
          </w:p>
          <w:p w14:paraId="0258F1FF" w14:textId="77777777" w:rsidR="001B29AE" w:rsidRPr="001B29AE" w:rsidRDefault="001B29AE" w:rsidP="001B29AE">
            <w:pPr>
              <w:pStyle w:val="ListParagraphindent"/>
              <w:rPr>
                <w:lang w:val="fr-CA"/>
              </w:rPr>
            </w:pPr>
            <w:r w:rsidRPr="001B29AE">
              <w:rPr>
                <w:lang w:val="fr-CA"/>
              </w:rPr>
              <w:t>utiliser les repères contextuels</w:t>
            </w:r>
          </w:p>
          <w:p w14:paraId="2948801B" w14:textId="77777777" w:rsidR="001B29AE" w:rsidRPr="001B29AE" w:rsidRDefault="001B29AE" w:rsidP="001B29AE">
            <w:pPr>
              <w:pStyle w:val="ListParagraphindent"/>
              <w:rPr>
                <w:lang w:val="fr-CA"/>
              </w:rPr>
            </w:pPr>
            <w:r w:rsidRPr="001B29AE">
              <w:rPr>
                <w:lang w:val="fr-CA"/>
              </w:rPr>
              <w:t>interpréter les mots familiers</w:t>
            </w:r>
          </w:p>
          <w:p w14:paraId="62A17A2B" w14:textId="68665783" w:rsidR="001C09F8" w:rsidRPr="001B29AE" w:rsidRDefault="001B29AE" w:rsidP="001B29AE">
            <w:pPr>
              <w:pStyle w:val="ListParagraph"/>
              <w:rPr>
                <w:b/>
                <w:lang w:val="fr-CA"/>
              </w:rPr>
            </w:pPr>
            <w:r w:rsidRPr="001B29AE">
              <w:rPr>
                <w:b/>
                <w:bCs/>
                <w:lang w:val="fr-CA"/>
              </w:rPr>
              <w:t>choix de mots </w:t>
            </w:r>
            <w:r w:rsidRPr="001B29AE">
              <w:rPr>
                <w:b/>
                <w:lang w:val="fr-CA"/>
              </w:rPr>
              <w:t>:</w:t>
            </w:r>
            <w:r w:rsidRPr="001B29AE">
              <w:rPr>
                <w:lang w:val="fr-CA"/>
              </w:rPr>
              <w:t xml:space="preserve"> </w:t>
            </w:r>
            <w:proofErr w:type="spellStart"/>
            <w:r w:rsidRPr="001B29AE">
              <w:rPr>
                <w:lang w:val="fr-CA"/>
              </w:rPr>
              <w:t>mots</w:t>
            </w:r>
            <w:proofErr w:type="spellEnd"/>
            <w:r w:rsidRPr="001B29AE">
              <w:rPr>
                <w:lang w:val="fr-CA"/>
              </w:rPr>
              <w:t xml:space="preserve"> dont la signification est presque identique, sans l’être tout à fait (p. ex.</w:t>
            </w:r>
            <w:r w:rsidR="00C10AEB">
              <w:rPr>
                <w:lang w:val="fr-CA"/>
              </w:rPr>
              <w:t xml:space="preserve"> </w:t>
            </w:r>
            <w:proofErr w:type="spellStart"/>
            <w:r w:rsidRPr="001B29AE">
              <w:rPr>
                <w:i/>
                <w:lang w:val="fr-CA"/>
              </w:rPr>
              <w:t>malen</w:t>
            </w:r>
            <w:proofErr w:type="spellEnd"/>
            <w:r w:rsidRPr="001B29AE">
              <w:rPr>
                <w:lang w:val="fr-CA"/>
              </w:rPr>
              <w:t xml:space="preserve"> ou </w:t>
            </w:r>
            <w:proofErr w:type="spellStart"/>
            <w:r w:rsidRPr="001B29AE">
              <w:rPr>
                <w:i/>
                <w:lang w:val="fr-CA"/>
              </w:rPr>
              <w:t>zeichnen</w:t>
            </w:r>
            <w:proofErr w:type="spellEnd"/>
            <w:r w:rsidRPr="001B29AE">
              <w:rPr>
                <w:lang w:val="fr-CA"/>
              </w:rPr>
              <w:t xml:space="preserve">, </w:t>
            </w:r>
            <w:proofErr w:type="spellStart"/>
            <w:r w:rsidRPr="001B29AE">
              <w:rPr>
                <w:i/>
                <w:lang w:val="fr-CA"/>
              </w:rPr>
              <w:t>kennen</w:t>
            </w:r>
            <w:proofErr w:type="spellEnd"/>
            <w:r w:rsidRPr="001B29AE">
              <w:rPr>
                <w:lang w:val="fr-CA"/>
              </w:rPr>
              <w:t xml:space="preserve"> ou </w:t>
            </w:r>
            <w:proofErr w:type="spellStart"/>
            <w:r w:rsidRPr="001B29AE">
              <w:rPr>
                <w:i/>
                <w:lang w:val="fr-CA"/>
              </w:rPr>
              <w:t>wissen</w:t>
            </w:r>
            <w:proofErr w:type="spellEnd"/>
            <w:r w:rsidRPr="001B29AE">
              <w:rPr>
                <w:lang w:val="fr-CA"/>
              </w:rPr>
              <w:t xml:space="preserve">, </w:t>
            </w:r>
            <w:r w:rsidRPr="001B29AE">
              <w:rPr>
                <w:i/>
                <w:lang w:val="fr-CA"/>
              </w:rPr>
              <w:t xml:space="preserve">der </w:t>
            </w:r>
            <w:proofErr w:type="spellStart"/>
            <w:r w:rsidRPr="001B29AE">
              <w:rPr>
                <w:i/>
                <w:lang w:val="fr-CA"/>
              </w:rPr>
              <w:t>gleiche</w:t>
            </w:r>
            <w:proofErr w:type="spellEnd"/>
            <w:r w:rsidRPr="001B29AE">
              <w:rPr>
                <w:lang w:val="fr-CA"/>
              </w:rPr>
              <w:t xml:space="preserve"> </w:t>
            </w:r>
            <w:r>
              <w:rPr>
                <w:lang w:val="fr-CA"/>
              </w:rPr>
              <w:br/>
            </w:r>
            <w:r w:rsidRPr="001B29AE">
              <w:rPr>
                <w:lang w:val="fr-CA"/>
              </w:rPr>
              <w:t xml:space="preserve">ou </w:t>
            </w:r>
            <w:proofErr w:type="spellStart"/>
            <w:r w:rsidRPr="001B29AE">
              <w:rPr>
                <w:i/>
                <w:lang w:val="fr-CA"/>
              </w:rPr>
              <w:t>derselbe</w:t>
            </w:r>
            <w:proofErr w:type="spellEnd"/>
            <w:r w:rsidRPr="001B29AE">
              <w:rPr>
                <w:lang w:val="fr-CA"/>
              </w:rPr>
              <w:t>)</w:t>
            </w:r>
          </w:p>
          <w:p w14:paraId="67D8AE8B" w14:textId="77777777" w:rsidR="001C09F8" w:rsidRPr="001B29AE" w:rsidRDefault="001C09F8" w:rsidP="001C09F8">
            <w:pPr>
              <w:pStyle w:val="ListParagraph"/>
              <w:rPr>
                <w:b/>
                <w:lang w:val="fr-CA"/>
              </w:rPr>
            </w:pPr>
            <w:r w:rsidRPr="001B29AE">
              <w:rPr>
                <w:b/>
                <w:lang w:val="fr-CA"/>
              </w:rPr>
              <w:t xml:space="preserve">Raconter : </w:t>
            </w:r>
          </w:p>
          <w:p w14:paraId="375B92E5" w14:textId="7CC8AA0B" w:rsidR="001B29AE" w:rsidRPr="001B29AE" w:rsidRDefault="001B29AE" w:rsidP="001B29AE">
            <w:pPr>
              <w:pStyle w:val="ListParagraphindent"/>
              <w:rPr>
                <w:lang w:val="fr-CA"/>
              </w:rPr>
            </w:pPr>
            <w:r w:rsidRPr="001B29AE">
              <w:rPr>
                <w:lang w:val="fr-CA"/>
              </w:rPr>
              <w:t>employer des marqueurs de temps et de transition pour montrer la progression logique d’un récit</w:t>
            </w:r>
          </w:p>
          <w:p w14:paraId="4AE89B98" w14:textId="4F1F3F35" w:rsidR="001C09F8" w:rsidRPr="001B29AE" w:rsidRDefault="001B29AE" w:rsidP="001B29AE">
            <w:pPr>
              <w:pStyle w:val="ListParagraphindent"/>
              <w:spacing w:after="60"/>
              <w:rPr>
                <w:lang w:val="fr-CA"/>
              </w:rPr>
            </w:pPr>
            <w:r w:rsidRPr="001B29AE">
              <w:rPr>
                <w:lang w:val="fr-CA"/>
              </w:rPr>
              <w:t>utiliser divers cadres temporels</w:t>
            </w:r>
          </w:p>
          <w:p w14:paraId="654799FD" w14:textId="40C4738B" w:rsidR="001B29AE" w:rsidRPr="001B29AE" w:rsidRDefault="001B29AE" w:rsidP="001B29AE">
            <w:pPr>
              <w:pStyle w:val="ListParagraph"/>
              <w:rPr>
                <w:lang w:val="fr-CA"/>
              </w:rPr>
            </w:pPr>
            <w:r w:rsidRPr="001B29AE">
              <w:rPr>
                <w:b/>
                <w:lang w:val="fr-CA"/>
              </w:rPr>
              <w:t>histoires :</w:t>
            </w:r>
            <w:r w:rsidR="00A177DE">
              <w:rPr>
                <w:lang w:val="fr-CA"/>
              </w:rPr>
              <w:t xml:space="preserve"> L</w:t>
            </w:r>
            <w:r w:rsidRPr="001B29AE">
              <w:rPr>
                <w:lang w:val="fr-CA"/>
              </w:rPr>
              <w:t>es histoires sont des textes narratifs qui peuvent être oraux, écrits ou visuels. Les histoires sont fictives ou inspirées de faits réels, et elles peuvent servir à acquérir et à transmettre des connaissances, à divertir, à faire connaître le passé historique et à renforcer l’identité. (une série d’images, les histoires des peuples autochtones à l’oral, des histoires personnelles, des sketches, des histoires inventées par les élèves, etc.)</w:t>
            </w:r>
            <w:r w:rsidR="00A177DE">
              <w:rPr>
                <w:lang w:val="fr-CA"/>
              </w:rPr>
              <w:t>.</w:t>
            </w:r>
          </w:p>
          <w:p w14:paraId="06EB6860" w14:textId="77777777" w:rsidR="001B29AE" w:rsidRPr="001B29AE" w:rsidRDefault="001B29AE" w:rsidP="001B29AE">
            <w:pPr>
              <w:pStyle w:val="ListParagraph"/>
              <w:rPr>
                <w:b/>
                <w:lang w:val="fr-CA"/>
              </w:rPr>
            </w:pPr>
            <w:r w:rsidRPr="001B29AE">
              <w:rPr>
                <w:b/>
                <w:bCs/>
                <w:lang w:val="fr-CA"/>
              </w:rPr>
              <w:t xml:space="preserve">Échanger des idées </w:t>
            </w:r>
            <w:r w:rsidRPr="001B29AE">
              <w:rPr>
                <w:b/>
                <w:lang w:val="fr-CA"/>
              </w:rPr>
              <w:t>:</w:t>
            </w:r>
            <w:r w:rsidRPr="001B29AE">
              <w:rPr>
                <w:lang w:val="fr-CA"/>
              </w:rPr>
              <w:t xml:space="preserve"> avec les pairs, les enseignants et les membres de la communauté au sens large; cela peut inclure des conversations en ligne ou des forums sur Internet</w:t>
            </w:r>
          </w:p>
          <w:p w14:paraId="100FE46C" w14:textId="3D5BAB1A" w:rsidR="001B29AE" w:rsidRPr="001B29AE" w:rsidRDefault="001B29AE" w:rsidP="001B29AE">
            <w:pPr>
              <w:pStyle w:val="ListParagraph"/>
              <w:rPr>
                <w:b/>
                <w:lang w:val="fr-CA"/>
              </w:rPr>
            </w:pPr>
            <w:r w:rsidRPr="001B29AE">
              <w:rPr>
                <w:b/>
                <w:lang w:val="fr-CA"/>
              </w:rPr>
              <w:t>format de présentation :</w:t>
            </w:r>
            <w:r w:rsidRPr="001B29AE">
              <w:rPr>
                <w:lang w:val="fr-CA"/>
              </w:rPr>
              <w:t xml:space="preserve"> p. ex.</w:t>
            </w:r>
            <w:r w:rsidR="00C10AEB">
              <w:rPr>
                <w:lang w:val="fr-CA"/>
              </w:rPr>
              <w:t xml:space="preserve"> </w:t>
            </w:r>
            <w:r w:rsidRPr="001B29AE">
              <w:rPr>
                <w:lang w:val="fr-CA"/>
              </w:rPr>
              <w:t>visuel, verbal, numérique; à l’aide de graphiques, de diagrammes, d’illustrations, de musique, de photos, de vidéos, d’accessoires, de moyens d’expression numériques</w:t>
            </w:r>
          </w:p>
          <w:p w14:paraId="4CBAC9E4" w14:textId="5835F0EE" w:rsidR="001B29AE" w:rsidRPr="001B29AE" w:rsidRDefault="001B29AE" w:rsidP="001B29AE">
            <w:pPr>
              <w:pStyle w:val="ListParagraph"/>
              <w:rPr>
                <w:lang w:val="fr-CA"/>
              </w:rPr>
            </w:pPr>
            <w:r w:rsidRPr="001B29AE">
              <w:rPr>
                <w:b/>
                <w:lang w:val="fr-CA"/>
              </w:rPr>
              <w:t>diversité régionale et ethnique :</w:t>
            </w:r>
            <w:r w:rsidRPr="001B29AE">
              <w:rPr>
                <w:lang w:val="fr-CA"/>
              </w:rPr>
              <w:t xml:space="preserve"> p. ex.</w:t>
            </w:r>
            <w:r w:rsidR="00C10AEB">
              <w:rPr>
                <w:lang w:val="fr-CA"/>
              </w:rPr>
              <w:t xml:space="preserve"> </w:t>
            </w:r>
            <w:r w:rsidRPr="001B29AE">
              <w:rPr>
                <w:lang w:val="fr-CA"/>
              </w:rPr>
              <w:t>caractéristiques des principaux dialectes régionaux allemands, liens entre la langue et la culture</w:t>
            </w:r>
          </w:p>
          <w:p w14:paraId="34E014AF" w14:textId="77777777" w:rsidR="001B29AE" w:rsidRPr="001B29AE" w:rsidRDefault="001B29AE" w:rsidP="001B29AE">
            <w:pPr>
              <w:pStyle w:val="ListParagraph"/>
              <w:rPr>
                <w:lang w:val="fr-CA"/>
              </w:rPr>
            </w:pPr>
            <w:r w:rsidRPr="001B29AE">
              <w:rPr>
                <w:b/>
                <w:lang w:val="fr-CA"/>
              </w:rPr>
              <w:t>méthodes d’acquisition du savoir :</w:t>
            </w:r>
            <w:r w:rsidRPr="001B29AE">
              <w:rPr>
                <w:lang w:val="fr-CA"/>
              </w:rPr>
              <w:t xml:space="preserve"> p. ex. Premières Nations, Métis et Inuits; ou propres au genre, à un sujet ou à une discipline, culturelles, incarnées et intuitives</w:t>
            </w:r>
          </w:p>
          <w:p w14:paraId="138643C9" w14:textId="52D9F69E" w:rsidR="001B29AE" w:rsidRPr="001B29AE" w:rsidRDefault="001B29AE" w:rsidP="001B29AE">
            <w:pPr>
              <w:pStyle w:val="ListParagraph"/>
              <w:rPr>
                <w:lang w:val="fr-CA"/>
              </w:rPr>
            </w:pPr>
            <w:r w:rsidRPr="001B29AE">
              <w:rPr>
                <w:b/>
                <w:bCs/>
                <w:lang w:val="fr-CA"/>
              </w:rPr>
              <w:t>Vivre des expériences :</w:t>
            </w:r>
            <w:r w:rsidRPr="001B29AE">
              <w:rPr>
                <w:lang w:val="fr-CA"/>
              </w:rPr>
              <w:t xml:space="preserve"> p. ex.</w:t>
            </w:r>
            <w:r w:rsidR="00C10AEB">
              <w:rPr>
                <w:lang w:val="fr-CA"/>
              </w:rPr>
              <w:t xml:space="preserve"> </w:t>
            </w:r>
            <w:r w:rsidRPr="001B29AE">
              <w:rPr>
                <w:lang w:val="fr-CA"/>
              </w:rPr>
              <w:t>blogues, visites scolaires (notamment les visites virtuelles ou en ligne), concerts, échanges, festivals, films, lettres, pièces de théâtre, médias sociaux, magasins et restaurants qui offrent un service en allemand</w:t>
            </w:r>
          </w:p>
          <w:p w14:paraId="20E33111" w14:textId="77777777" w:rsidR="001B29AE" w:rsidRPr="001B29AE" w:rsidRDefault="001B29AE" w:rsidP="001B29AE">
            <w:pPr>
              <w:pStyle w:val="ListParagraph"/>
              <w:rPr>
                <w:b/>
                <w:lang w:val="fr-CA"/>
              </w:rPr>
            </w:pPr>
            <w:r w:rsidRPr="001B29AE">
              <w:rPr>
                <w:b/>
                <w:lang w:val="fr-CA"/>
              </w:rPr>
              <w:t>optique culturelle :</w:t>
            </w:r>
            <w:r w:rsidRPr="001B29AE">
              <w:rPr>
                <w:lang w:val="fr-CA"/>
              </w:rPr>
              <w:t xml:space="preserve"> p. ex. valeurs, pratiques, traditions, perceptions</w:t>
            </w:r>
          </w:p>
          <w:p w14:paraId="1BC6D4BA" w14:textId="46DE11BF" w:rsidR="0096344F" w:rsidRPr="001B29AE" w:rsidRDefault="001B29AE" w:rsidP="001B29AE">
            <w:pPr>
              <w:pStyle w:val="ListParagraph"/>
              <w:spacing w:after="120"/>
              <w:rPr>
                <w:lang w:val="fr-CA"/>
              </w:rPr>
            </w:pPr>
            <w:r w:rsidRPr="001B29AE">
              <w:rPr>
                <w:b/>
                <w:bCs/>
                <w:lang w:val="fr-CA"/>
              </w:rPr>
              <w:t>possibilités en matière d’éducation, de carrière et de développement personnel</w:t>
            </w:r>
            <w:r w:rsidRPr="001B29AE">
              <w:rPr>
                <w:lang w:val="fr-CA"/>
              </w:rPr>
              <w:t> </w:t>
            </w:r>
            <w:r w:rsidRPr="001B29AE">
              <w:rPr>
                <w:b/>
                <w:lang w:val="fr-CA"/>
              </w:rPr>
              <w:t>:</w:t>
            </w:r>
            <w:r w:rsidRPr="001B29AE">
              <w:rPr>
                <w:lang w:val="fr-CA"/>
              </w:rPr>
              <w:t xml:space="preserve"> p. ex. recherche universitaire, traduction, affaires internationales, gouvernement, enseignement, voyages, études à l’étranger</w:t>
            </w:r>
          </w:p>
        </w:tc>
      </w:tr>
    </w:tbl>
    <w:p w14:paraId="47B990F1" w14:textId="77777777" w:rsidR="0096344F" w:rsidRPr="001C09F8" w:rsidRDefault="0096344F" w:rsidP="001B5005">
      <w:pPr>
        <w:rPr>
          <w:sz w:val="2"/>
          <w:szCs w:val="2"/>
          <w:lang w:val="fr-CA"/>
        </w:rPr>
      </w:pPr>
    </w:p>
    <w:p w14:paraId="34FA3B67" w14:textId="77777777" w:rsidR="0096344F" w:rsidRPr="001C09F8" w:rsidRDefault="0096344F" w:rsidP="001B5005">
      <w:pPr>
        <w:rPr>
          <w:sz w:val="2"/>
          <w:szCs w:val="2"/>
          <w:lang w:val="fr-CA"/>
        </w:rPr>
      </w:pPr>
    </w:p>
    <w:p w14:paraId="7EC5ADB0" w14:textId="77777777" w:rsidR="0096344F" w:rsidRPr="001C09F8" w:rsidRDefault="0096344F" w:rsidP="001B5005">
      <w:pPr>
        <w:rPr>
          <w:sz w:val="2"/>
          <w:szCs w:val="2"/>
          <w:lang w:val="fr-CA"/>
        </w:rPr>
      </w:pPr>
    </w:p>
    <w:p w14:paraId="00A53FE3" w14:textId="77777777" w:rsidR="0096344F" w:rsidRPr="001C09F8" w:rsidRDefault="0096344F" w:rsidP="001B5005">
      <w:pPr>
        <w:rPr>
          <w:sz w:val="2"/>
          <w:szCs w:val="2"/>
          <w:lang w:val="fr-CA"/>
        </w:rPr>
      </w:pPr>
    </w:p>
    <w:p w14:paraId="5E90A02F" w14:textId="77777777" w:rsidR="0096344F" w:rsidRPr="001C09F8" w:rsidRDefault="0096344F" w:rsidP="001B5005">
      <w:pPr>
        <w:rPr>
          <w:lang w:val="fr-CA"/>
        </w:rPr>
      </w:pPr>
    </w:p>
    <w:p w14:paraId="6D5E182B" w14:textId="77777777" w:rsidR="0096344F" w:rsidRPr="001C09F8" w:rsidRDefault="0096344F" w:rsidP="001B5005">
      <w:pPr>
        <w:rPr>
          <w:sz w:val="2"/>
          <w:szCs w:val="2"/>
          <w:lang w:val="fr-CA"/>
        </w:rPr>
      </w:pPr>
    </w:p>
    <w:p w14:paraId="4DD220E8" w14:textId="77777777" w:rsidR="0096344F" w:rsidRPr="001C09F8"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1C09F8" w14:paraId="2969F18E" w14:textId="77777777" w:rsidTr="00EA04D1">
        <w:trPr>
          <w:tblHeader/>
        </w:trPr>
        <w:tc>
          <w:tcPr>
            <w:tcW w:w="5000" w:type="pct"/>
            <w:shd w:val="clear" w:color="auto" w:fill="758D96"/>
            <w:tcMar>
              <w:top w:w="0" w:type="dxa"/>
              <w:bottom w:w="0" w:type="dxa"/>
            </w:tcMar>
          </w:tcPr>
          <w:p w14:paraId="114544B8" w14:textId="031CD53D" w:rsidR="0096344F" w:rsidRPr="001C09F8" w:rsidRDefault="0096344F" w:rsidP="00CE3042">
            <w:pPr>
              <w:pageBreakBefore/>
              <w:tabs>
                <w:tab w:val="right" w:pos="14000"/>
              </w:tabs>
              <w:spacing w:before="60" w:after="60"/>
              <w:rPr>
                <w:b/>
                <w:color w:val="FFFFFF" w:themeColor="background1"/>
                <w:lang w:val="fr-CA"/>
              </w:rPr>
            </w:pPr>
            <w:r w:rsidRPr="001C09F8">
              <w:rPr>
                <w:b/>
                <w:color w:val="FFFFFF" w:themeColor="background1"/>
                <w:lang w:val="fr-CA"/>
              </w:rPr>
              <w:lastRenderedPageBreak/>
              <w:tab/>
            </w:r>
            <w:r w:rsidR="00CE3042">
              <w:rPr>
                <w:b/>
                <w:color w:val="FFFFFF" w:themeColor="background1"/>
                <w:szCs w:val="22"/>
                <w:lang w:val="fr-CA"/>
              </w:rPr>
              <w:t>ALLEMAND</w:t>
            </w:r>
            <w:r w:rsidR="001C09F8" w:rsidRPr="001C09F8">
              <w:rPr>
                <w:b/>
                <w:color w:val="FFFFFF" w:themeColor="background1"/>
                <w:lang w:val="fr-CA"/>
              </w:rPr>
              <w:br/>
              <w:t>Contenu – Approfondissements</w:t>
            </w:r>
            <w:r w:rsidR="001C09F8" w:rsidRPr="001C09F8">
              <w:rPr>
                <w:b/>
                <w:color w:val="FFFFFF" w:themeColor="background1"/>
                <w:lang w:val="fr-CA"/>
              </w:rPr>
              <w:tab/>
            </w:r>
            <w:r w:rsidR="001C09F8" w:rsidRPr="001C09F8">
              <w:rPr>
                <w:b/>
                <w:color w:val="FFFFFF" w:themeColor="background1"/>
                <w:szCs w:val="22"/>
                <w:lang w:val="fr-CA"/>
              </w:rPr>
              <w:t>11</w:t>
            </w:r>
            <w:r w:rsidR="001C09F8" w:rsidRPr="001C09F8">
              <w:rPr>
                <w:rFonts w:ascii="Times New Roman Bold" w:hAnsi="Times New Roman Bold"/>
                <w:b/>
                <w:color w:val="FFFFFF" w:themeColor="background1"/>
                <w:position w:val="6"/>
                <w:sz w:val="18"/>
                <w:szCs w:val="22"/>
                <w:lang w:val="fr-CA"/>
              </w:rPr>
              <w:t>e</w:t>
            </w:r>
            <w:r w:rsidR="001C09F8" w:rsidRPr="001C09F8">
              <w:rPr>
                <w:b/>
                <w:color w:val="FFFFFF" w:themeColor="background1"/>
                <w:szCs w:val="22"/>
                <w:lang w:val="fr-CA"/>
              </w:rPr>
              <w:t xml:space="preserve"> année</w:t>
            </w:r>
          </w:p>
        </w:tc>
      </w:tr>
      <w:tr w:rsidR="0096344F" w:rsidRPr="001C09F8" w14:paraId="32A262C6" w14:textId="77777777" w:rsidTr="00EA04D1">
        <w:tc>
          <w:tcPr>
            <w:tcW w:w="5000" w:type="pct"/>
            <w:shd w:val="clear" w:color="auto" w:fill="F3F3F3"/>
          </w:tcPr>
          <w:p w14:paraId="4898977A" w14:textId="5F7BBF22" w:rsidR="001B29AE" w:rsidRPr="001B29AE" w:rsidRDefault="001B29AE" w:rsidP="001B29AE">
            <w:pPr>
              <w:pStyle w:val="ListParagraph"/>
              <w:spacing w:before="120"/>
              <w:rPr>
                <w:i/>
                <w:lang w:val="fr-CA"/>
              </w:rPr>
            </w:pPr>
            <w:r w:rsidRPr="001B29AE">
              <w:rPr>
                <w:b/>
                <w:bCs/>
                <w:lang w:val="fr-CA"/>
              </w:rPr>
              <w:t>Déclinaison :</w:t>
            </w:r>
            <w:r w:rsidRPr="001B29AE">
              <w:rPr>
                <w:lang w:val="fr-CA"/>
              </w:rPr>
              <w:t xml:space="preserve"> formes grammaticales/terminaison propres au genre, au cas et au nombre (p. ex.</w:t>
            </w:r>
            <w:r w:rsidR="00C10AEB">
              <w:rPr>
                <w:lang w:val="fr-CA"/>
              </w:rPr>
              <w:t xml:space="preserve"> </w:t>
            </w:r>
            <w:proofErr w:type="spellStart"/>
            <w:r w:rsidRPr="001B29AE">
              <w:rPr>
                <w:i/>
                <w:lang w:val="fr-CA"/>
              </w:rPr>
              <w:t>Das</w:t>
            </w:r>
            <w:proofErr w:type="spellEnd"/>
            <w:r w:rsidRPr="001B29AE">
              <w:rPr>
                <w:i/>
                <w:lang w:val="fr-CA"/>
              </w:rPr>
              <w:t xml:space="preserve"> </w:t>
            </w:r>
            <w:proofErr w:type="spellStart"/>
            <w:r w:rsidRPr="001B29AE">
              <w:rPr>
                <w:i/>
                <w:lang w:val="fr-CA"/>
              </w:rPr>
              <w:t>kleine</w:t>
            </w:r>
            <w:proofErr w:type="spellEnd"/>
            <w:r w:rsidRPr="001B29AE">
              <w:rPr>
                <w:i/>
                <w:lang w:val="fr-CA"/>
              </w:rPr>
              <w:t xml:space="preserve"> </w:t>
            </w:r>
            <w:proofErr w:type="spellStart"/>
            <w:r w:rsidRPr="001B29AE">
              <w:rPr>
                <w:i/>
                <w:lang w:val="fr-CA"/>
              </w:rPr>
              <w:t>Haus</w:t>
            </w:r>
            <w:proofErr w:type="spellEnd"/>
            <w:r w:rsidRPr="001B29AE">
              <w:rPr>
                <w:lang w:val="fr-CA"/>
              </w:rPr>
              <w:t xml:space="preserve"> ou </w:t>
            </w:r>
            <w:r w:rsidRPr="001B29AE">
              <w:rPr>
                <w:i/>
                <w:lang w:val="fr-CA"/>
              </w:rPr>
              <w:t xml:space="preserve">die </w:t>
            </w:r>
            <w:proofErr w:type="spellStart"/>
            <w:r w:rsidRPr="001B29AE">
              <w:rPr>
                <w:i/>
                <w:lang w:val="fr-CA"/>
              </w:rPr>
              <w:t>kleinen</w:t>
            </w:r>
            <w:proofErr w:type="spellEnd"/>
            <w:r w:rsidRPr="001B29AE">
              <w:rPr>
                <w:i/>
                <w:lang w:val="fr-CA"/>
              </w:rPr>
              <w:t xml:space="preserve"> </w:t>
            </w:r>
            <w:proofErr w:type="spellStart"/>
            <w:r w:rsidRPr="001B29AE">
              <w:rPr>
                <w:i/>
                <w:lang w:val="fr-CA"/>
              </w:rPr>
              <w:t>Häuser</w:t>
            </w:r>
            <w:proofErr w:type="spellEnd"/>
            <w:r w:rsidR="00A177DE">
              <w:rPr>
                <w:lang w:val="fr-CA"/>
              </w:rPr>
              <w:t>)</w:t>
            </w:r>
          </w:p>
          <w:p w14:paraId="20F808A0" w14:textId="502A6A4B" w:rsidR="001B29AE" w:rsidRPr="001B29AE" w:rsidRDefault="001B29AE" w:rsidP="001B29AE">
            <w:pPr>
              <w:pStyle w:val="ListParagraph"/>
              <w:rPr>
                <w:i/>
                <w:lang w:val="fr-CA"/>
              </w:rPr>
            </w:pPr>
            <w:r w:rsidRPr="001B29AE">
              <w:rPr>
                <w:b/>
                <w:bCs/>
                <w:lang w:val="fr-CA"/>
              </w:rPr>
              <w:t>ordre des événements</w:t>
            </w:r>
            <w:r w:rsidRPr="001B29AE">
              <w:rPr>
                <w:lang w:val="fr-CA"/>
              </w:rPr>
              <w:t> </w:t>
            </w:r>
            <w:r w:rsidRPr="001B29AE">
              <w:rPr>
                <w:b/>
                <w:lang w:val="fr-CA"/>
              </w:rPr>
              <w:t>:</w:t>
            </w:r>
            <w:r w:rsidRPr="001B29AE">
              <w:rPr>
                <w:lang w:val="fr-CA"/>
              </w:rPr>
              <w:t xml:space="preserve"> employer les temps de verbe et les marqueurs de temps adéquats (p. ex.</w:t>
            </w:r>
            <w:r w:rsidR="00C10AEB">
              <w:rPr>
                <w:lang w:val="fr-CA"/>
              </w:rPr>
              <w:t xml:space="preserve"> </w:t>
            </w:r>
            <w:proofErr w:type="spellStart"/>
            <w:r w:rsidRPr="001B29AE">
              <w:rPr>
                <w:i/>
                <w:lang w:val="fr-CA"/>
              </w:rPr>
              <w:t>zuerst</w:t>
            </w:r>
            <w:proofErr w:type="spellEnd"/>
            <w:r w:rsidRPr="001B29AE">
              <w:rPr>
                <w:lang w:val="fr-CA"/>
              </w:rPr>
              <w:t>,</w:t>
            </w:r>
            <w:r w:rsidRPr="001B29AE">
              <w:rPr>
                <w:i/>
                <w:lang w:val="fr-CA"/>
              </w:rPr>
              <w:t xml:space="preserve"> </w:t>
            </w:r>
            <w:proofErr w:type="spellStart"/>
            <w:r w:rsidRPr="001B29AE">
              <w:rPr>
                <w:i/>
                <w:lang w:val="fr-CA"/>
              </w:rPr>
              <w:t>danach</w:t>
            </w:r>
            <w:proofErr w:type="spellEnd"/>
            <w:r w:rsidRPr="001B29AE">
              <w:rPr>
                <w:lang w:val="fr-CA"/>
              </w:rPr>
              <w:t>,</w:t>
            </w:r>
            <w:r w:rsidRPr="001B29AE">
              <w:rPr>
                <w:i/>
                <w:lang w:val="fr-CA"/>
              </w:rPr>
              <w:t xml:space="preserve"> </w:t>
            </w:r>
            <w:proofErr w:type="spellStart"/>
            <w:r w:rsidRPr="001B29AE">
              <w:rPr>
                <w:i/>
                <w:lang w:val="fr-CA"/>
              </w:rPr>
              <w:t>anschließend</w:t>
            </w:r>
            <w:proofErr w:type="spellEnd"/>
            <w:r w:rsidRPr="001B29AE">
              <w:rPr>
                <w:lang w:val="fr-CA"/>
              </w:rPr>
              <w:t>,</w:t>
            </w:r>
            <w:r w:rsidRPr="001B29AE">
              <w:rPr>
                <w:i/>
                <w:lang w:val="fr-CA"/>
              </w:rPr>
              <w:t xml:space="preserve"> </w:t>
            </w:r>
            <w:proofErr w:type="spellStart"/>
            <w:r w:rsidRPr="001B29AE">
              <w:rPr>
                <w:i/>
                <w:lang w:val="fr-CA"/>
              </w:rPr>
              <w:t>schließlich</w:t>
            </w:r>
            <w:proofErr w:type="spellEnd"/>
            <w:r w:rsidRPr="001B29AE">
              <w:rPr>
                <w:lang w:val="fr-CA"/>
              </w:rPr>
              <w:t>,</w:t>
            </w:r>
            <w:r w:rsidRPr="001B29AE">
              <w:rPr>
                <w:i/>
                <w:lang w:val="fr-CA"/>
              </w:rPr>
              <w:t xml:space="preserve"> </w:t>
            </w:r>
            <w:r>
              <w:rPr>
                <w:i/>
                <w:lang w:val="fr-CA"/>
              </w:rPr>
              <w:br/>
            </w:r>
            <w:proofErr w:type="spellStart"/>
            <w:r w:rsidRPr="001B29AE">
              <w:rPr>
                <w:i/>
                <w:lang w:val="fr-CA"/>
              </w:rPr>
              <w:t>nach</w:t>
            </w:r>
            <w:proofErr w:type="spellEnd"/>
            <w:r w:rsidRPr="001B29AE">
              <w:rPr>
                <w:i/>
                <w:lang w:val="fr-CA"/>
              </w:rPr>
              <w:t xml:space="preserve"> 30 </w:t>
            </w:r>
            <w:proofErr w:type="spellStart"/>
            <w:r w:rsidRPr="001B29AE">
              <w:rPr>
                <w:i/>
                <w:lang w:val="fr-CA"/>
              </w:rPr>
              <w:t>Minuten</w:t>
            </w:r>
            <w:proofErr w:type="spellEnd"/>
            <w:r w:rsidRPr="001B29AE">
              <w:rPr>
                <w:lang w:val="fr-CA"/>
              </w:rPr>
              <w:t>,</w:t>
            </w:r>
            <w:r w:rsidRPr="001B29AE">
              <w:rPr>
                <w:i/>
                <w:lang w:val="fr-CA"/>
              </w:rPr>
              <w:t xml:space="preserve"> </w:t>
            </w:r>
            <w:proofErr w:type="spellStart"/>
            <w:r w:rsidRPr="001B29AE">
              <w:rPr>
                <w:i/>
                <w:lang w:val="fr-CA"/>
              </w:rPr>
              <w:t>eine</w:t>
            </w:r>
            <w:proofErr w:type="spellEnd"/>
            <w:r w:rsidRPr="001B29AE">
              <w:rPr>
                <w:i/>
                <w:lang w:val="fr-CA"/>
              </w:rPr>
              <w:t xml:space="preserve"> </w:t>
            </w:r>
            <w:proofErr w:type="spellStart"/>
            <w:r w:rsidRPr="001B29AE">
              <w:rPr>
                <w:i/>
                <w:lang w:val="fr-CA"/>
              </w:rPr>
              <w:t>Stunde</w:t>
            </w:r>
            <w:proofErr w:type="spellEnd"/>
            <w:r w:rsidRPr="001B29AE">
              <w:rPr>
                <w:i/>
                <w:lang w:val="fr-CA"/>
              </w:rPr>
              <w:t xml:space="preserve"> </w:t>
            </w:r>
            <w:proofErr w:type="spellStart"/>
            <w:r w:rsidRPr="001B29AE">
              <w:rPr>
                <w:i/>
                <w:lang w:val="fr-CA"/>
              </w:rPr>
              <w:t>später</w:t>
            </w:r>
            <w:proofErr w:type="spellEnd"/>
            <w:r w:rsidRPr="001B29AE">
              <w:rPr>
                <w:lang w:val="fr-CA"/>
              </w:rPr>
              <w:t>,</w:t>
            </w:r>
            <w:r w:rsidRPr="001B29AE">
              <w:rPr>
                <w:i/>
                <w:lang w:val="fr-CA"/>
              </w:rPr>
              <w:t xml:space="preserve"> </w:t>
            </w:r>
            <w:proofErr w:type="spellStart"/>
            <w:r w:rsidRPr="001B29AE">
              <w:rPr>
                <w:i/>
                <w:lang w:val="fr-CA"/>
              </w:rPr>
              <w:t>am</w:t>
            </w:r>
            <w:proofErr w:type="spellEnd"/>
            <w:r w:rsidRPr="001B29AE">
              <w:rPr>
                <w:i/>
                <w:lang w:val="fr-CA"/>
              </w:rPr>
              <w:t xml:space="preserve"> </w:t>
            </w:r>
            <w:proofErr w:type="spellStart"/>
            <w:r w:rsidRPr="001B29AE">
              <w:rPr>
                <w:i/>
                <w:lang w:val="fr-CA"/>
              </w:rPr>
              <w:t>nächsten</w:t>
            </w:r>
            <w:proofErr w:type="spellEnd"/>
            <w:r w:rsidRPr="001B29AE">
              <w:rPr>
                <w:i/>
                <w:lang w:val="fr-CA"/>
              </w:rPr>
              <w:t xml:space="preserve"> Tag</w:t>
            </w:r>
            <w:r w:rsidR="00A177DE">
              <w:rPr>
                <w:lang w:val="fr-CA"/>
              </w:rPr>
              <w:t>)</w:t>
            </w:r>
          </w:p>
          <w:p w14:paraId="666FABC7" w14:textId="6C9E7432" w:rsidR="001B29AE" w:rsidRPr="001B29AE" w:rsidRDefault="001B29AE" w:rsidP="001B29AE">
            <w:pPr>
              <w:pStyle w:val="ListParagraph"/>
              <w:rPr>
                <w:i/>
                <w:lang w:val="fr-CA"/>
              </w:rPr>
            </w:pPr>
            <w:r w:rsidRPr="001B29AE">
              <w:rPr>
                <w:b/>
                <w:lang w:val="fr-CA"/>
              </w:rPr>
              <w:t>opinions :</w:t>
            </w:r>
            <w:r w:rsidRPr="001B29AE">
              <w:rPr>
                <w:lang w:val="fr-CA"/>
              </w:rPr>
              <w:t xml:space="preserve"> p. ex.</w:t>
            </w:r>
            <w:r w:rsidR="00C10AEB">
              <w:rPr>
                <w:lang w:val="fr-CA"/>
              </w:rPr>
              <w:t xml:space="preserve"> </w:t>
            </w:r>
            <w:proofErr w:type="spellStart"/>
            <w:r w:rsidRPr="001B29AE">
              <w:rPr>
                <w:i/>
                <w:lang w:val="fr-CA"/>
              </w:rPr>
              <w:t>Meiner</w:t>
            </w:r>
            <w:proofErr w:type="spellEnd"/>
            <w:r w:rsidRPr="001B29AE">
              <w:rPr>
                <w:i/>
                <w:lang w:val="fr-CA"/>
              </w:rPr>
              <w:t xml:space="preserve"> Meinung </w:t>
            </w:r>
            <w:proofErr w:type="spellStart"/>
            <w:r w:rsidRPr="001B29AE">
              <w:rPr>
                <w:i/>
                <w:lang w:val="fr-CA"/>
              </w:rPr>
              <w:t>nach</w:t>
            </w:r>
            <w:proofErr w:type="spellEnd"/>
            <w:r w:rsidRPr="001B29AE">
              <w:rPr>
                <w:i/>
                <w:lang w:val="fr-CA"/>
              </w:rPr>
              <w:t xml:space="preserve">…, </w:t>
            </w:r>
            <w:proofErr w:type="spellStart"/>
            <w:r w:rsidRPr="001B29AE">
              <w:rPr>
                <w:i/>
                <w:lang w:val="fr-CA"/>
              </w:rPr>
              <w:t>weil</w:t>
            </w:r>
            <w:proofErr w:type="spellEnd"/>
            <w:r w:rsidRPr="001B29AE">
              <w:rPr>
                <w:i/>
                <w:lang w:val="fr-CA"/>
              </w:rPr>
              <w:t>…</w:t>
            </w:r>
            <w:r w:rsidRPr="001B29AE">
              <w:rPr>
                <w:lang w:val="fr-CA"/>
              </w:rPr>
              <w:t>;</w:t>
            </w:r>
            <w:r w:rsidRPr="001B29AE">
              <w:rPr>
                <w:i/>
                <w:lang w:val="fr-CA"/>
              </w:rPr>
              <w:t xml:space="preserve"> </w:t>
            </w:r>
            <w:proofErr w:type="spellStart"/>
            <w:r w:rsidRPr="001B29AE">
              <w:rPr>
                <w:i/>
                <w:lang w:val="fr-CA"/>
              </w:rPr>
              <w:t>Ich</w:t>
            </w:r>
            <w:proofErr w:type="spellEnd"/>
            <w:r w:rsidRPr="001B29AE">
              <w:rPr>
                <w:i/>
                <w:lang w:val="fr-CA"/>
              </w:rPr>
              <w:t xml:space="preserve"> </w:t>
            </w:r>
            <w:proofErr w:type="spellStart"/>
            <w:r w:rsidRPr="001B29AE">
              <w:rPr>
                <w:i/>
                <w:lang w:val="fr-CA"/>
              </w:rPr>
              <w:t>finde</w:t>
            </w:r>
            <w:proofErr w:type="spellEnd"/>
            <w:r w:rsidRPr="001B29AE">
              <w:rPr>
                <w:i/>
                <w:lang w:val="fr-CA"/>
              </w:rPr>
              <w:t xml:space="preserve">, </w:t>
            </w:r>
            <w:proofErr w:type="spellStart"/>
            <w:r w:rsidRPr="001B29AE">
              <w:rPr>
                <w:i/>
                <w:lang w:val="fr-CA"/>
              </w:rPr>
              <w:t>dass</w:t>
            </w:r>
            <w:proofErr w:type="spellEnd"/>
            <w:r w:rsidRPr="001B29AE">
              <w:rPr>
                <w:i/>
                <w:lang w:val="fr-CA"/>
              </w:rPr>
              <w:t xml:space="preserve">…, </w:t>
            </w:r>
            <w:proofErr w:type="spellStart"/>
            <w:r w:rsidRPr="001B29AE">
              <w:rPr>
                <w:i/>
                <w:lang w:val="fr-CA"/>
              </w:rPr>
              <w:t>weil</w:t>
            </w:r>
            <w:proofErr w:type="spellEnd"/>
            <w:r w:rsidRPr="001B29AE">
              <w:rPr>
                <w:i/>
                <w:lang w:val="fr-CA"/>
              </w:rPr>
              <w:t>…</w:t>
            </w:r>
            <w:r w:rsidRPr="001B29AE">
              <w:rPr>
                <w:lang w:val="fr-CA"/>
              </w:rPr>
              <w:t>;</w:t>
            </w:r>
            <w:r w:rsidRPr="001B29AE">
              <w:rPr>
                <w:i/>
                <w:lang w:val="fr-CA"/>
              </w:rPr>
              <w:t xml:space="preserve"> </w:t>
            </w:r>
            <w:proofErr w:type="spellStart"/>
            <w:r w:rsidRPr="001B29AE">
              <w:rPr>
                <w:i/>
                <w:lang w:val="fr-CA"/>
              </w:rPr>
              <w:t>Ich</w:t>
            </w:r>
            <w:proofErr w:type="spellEnd"/>
            <w:r w:rsidRPr="001B29AE">
              <w:rPr>
                <w:i/>
                <w:lang w:val="fr-CA"/>
              </w:rPr>
              <w:t xml:space="preserve"> bin der </w:t>
            </w:r>
            <w:proofErr w:type="spellStart"/>
            <w:r w:rsidRPr="001B29AE">
              <w:rPr>
                <w:i/>
                <w:lang w:val="fr-CA"/>
              </w:rPr>
              <w:t>Ansicht</w:t>
            </w:r>
            <w:proofErr w:type="spellEnd"/>
            <w:r w:rsidRPr="001B29AE">
              <w:rPr>
                <w:i/>
                <w:lang w:val="fr-CA"/>
              </w:rPr>
              <w:t xml:space="preserve">, </w:t>
            </w:r>
            <w:proofErr w:type="spellStart"/>
            <w:r w:rsidRPr="001B29AE">
              <w:rPr>
                <w:i/>
                <w:lang w:val="fr-CA"/>
              </w:rPr>
              <w:t>dass</w:t>
            </w:r>
            <w:proofErr w:type="spellEnd"/>
            <w:r w:rsidRPr="001B29AE">
              <w:rPr>
                <w:i/>
                <w:lang w:val="fr-CA"/>
              </w:rPr>
              <w:t xml:space="preserve">…, </w:t>
            </w:r>
            <w:proofErr w:type="spellStart"/>
            <w:r w:rsidRPr="001B29AE">
              <w:rPr>
                <w:i/>
                <w:lang w:val="fr-CA"/>
              </w:rPr>
              <w:t>weil</w:t>
            </w:r>
            <w:proofErr w:type="spellEnd"/>
            <w:r w:rsidRPr="001B29AE">
              <w:rPr>
                <w:i/>
                <w:lang w:val="fr-CA"/>
              </w:rPr>
              <w:t>…</w:t>
            </w:r>
          </w:p>
          <w:p w14:paraId="651DE056" w14:textId="4A76571B" w:rsidR="001B29AE" w:rsidRPr="001B29AE" w:rsidRDefault="001B29AE" w:rsidP="001B29AE">
            <w:pPr>
              <w:pStyle w:val="ListParagraph"/>
              <w:rPr>
                <w:b/>
                <w:i/>
                <w:lang w:val="fr-CA"/>
              </w:rPr>
            </w:pPr>
            <w:r w:rsidRPr="001B29AE">
              <w:rPr>
                <w:b/>
                <w:lang w:val="fr-CA"/>
              </w:rPr>
              <w:t>points de vue :</w:t>
            </w:r>
            <w:r w:rsidRPr="001B29AE">
              <w:rPr>
                <w:lang w:val="fr-CA"/>
              </w:rPr>
              <w:t xml:space="preserve"> p. ex.</w:t>
            </w:r>
            <w:r w:rsidR="00C10AEB">
              <w:rPr>
                <w:lang w:val="fr-CA"/>
              </w:rPr>
              <w:t xml:space="preserve"> </w:t>
            </w:r>
            <w:proofErr w:type="spellStart"/>
            <w:r w:rsidRPr="001B29AE">
              <w:rPr>
                <w:i/>
                <w:lang w:val="fr-CA"/>
              </w:rPr>
              <w:t>Ich</w:t>
            </w:r>
            <w:proofErr w:type="spellEnd"/>
            <w:r w:rsidRPr="001B29AE">
              <w:rPr>
                <w:i/>
                <w:lang w:val="fr-CA"/>
              </w:rPr>
              <w:t xml:space="preserve"> </w:t>
            </w:r>
            <w:proofErr w:type="spellStart"/>
            <w:r w:rsidRPr="001B29AE">
              <w:rPr>
                <w:i/>
                <w:lang w:val="fr-CA"/>
              </w:rPr>
              <w:t>finde</w:t>
            </w:r>
            <w:proofErr w:type="spellEnd"/>
            <w:r w:rsidRPr="001B29AE">
              <w:rPr>
                <w:i/>
                <w:lang w:val="fr-CA"/>
              </w:rPr>
              <w:t xml:space="preserve">, </w:t>
            </w:r>
            <w:proofErr w:type="spellStart"/>
            <w:r w:rsidRPr="001B29AE">
              <w:rPr>
                <w:i/>
                <w:lang w:val="fr-CA"/>
              </w:rPr>
              <w:t>dass</w:t>
            </w:r>
            <w:proofErr w:type="spellEnd"/>
            <w:r w:rsidRPr="001B29AE">
              <w:rPr>
                <w:i/>
                <w:lang w:val="fr-CA"/>
              </w:rPr>
              <w:t xml:space="preserve">…, aber er </w:t>
            </w:r>
            <w:proofErr w:type="spellStart"/>
            <w:r w:rsidRPr="001B29AE">
              <w:rPr>
                <w:i/>
                <w:lang w:val="fr-CA"/>
              </w:rPr>
              <w:t>findet</w:t>
            </w:r>
            <w:proofErr w:type="spellEnd"/>
            <w:r w:rsidRPr="001B29AE">
              <w:rPr>
                <w:i/>
                <w:lang w:val="fr-CA"/>
              </w:rPr>
              <w:t xml:space="preserve">, </w:t>
            </w:r>
            <w:proofErr w:type="spellStart"/>
            <w:r w:rsidRPr="001B29AE">
              <w:rPr>
                <w:i/>
                <w:lang w:val="fr-CA"/>
              </w:rPr>
              <w:t>dass</w:t>
            </w:r>
            <w:proofErr w:type="spellEnd"/>
            <w:r w:rsidRPr="001B29AE">
              <w:rPr>
                <w:i/>
                <w:lang w:val="fr-CA"/>
              </w:rPr>
              <w:t>…</w:t>
            </w:r>
            <w:r w:rsidRPr="001B29AE">
              <w:rPr>
                <w:lang w:val="fr-CA"/>
              </w:rPr>
              <w:t>;</w:t>
            </w:r>
            <w:r w:rsidRPr="001B29AE">
              <w:rPr>
                <w:i/>
                <w:lang w:val="fr-CA"/>
              </w:rPr>
              <w:t xml:space="preserve"> </w:t>
            </w:r>
            <w:proofErr w:type="spellStart"/>
            <w:r w:rsidRPr="001B29AE">
              <w:rPr>
                <w:i/>
                <w:lang w:val="fr-CA"/>
              </w:rPr>
              <w:t>Sie</w:t>
            </w:r>
            <w:proofErr w:type="spellEnd"/>
            <w:r w:rsidRPr="001B29AE">
              <w:rPr>
                <w:i/>
                <w:lang w:val="fr-CA"/>
              </w:rPr>
              <w:t xml:space="preserve"> </w:t>
            </w:r>
            <w:proofErr w:type="spellStart"/>
            <w:r w:rsidRPr="001B29AE">
              <w:rPr>
                <w:i/>
                <w:lang w:val="fr-CA"/>
              </w:rPr>
              <w:t>hat</w:t>
            </w:r>
            <w:proofErr w:type="spellEnd"/>
            <w:r w:rsidRPr="001B29AE">
              <w:rPr>
                <w:i/>
                <w:lang w:val="fr-CA"/>
              </w:rPr>
              <w:t xml:space="preserve"> </w:t>
            </w:r>
            <w:proofErr w:type="spellStart"/>
            <w:r w:rsidRPr="001B29AE">
              <w:rPr>
                <w:i/>
                <w:lang w:val="fr-CA"/>
              </w:rPr>
              <w:t>Recht</w:t>
            </w:r>
            <w:proofErr w:type="spellEnd"/>
            <w:r w:rsidRPr="001B29AE">
              <w:rPr>
                <w:lang w:val="fr-CA"/>
              </w:rPr>
              <w:t>;</w:t>
            </w:r>
            <w:r w:rsidRPr="001B29AE">
              <w:rPr>
                <w:i/>
                <w:lang w:val="fr-CA"/>
              </w:rPr>
              <w:t xml:space="preserve"> </w:t>
            </w:r>
            <w:proofErr w:type="spellStart"/>
            <w:r w:rsidRPr="001B29AE">
              <w:rPr>
                <w:i/>
                <w:lang w:val="fr-CA"/>
              </w:rPr>
              <w:t>Meiner</w:t>
            </w:r>
            <w:proofErr w:type="spellEnd"/>
            <w:r w:rsidRPr="001B29AE">
              <w:rPr>
                <w:i/>
                <w:lang w:val="fr-CA"/>
              </w:rPr>
              <w:t xml:space="preserve"> Meinung </w:t>
            </w:r>
            <w:proofErr w:type="spellStart"/>
            <w:r w:rsidRPr="001B29AE">
              <w:rPr>
                <w:i/>
                <w:lang w:val="fr-CA"/>
              </w:rPr>
              <w:t>nach</w:t>
            </w:r>
            <w:proofErr w:type="spellEnd"/>
            <w:r w:rsidRPr="001B29AE">
              <w:rPr>
                <w:i/>
                <w:lang w:val="fr-CA"/>
              </w:rPr>
              <w:t xml:space="preserve">…, </w:t>
            </w:r>
            <w:proofErr w:type="spellStart"/>
            <w:r w:rsidRPr="001B29AE">
              <w:rPr>
                <w:i/>
                <w:lang w:val="fr-CA"/>
              </w:rPr>
              <w:t>ihrer</w:t>
            </w:r>
            <w:proofErr w:type="spellEnd"/>
            <w:r w:rsidRPr="001B29AE">
              <w:rPr>
                <w:i/>
                <w:lang w:val="fr-CA"/>
              </w:rPr>
              <w:t xml:space="preserve"> Meinung </w:t>
            </w:r>
            <w:proofErr w:type="spellStart"/>
            <w:r w:rsidRPr="001B29AE">
              <w:rPr>
                <w:i/>
                <w:lang w:val="fr-CA"/>
              </w:rPr>
              <w:t>nach</w:t>
            </w:r>
            <w:proofErr w:type="spellEnd"/>
            <w:r w:rsidRPr="001B29AE">
              <w:rPr>
                <w:i/>
                <w:lang w:val="fr-CA"/>
              </w:rPr>
              <w:t>…</w:t>
            </w:r>
          </w:p>
          <w:p w14:paraId="4634246D" w14:textId="4B9162E7" w:rsidR="001B29AE" w:rsidRPr="001B29AE" w:rsidRDefault="001B29AE" w:rsidP="001B29AE">
            <w:pPr>
              <w:pStyle w:val="ListParagraph"/>
              <w:rPr>
                <w:lang w:val="fr-CA"/>
              </w:rPr>
            </w:pPr>
            <w:r w:rsidRPr="001B29AE">
              <w:rPr>
                <w:b/>
                <w:lang w:val="fr-CA"/>
              </w:rPr>
              <w:t>prépositions et cas respectifs :</w:t>
            </w:r>
            <w:r w:rsidRPr="001B29AE">
              <w:rPr>
                <w:lang w:val="fr-CA"/>
              </w:rPr>
              <w:t xml:space="preserve"> prépositions suivies du</w:t>
            </w:r>
            <w:r w:rsidRPr="001B29AE">
              <w:rPr>
                <w:i/>
                <w:lang w:val="fr-CA"/>
              </w:rPr>
              <w:t xml:space="preserve"> </w:t>
            </w:r>
            <w:proofErr w:type="spellStart"/>
            <w:r w:rsidRPr="001B29AE">
              <w:rPr>
                <w:i/>
                <w:lang w:val="fr-CA"/>
              </w:rPr>
              <w:t>Dativ</w:t>
            </w:r>
            <w:proofErr w:type="spellEnd"/>
            <w:r w:rsidRPr="001B29AE">
              <w:rPr>
                <w:i/>
                <w:lang w:val="fr-CA"/>
              </w:rPr>
              <w:t xml:space="preserve"> </w:t>
            </w:r>
            <w:r w:rsidRPr="001B29AE">
              <w:rPr>
                <w:lang w:val="fr-CA"/>
              </w:rPr>
              <w:t>(p. ex.</w:t>
            </w:r>
            <w:r w:rsidR="00C10AEB">
              <w:rPr>
                <w:lang w:val="fr-CA"/>
              </w:rPr>
              <w:t xml:space="preserve"> </w:t>
            </w:r>
            <w:proofErr w:type="spellStart"/>
            <w:r w:rsidRPr="001B29AE">
              <w:rPr>
                <w:i/>
                <w:lang w:val="fr-CA"/>
              </w:rPr>
              <w:t>aus</w:t>
            </w:r>
            <w:proofErr w:type="spellEnd"/>
            <w:r w:rsidRPr="001B29AE">
              <w:rPr>
                <w:lang w:val="fr-CA"/>
              </w:rPr>
              <w:t>,</w:t>
            </w:r>
            <w:r w:rsidRPr="001B29AE">
              <w:rPr>
                <w:i/>
                <w:lang w:val="fr-CA"/>
              </w:rPr>
              <w:t xml:space="preserve"> </w:t>
            </w:r>
            <w:proofErr w:type="spellStart"/>
            <w:r w:rsidRPr="001B29AE">
              <w:rPr>
                <w:i/>
                <w:lang w:val="fr-CA"/>
              </w:rPr>
              <w:t>nach</w:t>
            </w:r>
            <w:proofErr w:type="spellEnd"/>
            <w:r w:rsidRPr="001B29AE">
              <w:rPr>
                <w:lang w:val="fr-CA"/>
              </w:rPr>
              <w:t>,</w:t>
            </w:r>
            <w:r w:rsidRPr="001B29AE">
              <w:rPr>
                <w:i/>
                <w:lang w:val="fr-CA"/>
              </w:rPr>
              <w:t xml:space="preserve"> </w:t>
            </w:r>
            <w:proofErr w:type="spellStart"/>
            <w:r w:rsidRPr="001B29AE">
              <w:rPr>
                <w:i/>
                <w:lang w:val="fr-CA"/>
              </w:rPr>
              <w:t>von</w:t>
            </w:r>
            <w:proofErr w:type="spellEnd"/>
            <w:r w:rsidRPr="001B29AE">
              <w:rPr>
                <w:lang w:val="fr-CA"/>
              </w:rPr>
              <w:t>…), de l’</w:t>
            </w:r>
            <w:proofErr w:type="spellStart"/>
            <w:r w:rsidRPr="001B29AE">
              <w:rPr>
                <w:i/>
                <w:lang w:val="fr-CA"/>
              </w:rPr>
              <w:t>Akkusativ</w:t>
            </w:r>
            <w:proofErr w:type="spellEnd"/>
            <w:r w:rsidRPr="001B29AE">
              <w:rPr>
                <w:lang w:val="fr-CA"/>
              </w:rPr>
              <w:t xml:space="preserve"> (p. ex.</w:t>
            </w:r>
            <w:r w:rsidR="00C10AEB">
              <w:rPr>
                <w:lang w:val="fr-CA"/>
              </w:rPr>
              <w:t xml:space="preserve"> </w:t>
            </w:r>
            <w:proofErr w:type="spellStart"/>
            <w:r w:rsidRPr="001B29AE">
              <w:rPr>
                <w:i/>
                <w:lang w:val="fr-CA"/>
              </w:rPr>
              <w:t>gegen</w:t>
            </w:r>
            <w:proofErr w:type="spellEnd"/>
            <w:r w:rsidRPr="001B29AE">
              <w:rPr>
                <w:lang w:val="fr-CA"/>
              </w:rPr>
              <w:t>,</w:t>
            </w:r>
            <w:r w:rsidRPr="001B29AE">
              <w:rPr>
                <w:i/>
                <w:lang w:val="fr-CA"/>
              </w:rPr>
              <w:t xml:space="preserve"> </w:t>
            </w:r>
            <w:proofErr w:type="spellStart"/>
            <w:r w:rsidRPr="001B29AE">
              <w:rPr>
                <w:i/>
                <w:lang w:val="fr-CA"/>
              </w:rPr>
              <w:t>durch</w:t>
            </w:r>
            <w:proofErr w:type="spellEnd"/>
            <w:r w:rsidRPr="001B29AE">
              <w:rPr>
                <w:lang w:val="fr-CA"/>
              </w:rPr>
              <w:t xml:space="preserve">…), </w:t>
            </w:r>
            <w:r w:rsidR="00A177DE">
              <w:rPr>
                <w:lang w:val="fr-CA"/>
              </w:rPr>
              <w:br/>
            </w:r>
            <w:r w:rsidRPr="001B29AE">
              <w:rPr>
                <w:lang w:val="fr-CA"/>
              </w:rPr>
              <w:t xml:space="preserve">et de </w:t>
            </w:r>
            <w:proofErr w:type="spellStart"/>
            <w:r w:rsidRPr="001B29AE">
              <w:rPr>
                <w:i/>
                <w:lang w:val="fr-CA"/>
              </w:rPr>
              <w:t>Wechselpräpositionen</w:t>
            </w:r>
            <w:proofErr w:type="spellEnd"/>
            <w:r w:rsidRPr="001B29AE">
              <w:rPr>
                <w:lang w:val="fr-CA"/>
              </w:rPr>
              <w:t xml:space="preserve"> (p. ex.</w:t>
            </w:r>
            <w:r w:rsidR="00C10AEB">
              <w:rPr>
                <w:lang w:val="fr-CA"/>
              </w:rPr>
              <w:t xml:space="preserve"> </w:t>
            </w:r>
            <w:proofErr w:type="spellStart"/>
            <w:r w:rsidRPr="001B29AE">
              <w:rPr>
                <w:i/>
                <w:lang w:val="fr-CA"/>
              </w:rPr>
              <w:t>Das</w:t>
            </w:r>
            <w:proofErr w:type="spellEnd"/>
            <w:r w:rsidRPr="001B29AE">
              <w:rPr>
                <w:i/>
                <w:lang w:val="fr-CA"/>
              </w:rPr>
              <w:t xml:space="preserve"> </w:t>
            </w:r>
            <w:proofErr w:type="spellStart"/>
            <w:r w:rsidRPr="001B29AE">
              <w:rPr>
                <w:i/>
                <w:lang w:val="fr-CA"/>
              </w:rPr>
              <w:t>Buch</w:t>
            </w:r>
            <w:proofErr w:type="spellEnd"/>
            <w:r w:rsidRPr="001B29AE">
              <w:rPr>
                <w:i/>
                <w:lang w:val="fr-CA"/>
              </w:rPr>
              <w:t xml:space="preserve"> </w:t>
            </w:r>
            <w:proofErr w:type="spellStart"/>
            <w:r w:rsidRPr="001B29AE">
              <w:rPr>
                <w:i/>
                <w:lang w:val="fr-CA"/>
              </w:rPr>
              <w:t>liegt</w:t>
            </w:r>
            <w:proofErr w:type="spellEnd"/>
            <w:r w:rsidRPr="001B29AE">
              <w:rPr>
                <w:i/>
                <w:lang w:val="fr-CA"/>
              </w:rPr>
              <w:t xml:space="preserve"> </w:t>
            </w:r>
            <w:proofErr w:type="spellStart"/>
            <w:r w:rsidRPr="001B29AE">
              <w:rPr>
                <w:i/>
                <w:lang w:val="fr-CA"/>
              </w:rPr>
              <w:t>auf</w:t>
            </w:r>
            <w:proofErr w:type="spellEnd"/>
            <w:r w:rsidRPr="001B29AE">
              <w:rPr>
                <w:i/>
                <w:lang w:val="fr-CA"/>
              </w:rPr>
              <w:t xml:space="preserve"> </w:t>
            </w:r>
            <w:proofErr w:type="spellStart"/>
            <w:r w:rsidRPr="001B29AE">
              <w:rPr>
                <w:i/>
                <w:lang w:val="fr-CA"/>
              </w:rPr>
              <w:t>dem</w:t>
            </w:r>
            <w:proofErr w:type="spellEnd"/>
            <w:r w:rsidRPr="001B29AE">
              <w:rPr>
                <w:i/>
                <w:lang w:val="fr-CA"/>
              </w:rPr>
              <w:t xml:space="preserve"> </w:t>
            </w:r>
            <w:proofErr w:type="spellStart"/>
            <w:r w:rsidRPr="001B29AE">
              <w:rPr>
                <w:i/>
                <w:lang w:val="fr-CA"/>
              </w:rPr>
              <w:t>Tisch</w:t>
            </w:r>
            <w:proofErr w:type="spellEnd"/>
            <w:r w:rsidRPr="001B29AE">
              <w:rPr>
                <w:lang w:val="fr-CA"/>
              </w:rPr>
              <w:t xml:space="preserve"> ou </w:t>
            </w:r>
            <w:proofErr w:type="spellStart"/>
            <w:r w:rsidRPr="001B29AE">
              <w:rPr>
                <w:i/>
                <w:lang w:val="fr-CA"/>
              </w:rPr>
              <w:t>Ich</w:t>
            </w:r>
            <w:proofErr w:type="spellEnd"/>
            <w:r w:rsidRPr="001B29AE">
              <w:rPr>
                <w:i/>
                <w:lang w:val="fr-CA"/>
              </w:rPr>
              <w:t xml:space="preserve"> lege </w:t>
            </w:r>
            <w:proofErr w:type="spellStart"/>
            <w:r w:rsidRPr="001B29AE">
              <w:rPr>
                <w:i/>
                <w:lang w:val="fr-CA"/>
              </w:rPr>
              <w:t>das</w:t>
            </w:r>
            <w:proofErr w:type="spellEnd"/>
            <w:r w:rsidRPr="001B29AE">
              <w:rPr>
                <w:i/>
                <w:lang w:val="fr-CA"/>
              </w:rPr>
              <w:t xml:space="preserve"> </w:t>
            </w:r>
            <w:proofErr w:type="spellStart"/>
            <w:r w:rsidRPr="001B29AE">
              <w:rPr>
                <w:i/>
                <w:lang w:val="fr-CA"/>
              </w:rPr>
              <w:t>Buch</w:t>
            </w:r>
            <w:proofErr w:type="spellEnd"/>
            <w:r w:rsidRPr="001B29AE">
              <w:rPr>
                <w:i/>
                <w:lang w:val="fr-CA"/>
              </w:rPr>
              <w:t xml:space="preserve"> </w:t>
            </w:r>
            <w:proofErr w:type="spellStart"/>
            <w:r w:rsidRPr="001B29AE">
              <w:rPr>
                <w:i/>
                <w:lang w:val="fr-CA"/>
              </w:rPr>
              <w:t>auf</w:t>
            </w:r>
            <w:proofErr w:type="spellEnd"/>
            <w:r w:rsidRPr="001B29AE">
              <w:rPr>
                <w:i/>
                <w:lang w:val="fr-CA"/>
              </w:rPr>
              <w:t xml:space="preserve"> den </w:t>
            </w:r>
            <w:proofErr w:type="spellStart"/>
            <w:r w:rsidRPr="001B29AE">
              <w:rPr>
                <w:i/>
                <w:lang w:val="fr-CA"/>
              </w:rPr>
              <w:t>Tisch</w:t>
            </w:r>
            <w:proofErr w:type="spellEnd"/>
            <w:r w:rsidRPr="001B29AE">
              <w:rPr>
                <w:lang w:val="fr-CA"/>
              </w:rPr>
              <w:t>)</w:t>
            </w:r>
          </w:p>
          <w:p w14:paraId="596633A0" w14:textId="77777777" w:rsidR="001B29AE" w:rsidRPr="001B29AE" w:rsidRDefault="001B29AE" w:rsidP="001B29AE">
            <w:pPr>
              <w:pStyle w:val="ListParagraph"/>
              <w:rPr>
                <w:lang w:val="fr-CA"/>
              </w:rPr>
            </w:pPr>
            <w:r w:rsidRPr="001B29AE">
              <w:rPr>
                <w:b/>
                <w:lang w:val="fr-CA"/>
              </w:rPr>
              <w:t>Cadres temporels :</w:t>
            </w:r>
            <w:r w:rsidRPr="001B29AE">
              <w:rPr>
                <w:lang w:val="fr-CA"/>
              </w:rPr>
              <w:t xml:space="preserve"> notamment les formes passées</w:t>
            </w:r>
            <w:r w:rsidRPr="001B29AE">
              <w:rPr>
                <w:i/>
                <w:lang w:val="fr-CA"/>
              </w:rPr>
              <w:t xml:space="preserve"> (</w:t>
            </w:r>
            <w:proofErr w:type="spellStart"/>
            <w:r w:rsidRPr="001B29AE">
              <w:rPr>
                <w:i/>
                <w:lang w:val="fr-CA"/>
              </w:rPr>
              <w:t>Perfekt</w:t>
            </w:r>
            <w:proofErr w:type="spellEnd"/>
            <w:r w:rsidRPr="001B29AE">
              <w:rPr>
                <w:lang w:val="fr-CA"/>
              </w:rPr>
              <w:t>,</w:t>
            </w:r>
            <w:r w:rsidRPr="001B29AE">
              <w:rPr>
                <w:i/>
                <w:lang w:val="fr-CA"/>
              </w:rPr>
              <w:t xml:space="preserve"> </w:t>
            </w:r>
            <w:proofErr w:type="spellStart"/>
            <w:r w:rsidRPr="001B29AE">
              <w:rPr>
                <w:i/>
                <w:lang w:val="fr-CA"/>
              </w:rPr>
              <w:t>Plusquamperfekt</w:t>
            </w:r>
            <w:proofErr w:type="spellEnd"/>
            <w:r w:rsidRPr="001B29AE">
              <w:rPr>
                <w:lang w:val="fr-CA"/>
              </w:rPr>
              <w:t>,</w:t>
            </w:r>
            <w:r w:rsidRPr="001B29AE">
              <w:rPr>
                <w:i/>
                <w:lang w:val="fr-CA"/>
              </w:rPr>
              <w:t xml:space="preserve"> </w:t>
            </w:r>
            <w:proofErr w:type="spellStart"/>
            <w:r w:rsidRPr="001B29AE">
              <w:rPr>
                <w:i/>
                <w:lang w:val="fr-CA"/>
              </w:rPr>
              <w:t>Präteritum</w:t>
            </w:r>
            <w:proofErr w:type="spellEnd"/>
            <w:r w:rsidRPr="001B29AE">
              <w:rPr>
                <w:lang w:val="fr-CA"/>
              </w:rPr>
              <w:t xml:space="preserve">), </w:t>
            </w:r>
            <w:proofErr w:type="spellStart"/>
            <w:r w:rsidRPr="001B29AE">
              <w:rPr>
                <w:i/>
                <w:lang w:val="fr-CA"/>
              </w:rPr>
              <w:t>Präsens</w:t>
            </w:r>
            <w:proofErr w:type="spellEnd"/>
            <w:r w:rsidRPr="001B29AE">
              <w:rPr>
                <w:lang w:val="fr-CA"/>
              </w:rPr>
              <w:t>,</w:t>
            </w:r>
            <w:r w:rsidRPr="001B29AE">
              <w:rPr>
                <w:i/>
                <w:lang w:val="fr-CA"/>
              </w:rPr>
              <w:t xml:space="preserve"> Futur</w:t>
            </w:r>
            <w:r w:rsidRPr="001B29AE">
              <w:rPr>
                <w:lang w:val="fr-CA"/>
              </w:rPr>
              <w:t>; différence entre les formes passées (</w:t>
            </w:r>
            <w:proofErr w:type="spellStart"/>
            <w:r w:rsidRPr="001B29AE">
              <w:rPr>
                <w:i/>
                <w:lang w:val="fr-CA"/>
              </w:rPr>
              <w:t>Perfekt</w:t>
            </w:r>
            <w:proofErr w:type="spellEnd"/>
            <w:r w:rsidRPr="001B29AE">
              <w:rPr>
                <w:lang w:val="fr-CA"/>
              </w:rPr>
              <w:t xml:space="preserve"> versus </w:t>
            </w:r>
            <w:proofErr w:type="spellStart"/>
            <w:r w:rsidRPr="001B29AE">
              <w:rPr>
                <w:i/>
                <w:lang w:val="fr-CA"/>
              </w:rPr>
              <w:t>Präteritum</w:t>
            </w:r>
            <w:proofErr w:type="spellEnd"/>
            <w:r w:rsidRPr="001B29AE">
              <w:rPr>
                <w:i/>
                <w:lang w:val="fr-CA"/>
              </w:rPr>
              <w:t>)</w:t>
            </w:r>
          </w:p>
          <w:p w14:paraId="40D76CA6" w14:textId="77777777" w:rsidR="001B29AE" w:rsidRPr="001B29AE" w:rsidRDefault="001B29AE" w:rsidP="001B29AE">
            <w:pPr>
              <w:pStyle w:val="ListParagraph"/>
              <w:rPr>
                <w:lang w:val="fr-CA"/>
              </w:rPr>
            </w:pPr>
            <w:r w:rsidRPr="001B29AE">
              <w:rPr>
                <w:b/>
                <w:bCs/>
                <w:lang w:val="fr-CA"/>
              </w:rPr>
              <w:t>Style linguistique</w:t>
            </w:r>
            <w:r w:rsidRPr="001B29AE">
              <w:rPr>
                <w:b/>
                <w:lang w:val="fr-CA"/>
              </w:rPr>
              <w:t xml:space="preserve"> et étiquette :</w:t>
            </w:r>
            <w:r w:rsidRPr="001B29AE">
              <w:rPr>
                <w:lang w:val="fr-CA"/>
              </w:rPr>
              <w:t xml:space="preserve"> par exemple </w:t>
            </w:r>
          </w:p>
          <w:p w14:paraId="236FE8E2" w14:textId="2B11209F" w:rsidR="001B29AE" w:rsidRPr="001B29AE" w:rsidRDefault="001B29AE" w:rsidP="001B29AE">
            <w:pPr>
              <w:pStyle w:val="ListParagraphindent"/>
              <w:rPr>
                <w:lang w:val="fr-CA"/>
              </w:rPr>
            </w:pPr>
            <w:r w:rsidRPr="001B29AE">
              <w:rPr>
                <w:lang w:val="fr-CA"/>
              </w:rPr>
              <w:t>éléments familiers et soutenus à l’oral et à l’écrit (p. ex.</w:t>
            </w:r>
            <w:r w:rsidR="00C10AEB">
              <w:rPr>
                <w:lang w:val="fr-CA"/>
              </w:rPr>
              <w:t xml:space="preserve"> </w:t>
            </w:r>
            <w:proofErr w:type="spellStart"/>
            <w:r w:rsidRPr="001B29AE">
              <w:rPr>
                <w:i/>
                <w:lang w:val="fr-CA"/>
              </w:rPr>
              <w:t>Konjunktiv</w:t>
            </w:r>
            <w:proofErr w:type="spellEnd"/>
            <w:r w:rsidRPr="001B29AE">
              <w:rPr>
                <w:i/>
                <w:lang w:val="fr-CA"/>
              </w:rPr>
              <w:t xml:space="preserve"> I </w:t>
            </w:r>
            <w:r w:rsidRPr="001B29AE">
              <w:rPr>
                <w:lang w:val="fr-CA"/>
              </w:rPr>
              <w:t>à l’écrit)</w:t>
            </w:r>
          </w:p>
          <w:p w14:paraId="1745F202" w14:textId="397F94EF" w:rsidR="001B29AE" w:rsidRPr="001B29AE" w:rsidRDefault="001B29AE" w:rsidP="001B29AE">
            <w:pPr>
              <w:pStyle w:val="ListParagraphindent"/>
              <w:rPr>
                <w:lang w:val="fr-CA"/>
              </w:rPr>
            </w:pPr>
            <w:r w:rsidRPr="001B29AE">
              <w:rPr>
                <w:lang w:val="fr-CA"/>
              </w:rPr>
              <w:t xml:space="preserve">étiquette, comme le fait de s’adresser à des personnes qu’ils n’ont pas rencontrées </w:t>
            </w:r>
            <w:r w:rsidRPr="001B29AE">
              <w:rPr>
                <w:i/>
                <w:lang w:val="fr-CA"/>
              </w:rPr>
              <w:t>Herr</w:t>
            </w:r>
            <w:r w:rsidRPr="001B29AE">
              <w:rPr>
                <w:lang w:val="fr-CA"/>
              </w:rPr>
              <w:t xml:space="preserve"> ou </w:t>
            </w:r>
            <w:r w:rsidRPr="001B29AE">
              <w:rPr>
                <w:i/>
                <w:lang w:val="fr-CA"/>
              </w:rPr>
              <w:t>Frau</w:t>
            </w:r>
            <w:r w:rsidRPr="001B29AE">
              <w:rPr>
                <w:lang w:val="fr-CA"/>
              </w:rPr>
              <w:t xml:space="preserve"> + nom de famille/titre </w:t>
            </w:r>
            <w:r>
              <w:rPr>
                <w:lang w:val="fr-CA"/>
              </w:rPr>
              <w:br/>
            </w:r>
            <w:r w:rsidRPr="001B29AE">
              <w:rPr>
                <w:lang w:val="fr-CA"/>
              </w:rPr>
              <w:t>(p. ex.</w:t>
            </w:r>
            <w:r w:rsidR="00C10AEB">
              <w:rPr>
                <w:lang w:val="fr-CA"/>
              </w:rPr>
              <w:t xml:space="preserve"> </w:t>
            </w:r>
            <w:r w:rsidRPr="001B29AE">
              <w:rPr>
                <w:i/>
                <w:lang w:val="fr-CA"/>
              </w:rPr>
              <w:t>Herr Müller</w:t>
            </w:r>
            <w:r w:rsidRPr="001B29AE">
              <w:rPr>
                <w:lang w:val="fr-CA"/>
              </w:rPr>
              <w:t>/</w:t>
            </w:r>
            <w:proofErr w:type="spellStart"/>
            <w:r w:rsidRPr="001B29AE">
              <w:rPr>
                <w:i/>
                <w:lang w:val="fr-CA"/>
              </w:rPr>
              <w:t>Direktor</w:t>
            </w:r>
            <w:proofErr w:type="spellEnd"/>
            <w:r w:rsidRPr="001B29AE">
              <w:rPr>
                <w:lang w:val="fr-CA"/>
              </w:rPr>
              <w:t>) et l’usage de la forme soutenue (</w:t>
            </w:r>
            <w:proofErr w:type="spellStart"/>
            <w:r w:rsidRPr="001B29AE">
              <w:rPr>
                <w:i/>
                <w:lang w:val="fr-CA"/>
              </w:rPr>
              <w:t>Sie</w:t>
            </w:r>
            <w:proofErr w:type="spellEnd"/>
            <w:r w:rsidRPr="001B29AE">
              <w:rPr>
                <w:lang w:val="fr-CA"/>
              </w:rPr>
              <w:t>)</w:t>
            </w:r>
          </w:p>
          <w:p w14:paraId="7161EA46" w14:textId="771A7A71" w:rsidR="001B29AE" w:rsidRPr="001B29AE" w:rsidRDefault="001B29AE" w:rsidP="001B29AE">
            <w:pPr>
              <w:pStyle w:val="ListParagraphindent"/>
              <w:spacing w:after="60"/>
              <w:rPr>
                <w:lang w:val="fr-CA"/>
              </w:rPr>
            </w:pPr>
            <w:r w:rsidRPr="001B29AE">
              <w:rPr>
                <w:lang w:val="fr-CA"/>
              </w:rPr>
              <w:t xml:space="preserve">le jargon propre au sujet, les abréviations et la rédaction de </w:t>
            </w:r>
            <w:proofErr w:type="spellStart"/>
            <w:r w:rsidRPr="001B29AE">
              <w:rPr>
                <w:lang w:val="fr-CA"/>
              </w:rPr>
              <w:t>textos</w:t>
            </w:r>
            <w:proofErr w:type="spellEnd"/>
            <w:r w:rsidRPr="001B29AE">
              <w:rPr>
                <w:lang w:val="fr-CA"/>
              </w:rPr>
              <w:t xml:space="preserve"> courts (p. ex.</w:t>
            </w:r>
            <w:r w:rsidR="00C10AEB">
              <w:rPr>
                <w:lang w:val="fr-CA"/>
              </w:rPr>
              <w:t xml:space="preserve"> </w:t>
            </w:r>
            <w:r w:rsidRPr="001B29AE">
              <w:rPr>
                <w:i/>
                <w:lang w:val="fr-CA"/>
              </w:rPr>
              <w:t xml:space="preserve">gn8 </w:t>
            </w:r>
            <w:r w:rsidRPr="001B29AE">
              <w:rPr>
                <w:lang w:val="fr-CA"/>
              </w:rPr>
              <w:t>=</w:t>
            </w:r>
            <w:r w:rsidRPr="001B29AE">
              <w:rPr>
                <w:i/>
                <w:lang w:val="fr-CA"/>
              </w:rPr>
              <w:t xml:space="preserve"> </w:t>
            </w:r>
            <w:proofErr w:type="spellStart"/>
            <w:r w:rsidRPr="001B29AE">
              <w:rPr>
                <w:i/>
                <w:lang w:val="fr-CA"/>
              </w:rPr>
              <w:t>gute</w:t>
            </w:r>
            <w:proofErr w:type="spellEnd"/>
            <w:r w:rsidRPr="001B29AE">
              <w:rPr>
                <w:i/>
                <w:lang w:val="fr-CA"/>
              </w:rPr>
              <w:t xml:space="preserve"> </w:t>
            </w:r>
            <w:proofErr w:type="spellStart"/>
            <w:r w:rsidRPr="001B29AE">
              <w:rPr>
                <w:i/>
                <w:lang w:val="fr-CA"/>
              </w:rPr>
              <w:t>Nacht</w:t>
            </w:r>
            <w:proofErr w:type="spellEnd"/>
            <w:r w:rsidRPr="001B29AE">
              <w:rPr>
                <w:lang w:val="fr-CA"/>
              </w:rPr>
              <w:t>;</w:t>
            </w:r>
            <w:r w:rsidRPr="001B29AE">
              <w:rPr>
                <w:i/>
                <w:lang w:val="fr-CA"/>
              </w:rPr>
              <w:t xml:space="preserve"> </w:t>
            </w:r>
            <w:proofErr w:type="spellStart"/>
            <w:r w:rsidRPr="001B29AE">
              <w:rPr>
                <w:i/>
                <w:lang w:val="fr-CA"/>
              </w:rPr>
              <w:t>MfG</w:t>
            </w:r>
            <w:proofErr w:type="spellEnd"/>
            <w:r w:rsidRPr="001B29AE">
              <w:rPr>
                <w:i/>
                <w:lang w:val="fr-CA"/>
              </w:rPr>
              <w:t xml:space="preserve"> </w:t>
            </w:r>
            <w:r w:rsidRPr="001B29AE">
              <w:rPr>
                <w:lang w:val="fr-CA"/>
              </w:rPr>
              <w:t>=</w:t>
            </w:r>
            <w:r w:rsidRPr="001B29AE">
              <w:rPr>
                <w:i/>
                <w:lang w:val="fr-CA"/>
              </w:rPr>
              <w:t xml:space="preserve"> mit </w:t>
            </w:r>
            <w:proofErr w:type="spellStart"/>
            <w:r w:rsidRPr="001B29AE">
              <w:rPr>
                <w:i/>
                <w:lang w:val="fr-CA"/>
              </w:rPr>
              <w:t>freundlichen</w:t>
            </w:r>
            <w:proofErr w:type="spellEnd"/>
            <w:r w:rsidRPr="001B29AE">
              <w:rPr>
                <w:i/>
                <w:lang w:val="fr-CA"/>
              </w:rPr>
              <w:t xml:space="preserve"> </w:t>
            </w:r>
            <w:proofErr w:type="spellStart"/>
            <w:r w:rsidRPr="001B29AE">
              <w:rPr>
                <w:i/>
                <w:lang w:val="fr-CA"/>
              </w:rPr>
              <w:t>Grüßen</w:t>
            </w:r>
            <w:proofErr w:type="spellEnd"/>
            <w:r w:rsidRPr="001B29AE">
              <w:rPr>
                <w:lang w:val="fr-CA"/>
              </w:rPr>
              <w:t>;</w:t>
            </w:r>
            <w:r w:rsidRPr="001B29AE">
              <w:rPr>
                <w:i/>
                <w:lang w:val="fr-CA"/>
              </w:rPr>
              <w:t xml:space="preserve"> </w:t>
            </w:r>
            <w:r>
              <w:rPr>
                <w:i/>
                <w:lang w:val="fr-CA"/>
              </w:rPr>
              <w:br/>
            </w:r>
            <w:r w:rsidRPr="001B29AE">
              <w:rPr>
                <w:i/>
                <w:lang w:val="fr-CA"/>
              </w:rPr>
              <w:t xml:space="preserve">LG </w:t>
            </w:r>
            <w:r w:rsidRPr="001B29AE">
              <w:rPr>
                <w:lang w:val="fr-CA"/>
              </w:rPr>
              <w:t>=</w:t>
            </w:r>
            <w:r w:rsidRPr="001B29AE">
              <w:rPr>
                <w:i/>
                <w:lang w:val="fr-CA"/>
              </w:rPr>
              <w:t xml:space="preserve"> </w:t>
            </w:r>
            <w:proofErr w:type="spellStart"/>
            <w:r w:rsidRPr="001B29AE">
              <w:rPr>
                <w:i/>
                <w:lang w:val="fr-CA"/>
              </w:rPr>
              <w:t>Liebe</w:t>
            </w:r>
            <w:proofErr w:type="spellEnd"/>
            <w:r w:rsidRPr="001B29AE">
              <w:rPr>
                <w:i/>
                <w:lang w:val="fr-CA"/>
              </w:rPr>
              <w:t xml:space="preserve"> </w:t>
            </w:r>
            <w:proofErr w:type="spellStart"/>
            <w:r w:rsidRPr="001B29AE">
              <w:rPr>
                <w:i/>
                <w:lang w:val="fr-CA"/>
              </w:rPr>
              <w:t>Grüße</w:t>
            </w:r>
            <w:proofErr w:type="spellEnd"/>
            <w:r w:rsidRPr="001B29AE">
              <w:rPr>
                <w:lang w:val="fr-CA"/>
              </w:rPr>
              <w:t>)</w:t>
            </w:r>
          </w:p>
          <w:p w14:paraId="54657E6F" w14:textId="7D601FF1" w:rsidR="001B29AE" w:rsidRPr="001B29AE" w:rsidRDefault="001B29AE" w:rsidP="001B29AE">
            <w:pPr>
              <w:pStyle w:val="ListParagraph"/>
              <w:rPr>
                <w:lang w:val="fr-CA"/>
              </w:rPr>
            </w:pPr>
            <w:r w:rsidRPr="001B29AE">
              <w:rPr>
                <w:b/>
                <w:lang w:val="fr-CA"/>
              </w:rPr>
              <w:t>Caractéristiques particulières :</w:t>
            </w:r>
            <w:r w:rsidRPr="001B29AE">
              <w:rPr>
                <w:lang w:val="fr-CA"/>
              </w:rPr>
              <w:t xml:space="preserve"> p. ex.</w:t>
            </w:r>
            <w:r w:rsidR="00C10AEB">
              <w:rPr>
                <w:lang w:val="fr-CA"/>
              </w:rPr>
              <w:t xml:space="preserve"> </w:t>
            </w:r>
            <w:r w:rsidRPr="001B29AE">
              <w:rPr>
                <w:lang w:val="fr-CA"/>
              </w:rPr>
              <w:t>les accents, les expressions idiomatiques, le vocabulaire d’argot local (</w:t>
            </w:r>
            <w:proofErr w:type="spellStart"/>
            <w:r w:rsidRPr="001B29AE">
              <w:rPr>
                <w:i/>
                <w:lang w:val="fr-CA"/>
              </w:rPr>
              <w:t>Servus</w:t>
            </w:r>
            <w:proofErr w:type="spellEnd"/>
            <w:r w:rsidRPr="001B29AE">
              <w:rPr>
                <w:lang w:val="fr-CA"/>
              </w:rPr>
              <w:t>,</w:t>
            </w:r>
            <w:r w:rsidRPr="001B29AE">
              <w:rPr>
                <w:i/>
                <w:lang w:val="fr-CA"/>
              </w:rPr>
              <w:t xml:space="preserve"> </w:t>
            </w:r>
            <w:proofErr w:type="spellStart"/>
            <w:r w:rsidRPr="001B29AE">
              <w:rPr>
                <w:i/>
                <w:lang w:val="fr-CA"/>
              </w:rPr>
              <w:t>Grüß</w:t>
            </w:r>
            <w:proofErr w:type="spellEnd"/>
            <w:r w:rsidRPr="001B29AE">
              <w:rPr>
                <w:i/>
                <w:lang w:val="fr-CA"/>
              </w:rPr>
              <w:t xml:space="preserve"> </w:t>
            </w:r>
            <w:proofErr w:type="spellStart"/>
            <w:r w:rsidRPr="001B29AE">
              <w:rPr>
                <w:i/>
                <w:lang w:val="fr-CA"/>
              </w:rPr>
              <w:t>Gott</w:t>
            </w:r>
            <w:proofErr w:type="spellEnd"/>
            <w:r w:rsidRPr="001B29AE">
              <w:rPr>
                <w:lang w:val="fr-CA"/>
              </w:rPr>
              <w:t>,</w:t>
            </w:r>
            <w:r w:rsidRPr="001B29AE">
              <w:rPr>
                <w:i/>
                <w:lang w:val="fr-CA"/>
              </w:rPr>
              <w:t xml:space="preserve"> </w:t>
            </w:r>
            <w:proofErr w:type="spellStart"/>
            <w:r w:rsidRPr="001B29AE">
              <w:rPr>
                <w:i/>
                <w:lang w:val="fr-CA"/>
              </w:rPr>
              <w:t>Moin</w:t>
            </w:r>
            <w:proofErr w:type="spellEnd"/>
            <w:r w:rsidRPr="001B29AE">
              <w:rPr>
                <w:lang w:val="fr-CA"/>
              </w:rPr>
              <w:t>,</w:t>
            </w:r>
            <w:r w:rsidRPr="001B29AE">
              <w:rPr>
                <w:i/>
                <w:lang w:val="fr-CA"/>
              </w:rPr>
              <w:t xml:space="preserve"> </w:t>
            </w:r>
            <w:proofErr w:type="spellStart"/>
            <w:r w:rsidRPr="001B29AE">
              <w:rPr>
                <w:i/>
                <w:lang w:val="fr-CA"/>
              </w:rPr>
              <w:t>Grüezi</w:t>
            </w:r>
            <w:proofErr w:type="spellEnd"/>
            <w:r w:rsidRPr="001B29AE">
              <w:rPr>
                <w:i/>
                <w:lang w:val="fr-CA"/>
              </w:rPr>
              <w:t>…</w:t>
            </w:r>
            <w:r w:rsidRPr="001B29AE">
              <w:rPr>
                <w:lang w:val="fr-CA"/>
              </w:rPr>
              <w:t>)</w:t>
            </w:r>
          </w:p>
          <w:p w14:paraId="54B03DAB" w14:textId="4D880184" w:rsidR="001B29AE" w:rsidRPr="001B29AE" w:rsidRDefault="001B29AE" w:rsidP="001B29AE">
            <w:pPr>
              <w:pStyle w:val="ListParagraph"/>
              <w:rPr>
                <w:lang w:val="fr-CA"/>
              </w:rPr>
            </w:pPr>
            <w:r w:rsidRPr="001B29AE">
              <w:rPr>
                <w:b/>
                <w:lang w:val="fr-CA"/>
              </w:rPr>
              <w:t xml:space="preserve">Œuvres d’art : </w:t>
            </w:r>
            <w:r w:rsidRPr="001B29AE">
              <w:rPr>
                <w:lang w:val="fr-CA"/>
              </w:rPr>
              <w:t xml:space="preserve">les œuvres de création (livres, danse, peintures, photos, poèmes, chansons, etc.), les dialectes régionaux, les origines historiques </w:t>
            </w:r>
            <w:r>
              <w:rPr>
                <w:lang w:val="fr-CA"/>
              </w:rPr>
              <w:br/>
            </w:r>
            <w:r w:rsidRPr="001B29AE">
              <w:rPr>
                <w:lang w:val="fr-CA"/>
              </w:rPr>
              <w:t>de mots et d’expressions</w:t>
            </w:r>
          </w:p>
          <w:p w14:paraId="083A9EB1" w14:textId="4DD8C760" w:rsidR="001B29AE" w:rsidRPr="001B29AE" w:rsidRDefault="001B29AE" w:rsidP="001B29AE">
            <w:pPr>
              <w:pStyle w:val="ListParagraph"/>
              <w:rPr>
                <w:b/>
                <w:lang w:val="fr-CA"/>
              </w:rPr>
            </w:pPr>
            <w:bookmarkStart w:id="0" w:name="_Hlk509329064"/>
            <w:r w:rsidRPr="001B29AE">
              <w:rPr>
                <w:b/>
                <w:bCs/>
                <w:lang w:val="fr-CA"/>
              </w:rPr>
              <w:t>histoires orales : </w:t>
            </w:r>
            <w:r w:rsidRPr="001B29AE">
              <w:rPr>
                <w:lang w:val="fr-CA"/>
              </w:rPr>
              <w:t>p. ex.</w:t>
            </w:r>
            <w:r w:rsidR="00C10AEB">
              <w:rPr>
                <w:lang w:val="fr-CA"/>
              </w:rPr>
              <w:t xml:space="preserve"> </w:t>
            </w:r>
            <w:r w:rsidRPr="001B29AE">
              <w:rPr>
                <w:lang w:val="fr-CA"/>
              </w:rPr>
              <w:t>conversations avec un aîné au sujet des célébrations, des traditions et des protocoles</w:t>
            </w:r>
          </w:p>
          <w:bookmarkEnd w:id="0"/>
          <w:p w14:paraId="4BE6B069" w14:textId="741AB7A5" w:rsidR="001B29AE" w:rsidRPr="001B29AE" w:rsidRDefault="001B29AE" w:rsidP="001B29AE">
            <w:pPr>
              <w:pStyle w:val="ListParagraph"/>
              <w:rPr>
                <w:b/>
                <w:lang w:val="fr-CA"/>
              </w:rPr>
            </w:pPr>
            <w:r w:rsidRPr="001B29AE">
              <w:rPr>
                <w:b/>
                <w:lang w:val="fr-CA"/>
              </w:rPr>
              <w:t>identité :</w:t>
            </w:r>
            <w:r w:rsidRPr="001B29AE">
              <w:rPr>
                <w:lang w:val="fr-CA"/>
              </w:rPr>
              <w:t xml:space="preserve"> </w:t>
            </w:r>
            <w:r w:rsidR="00A177DE">
              <w:rPr>
                <w:lang w:val="fr-CA"/>
              </w:rPr>
              <w:t>L</w:t>
            </w:r>
            <w:r w:rsidRPr="001B29AE">
              <w:rPr>
                <w:lang w:val="fr-CA"/>
              </w:rPr>
              <w:t>’identité est façonnée par divers facteurs, par exemple</w:t>
            </w:r>
            <w:r w:rsidR="00C10AEB">
              <w:rPr>
                <w:lang w:val="fr-CA"/>
              </w:rPr>
              <w:t xml:space="preserve"> </w:t>
            </w:r>
            <w:r w:rsidRPr="001B29AE">
              <w:rPr>
                <w:lang w:val="fr-CA"/>
              </w:rPr>
              <w:t>les traditions, les protocoles, les célébrations et les fêtes.</w:t>
            </w:r>
          </w:p>
          <w:p w14:paraId="6C0A8A41" w14:textId="43F25988" w:rsidR="001B29AE" w:rsidRPr="001B29AE" w:rsidRDefault="001B29AE" w:rsidP="001B29AE">
            <w:pPr>
              <w:pStyle w:val="ListParagraph"/>
              <w:rPr>
                <w:b/>
                <w:lang w:val="fr-CA"/>
              </w:rPr>
            </w:pPr>
            <w:r w:rsidRPr="001B29AE">
              <w:rPr>
                <w:b/>
                <w:lang w:val="fr-CA"/>
              </w:rPr>
              <w:t>lieu :</w:t>
            </w:r>
            <w:r w:rsidRPr="001B29AE">
              <w:rPr>
                <w:lang w:val="fr-CA"/>
              </w:rPr>
              <w:t xml:space="preserve"> </w:t>
            </w:r>
            <w:r w:rsidR="00A177DE">
              <w:rPr>
                <w:lang w:val="fr-CA"/>
              </w:rPr>
              <w:t>D</w:t>
            </w:r>
            <w:r w:rsidRPr="001B29AE">
              <w:rPr>
                <w:lang w:val="fr-CA"/>
              </w:rPr>
              <w:t xml:space="preserve">ivers éléments peuvent contribuer à développer un sentiment d’appartenance au lieu, comme le territoire, la nourriture, les vêtements </w:t>
            </w:r>
            <w:r w:rsidR="00A177DE">
              <w:rPr>
                <w:lang w:val="fr-CA"/>
              </w:rPr>
              <w:br/>
            </w:r>
            <w:r w:rsidRPr="001B29AE">
              <w:rPr>
                <w:lang w:val="fr-CA"/>
              </w:rPr>
              <w:t>et les œuvres de création</w:t>
            </w:r>
            <w:r w:rsidR="00A177DE">
              <w:rPr>
                <w:lang w:val="fr-CA"/>
              </w:rPr>
              <w:t>.</w:t>
            </w:r>
          </w:p>
          <w:p w14:paraId="05CD5E2C" w14:textId="6B66BED8" w:rsidR="0096344F" w:rsidRPr="001B29AE" w:rsidRDefault="001B29AE" w:rsidP="001B29AE">
            <w:pPr>
              <w:pStyle w:val="ListParagraph"/>
              <w:spacing w:after="120"/>
              <w:rPr>
                <w:lang w:val="fr-CA"/>
              </w:rPr>
            </w:pPr>
            <w:r w:rsidRPr="001B29AE">
              <w:rPr>
                <w:b/>
                <w:bCs/>
                <w:lang w:val="fr-CA"/>
              </w:rPr>
              <w:t>appropriation culturelle :</w:t>
            </w:r>
            <w:r w:rsidRPr="001B29AE">
              <w:rPr>
                <w:lang w:val="fr-CA"/>
              </w:rPr>
              <w:t xml:space="preserve"> 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1AB426E4" w14:textId="77777777" w:rsidR="0096344F" w:rsidRPr="001C09F8" w:rsidRDefault="0096344F" w:rsidP="001B5005">
      <w:pPr>
        <w:rPr>
          <w:lang w:val="fr-CA"/>
        </w:rPr>
      </w:pPr>
    </w:p>
    <w:p w14:paraId="143D2364" w14:textId="393485B6" w:rsidR="0096344F" w:rsidRPr="001C09F8" w:rsidRDefault="0096344F" w:rsidP="001B5005">
      <w:pPr>
        <w:rPr>
          <w:lang w:val="fr-CA"/>
        </w:rPr>
      </w:pPr>
      <w:r w:rsidRPr="001C09F8">
        <w:rPr>
          <w:lang w:val="fr-CA"/>
        </w:rPr>
        <w:br w:type="page"/>
      </w:r>
    </w:p>
    <w:p w14:paraId="44E18651" w14:textId="53225693" w:rsidR="009C0BCF" w:rsidRPr="001C09F8" w:rsidRDefault="009C0BCF" w:rsidP="009C0BCF">
      <w:pPr>
        <w:pBdr>
          <w:bottom w:val="single" w:sz="4" w:space="4" w:color="auto"/>
        </w:pBdr>
        <w:tabs>
          <w:tab w:val="right" w:pos="14232"/>
        </w:tabs>
        <w:ind w:left="1368" w:right="-112"/>
        <w:rPr>
          <w:b/>
          <w:sz w:val="28"/>
          <w:lang w:val="fr-CA"/>
        </w:rPr>
      </w:pPr>
      <w:r w:rsidRPr="001C09F8">
        <w:rPr>
          <w:noProof/>
          <w:szCs w:val="20"/>
        </w:rPr>
        <w:lastRenderedPageBreak/>
        <w:drawing>
          <wp:anchor distT="0" distB="0" distL="114300" distR="114300" simplePos="0" relativeHeight="251701760" behindDoc="0" locked="0" layoutInCell="1" allowOverlap="1" wp14:anchorId="1AEAAC17" wp14:editId="63324F42">
            <wp:simplePos x="0" y="0"/>
            <wp:positionH relativeFrom="page">
              <wp:posOffset>533400</wp:posOffset>
            </wp:positionH>
            <wp:positionV relativeFrom="page">
              <wp:posOffset>376296</wp:posOffset>
            </wp:positionV>
            <wp:extent cx="839470" cy="703673"/>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F8" w:rsidRPr="001C09F8">
        <w:rPr>
          <w:b/>
          <w:sz w:val="28"/>
          <w:lang w:val="fr-CA"/>
        </w:rPr>
        <w:t xml:space="preserve">Domaine d’apprentissage : </w:t>
      </w:r>
      <w:r w:rsidR="00CE3042">
        <w:rPr>
          <w:b/>
          <w:sz w:val="28"/>
          <w:lang w:val="fr-CA"/>
        </w:rPr>
        <w:t>ALLEMAND</w:t>
      </w:r>
      <w:r w:rsidR="001C09F8" w:rsidRPr="001C09F8">
        <w:rPr>
          <w:b/>
          <w:sz w:val="28"/>
          <w:lang w:val="fr-CA"/>
        </w:rPr>
        <w:tab/>
        <w:t>12</w:t>
      </w:r>
      <w:r w:rsidR="001C09F8" w:rsidRPr="001C09F8">
        <w:rPr>
          <w:rFonts w:ascii="Times New Roman Bold" w:hAnsi="Times New Roman Bold"/>
          <w:b/>
          <w:position w:val="6"/>
          <w:sz w:val="22"/>
          <w:lang w:val="fr-CA"/>
        </w:rPr>
        <w:t>e</w:t>
      </w:r>
      <w:r w:rsidR="001C09F8" w:rsidRPr="001C09F8">
        <w:rPr>
          <w:b/>
          <w:sz w:val="28"/>
          <w:lang w:val="fr-CA"/>
        </w:rPr>
        <w:t xml:space="preserve"> année</w:t>
      </w:r>
    </w:p>
    <w:p w14:paraId="4B468128" w14:textId="77777777" w:rsidR="0096344F" w:rsidRPr="001C09F8" w:rsidRDefault="0096344F" w:rsidP="001B5005">
      <w:pPr>
        <w:tabs>
          <w:tab w:val="right" w:pos="14232"/>
        </w:tabs>
        <w:spacing w:before="60"/>
        <w:rPr>
          <w:b/>
          <w:sz w:val="28"/>
          <w:lang w:val="fr-CA"/>
        </w:rPr>
      </w:pPr>
      <w:r w:rsidRPr="001C09F8">
        <w:rPr>
          <w:b/>
          <w:sz w:val="28"/>
          <w:lang w:val="fr-CA"/>
        </w:rPr>
        <w:tab/>
      </w:r>
    </w:p>
    <w:p w14:paraId="6AD5BF42" w14:textId="1AFB213E" w:rsidR="0096344F" w:rsidRPr="001C09F8" w:rsidRDefault="001C09F8" w:rsidP="001B5005">
      <w:pPr>
        <w:spacing w:after="80"/>
        <w:jc w:val="center"/>
        <w:outlineLvl w:val="0"/>
        <w:rPr>
          <w:rFonts w:ascii="Helvetica" w:hAnsi="Helvetica" w:cs="Arial"/>
          <w:b/>
          <w:bCs/>
          <w:color w:val="000000" w:themeColor="text1"/>
          <w:lang w:val="fr-CA"/>
        </w:rPr>
      </w:pPr>
      <w:r w:rsidRPr="001C09F8">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1689"/>
        <w:gridCol w:w="236"/>
        <w:gridCol w:w="2500"/>
        <w:gridCol w:w="236"/>
        <w:gridCol w:w="2700"/>
        <w:gridCol w:w="236"/>
        <w:gridCol w:w="2600"/>
        <w:gridCol w:w="240"/>
        <w:gridCol w:w="1809"/>
      </w:tblGrid>
      <w:tr w:rsidR="001C09F8" w:rsidRPr="001C09F8" w14:paraId="21ECA27F" w14:textId="77777777" w:rsidTr="00C10AEB">
        <w:trPr>
          <w:jc w:val="center"/>
        </w:trPr>
        <w:tc>
          <w:tcPr>
            <w:tcW w:w="1689" w:type="dxa"/>
            <w:tcBorders>
              <w:top w:val="single" w:sz="2" w:space="0" w:color="auto"/>
              <w:left w:val="single" w:sz="2" w:space="0" w:color="auto"/>
              <w:bottom w:val="single" w:sz="2" w:space="0" w:color="auto"/>
              <w:right w:val="single" w:sz="2" w:space="0" w:color="auto"/>
            </w:tcBorders>
            <w:shd w:val="clear" w:color="auto" w:fill="FEECBC"/>
          </w:tcPr>
          <w:p w14:paraId="671F5E22" w14:textId="7D43D974" w:rsidR="008B6036" w:rsidRPr="001C09F8" w:rsidRDefault="001C09F8" w:rsidP="008E05E1">
            <w:pPr>
              <w:pStyle w:val="Tablestyle1"/>
              <w:rPr>
                <w:rFonts w:ascii="Helvetica" w:hAnsi="Helvetica" w:cs="Arial"/>
                <w:lang w:val="fr-CA"/>
              </w:rPr>
            </w:pPr>
            <w:r w:rsidRPr="001C09F8">
              <w:rPr>
                <w:rFonts w:ascii="Helvetica" w:hAnsi="Helvetica" w:cstheme="majorHAnsi"/>
                <w:szCs w:val="20"/>
                <w:lang w:val="fr-CA"/>
              </w:rPr>
              <w:t xml:space="preserve">L’apprentissage d’une langue est un processus </w:t>
            </w:r>
            <w:r w:rsidRPr="001C09F8">
              <w:rPr>
                <w:rFonts w:ascii="Helvetica" w:hAnsi="Helvetica" w:cstheme="majorHAnsi"/>
                <w:szCs w:val="20"/>
                <w:lang w:val="fr-CA"/>
              </w:rPr>
              <w:br/>
              <w:t>qui continue toute la vie.</w:t>
            </w:r>
          </w:p>
        </w:tc>
        <w:tc>
          <w:tcPr>
            <w:tcW w:w="236" w:type="dxa"/>
            <w:tcBorders>
              <w:top w:val="nil"/>
              <w:left w:val="single" w:sz="2" w:space="0" w:color="auto"/>
              <w:bottom w:val="nil"/>
              <w:right w:val="single" w:sz="2" w:space="0" w:color="auto"/>
            </w:tcBorders>
            <w:shd w:val="clear" w:color="auto" w:fill="auto"/>
          </w:tcPr>
          <w:p w14:paraId="396B2B00" w14:textId="77777777" w:rsidR="008B6036" w:rsidRPr="001C09F8" w:rsidRDefault="008B6036" w:rsidP="008E05E1">
            <w:pPr>
              <w:spacing w:before="120" w:after="120"/>
              <w:jc w:val="center"/>
              <w:rPr>
                <w:rFonts w:cs="Arial"/>
                <w:sz w:val="20"/>
                <w:lang w:val="fr-CA"/>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5F5D6103" w14:textId="47D62485" w:rsidR="008B6036" w:rsidRPr="001C09F8" w:rsidRDefault="001C09F8" w:rsidP="008E05E1">
            <w:pPr>
              <w:pStyle w:val="Tablestyle1"/>
              <w:rPr>
                <w:rFonts w:cs="Arial"/>
                <w:lang w:val="fr-CA"/>
              </w:rPr>
            </w:pPr>
            <w:r w:rsidRPr="001C09F8">
              <w:rPr>
                <w:rFonts w:ascii="Helvetica" w:hAnsi="Helvetica" w:cstheme="majorHAnsi"/>
                <w:szCs w:val="20"/>
                <w:lang w:val="fr-CA"/>
              </w:rPr>
              <w:t xml:space="preserve">Le fait d’exprimer nos sentiments, nos opinions et nos croyances dans une nouvelle langue contribue à enrichir </w:t>
            </w:r>
            <w:r w:rsidRPr="001C09F8">
              <w:rPr>
                <w:rFonts w:ascii="Helvetica" w:hAnsi="Helvetica" w:cstheme="majorHAnsi"/>
                <w:szCs w:val="20"/>
                <w:lang w:val="fr-CA"/>
              </w:rPr>
              <w:br/>
              <w:t>notre identité.</w:t>
            </w:r>
          </w:p>
        </w:tc>
        <w:tc>
          <w:tcPr>
            <w:tcW w:w="236" w:type="dxa"/>
            <w:tcBorders>
              <w:top w:val="nil"/>
              <w:left w:val="single" w:sz="2" w:space="0" w:color="auto"/>
              <w:bottom w:val="nil"/>
              <w:right w:val="single" w:sz="2" w:space="0" w:color="auto"/>
            </w:tcBorders>
          </w:tcPr>
          <w:p w14:paraId="1C5F8AE8" w14:textId="77777777" w:rsidR="008B6036" w:rsidRPr="001C09F8" w:rsidRDefault="008B6036" w:rsidP="008E05E1">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18609F74" w14:textId="704D2F99" w:rsidR="008B6036" w:rsidRPr="001C09F8" w:rsidRDefault="001C09F8" w:rsidP="008E05E1">
            <w:pPr>
              <w:pStyle w:val="Tablestyle1"/>
              <w:rPr>
                <w:rFonts w:cs="Arial"/>
                <w:lang w:val="fr-CA"/>
              </w:rPr>
            </w:pPr>
            <w:r w:rsidRPr="001C09F8">
              <w:rPr>
                <w:rFonts w:ascii="Helvetica" w:hAnsi="Helvetica" w:cstheme="majorHAnsi"/>
                <w:szCs w:val="20"/>
                <w:lang w:val="fr-CA"/>
              </w:rPr>
              <w:t>Lorsque nous maîtrisons une nouvelle langue suffisamment bien, nous pouvons discuter de nos opinions et les justifier de manière claire et nuancée.</w:t>
            </w:r>
          </w:p>
        </w:tc>
        <w:tc>
          <w:tcPr>
            <w:tcW w:w="236" w:type="dxa"/>
            <w:tcBorders>
              <w:top w:val="nil"/>
              <w:left w:val="single" w:sz="2" w:space="0" w:color="auto"/>
              <w:bottom w:val="nil"/>
              <w:right w:val="single" w:sz="2" w:space="0" w:color="auto"/>
            </w:tcBorders>
            <w:shd w:val="clear" w:color="auto" w:fill="auto"/>
          </w:tcPr>
          <w:p w14:paraId="4DD1EF52" w14:textId="77777777" w:rsidR="008B6036" w:rsidRPr="001C09F8" w:rsidRDefault="008B6036" w:rsidP="008E05E1">
            <w:pPr>
              <w:spacing w:before="120" w:after="120"/>
              <w:jc w:val="center"/>
              <w:rPr>
                <w:rFonts w:cs="Arial"/>
                <w:sz w:val="20"/>
                <w:lang w:val="fr-CA"/>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09D6EFE3" w14:textId="06D30EA0" w:rsidR="008B6036" w:rsidRPr="00C10AEB" w:rsidRDefault="00C10AEB" w:rsidP="008E05E1">
            <w:pPr>
              <w:pStyle w:val="Tablestyle1"/>
              <w:rPr>
                <w:rFonts w:ascii="Helvetica" w:hAnsi="Helvetica" w:cs="Arial"/>
                <w:lang w:val="fr-CA"/>
              </w:rPr>
            </w:pPr>
            <w:r w:rsidRPr="00C10AEB">
              <w:rPr>
                <w:rFonts w:cstheme="minorHAnsi"/>
                <w:lang w:val="fr-CA"/>
              </w:rPr>
              <w:t xml:space="preserve">L’exploration de diverses </w:t>
            </w:r>
            <w:r w:rsidRPr="00C10AEB">
              <w:rPr>
                <w:rFonts w:cstheme="minorHAnsi"/>
                <w:b/>
                <w:bCs/>
                <w:lang w:val="fr-CA"/>
              </w:rPr>
              <w:t>formes d’expression culturelle</w:t>
            </w:r>
            <w:r w:rsidRPr="00C10AEB">
              <w:rPr>
                <w:rFonts w:cstheme="minorHAnsi"/>
                <w:lang w:val="fr-CA"/>
              </w:rPr>
              <w:t xml:space="preserve"> favorise une meilleure compréhension et appréciation des cultures du monde.</w:t>
            </w:r>
          </w:p>
        </w:tc>
        <w:tc>
          <w:tcPr>
            <w:tcW w:w="240" w:type="dxa"/>
            <w:tcBorders>
              <w:top w:val="nil"/>
              <w:left w:val="single" w:sz="2" w:space="0" w:color="auto"/>
              <w:bottom w:val="nil"/>
              <w:right w:val="single" w:sz="2" w:space="0" w:color="auto"/>
            </w:tcBorders>
            <w:shd w:val="clear" w:color="auto" w:fill="auto"/>
          </w:tcPr>
          <w:p w14:paraId="15BD9BCD" w14:textId="77777777" w:rsidR="008B6036" w:rsidRPr="001C09F8" w:rsidRDefault="008B6036" w:rsidP="008E05E1">
            <w:pPr>
              <w:spacing w:before="120" w:after="120"/>
              <w:jc w:val="center"/>
              <w:rPr>
                <w:rFonts w:cs="Arial"/>
                <w:sz w:val="20"/>
                <w:lang w:val="fr-CA"/>
              </w:rPr>
            </w:pPr>
          </w:p>
        </w:tc>
        <w:tc>
          <w:tcPr>
            <w:tcW w:w="1809" w:type="dxa"/>
            <w:tcBorders>
              <w:top w:val="single" w:sz="2" w:space="0" w:color="auto"/>
              <w:left w:val="single" w:sz="2" w:space="0" w:color="auto"/>
              <w:bottom w:val="single" w:sz="2" w:space="0" w:color="auto"/>
              <w:right w:val="single" w:sz="2" w:space="0" w:color="auto"/>
            </w:tcBorders>
            <w:shd w:val="clear" w:color="auto" w:fill="FEECBC"/>
          </w:tcPr>
          <w:p w14:paraId="260ED420" w14:textId="2688476E" w:rsidR="008B6036" w:rsidRPr="00C10AEB" w:rsidRDefault="00C10AEB" w:rsidP="008E05E1">
            <w:pPr>
              <w:pStyle w:val="Tablestyle1"/>
              <w:rPr>
                <w:rFonts w:ascii="Helvetica" w:hAnsi="Helvetica" w:cs="Arial"/>
                <w:lang w:val="fr-CA"/>
              </w:rPr>
            </w:pPr>
            <w:r w:rsidRPr="00C10AEB">
              <w:rPr>
                <w:rFonts w:cstheme="minorHAnsi"/>
                <w:lang w:val="fr-CA"/>
              </w:rPr>
              <w:t>La maîtrise d’une nouvelle langue nous permet d’explorer les enjeux mondiaux.</w:t>
            </w:r>
          </w:p>
        </w:tc>
      </w:tr>
    </w:tbl>
    <w:p w14:paraId="0E22B7EF" w14:textId="77777777" w:rsidR="008B6036" w:rsidRPr="001C09F8" w:rsidRDefault="008B6036" w:rsidP="008B6036">
      <w:pPr>
        <w:rPr>
          <w:lang w:val="fr-CA"/>
        </w:rPr>
      </w:pPr>
    </w:p>
    <w:p w14:paraId="6398583B" w14:textId="5A8B586B" w:rsidR="009D031F" w:rsidRPr="001C09F8" w:rsidRDefault="001C09F8" w:rsidP="009D031F">
      <w:pPr>
        <w:spacing w:after="160"/>
        <w:jc w:val="center"/>
        <w:outlineLvl w:val="0"/>
        <w:rPr>
          <w:sz w:val="28"/>
          <w:lang w:val="fr-CA"/>
        </w:rPr>
      </w:pPr>
      <w:r w:rsidRPr="001C09F8">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9D031F" w:rsidRPr="001C09F8" w14:paraId="553E823E" w14:textId="77777777" w:rsidTr="008E05E1">
        <w:tc>
          <w:tcPr>
            <w:tcW w:w="2845" w:type="pct"/>
            <w:tcBorders>
              <w:top w:val="single" w:sz="2" w:space="0" w:color="auto"/>
              <w:left w:val="single" w:sz="2" w:space="0" w:color="auto"/>
              <w:bottom w:val="single" w:sz="2" w:space="0" w:color="auto"/>
              <w:right w:val="single" w:sz="2" w:space="0" w:color="auto"/>
            </w:tcBorders>
            <w:shd w:val="clear" w:color="auto" w:fill="333333"/>
          </w:tcPr>
          <w:p w14:paraId="667DAC6B" w14:textId="7A5E58BC" w:rsidR="009D031F" w:rsidRPr="001C09F8" w:rsidRDefault="001C09F8" w:rsidP="008E05E1">
            <w:pPr>
              <w:spacing w:before="60" w:after="60"/>
              <w:rPr>
                <w:b/>
                <w:szCs w:val="22"/>
                <w:lang w:val="fr-CA"/>
              </w:rPr>
            </w:pPr>
            <w:r w:rsidRPr="001C09F8">
              <w:rPr>
                <w:b/>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7E4C6EAB" w14:textId="5D502CC3" w:rsidR="009D031F" w:rsidRPr="001C09F8" w:rsidRDefault="001C09F8" w:rsidP="008E05E1">
            <w:pPr>
              <w:spacing w:before="60" w:after="60"/>
              <w:rPr>
                <w:b/>
                <w:szCs w:val="22"/>
                <w:lang w:val="fr-CA"/>
              </w:rPr>
            </w:pPr>
            <w:r w:rsidRPr="001C09F8">
              <w:rPr>
                <w:b/>
                <w:color w:val="FFFFFF" w:themeColor="background1"/>
                <w:szCs w:val="22"/>
                <w:lang w:val="fr-CA"/>
              </w:rPr>
              <w:t>Contenu</w:t>
            </w:r>
          </w:p>
        </w:tc>
      </w:tr>
      <w:tr w:rsidR="009D031F" w:rsidRPr="00C10AEB" w14:paraId="10129C87" w14:textId="77777777" w:rsidTr="008E05E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5A17628F" w14:textId="5D492C39" w:rsidR="009D031F" w:rsidRPr="00C10AEB" w:rsidRDefault="001C09F8" w:rsidP="008E05E1">
            <w:pPr>
              <w:spacing w:before="120" w:after="120"/>
              <w:rPr>
                <w:rFonts w:ascii="Helvetica" w:hAnsi="Helvetica"/>
                <w:i/>
                <w:iCs/>
                <w:sz w:val="20"/>
                <w:lang w:val="fr-CA"/>
              </w:rPr>
            </w:pPr>
            <w:r w:rsidRPr="00C10AEB">
              <w:rPr>
                <w:rFonts w:ascii="Helvetica" w:hAnsi="Helvetica" w:cstheme="majorHAnsi"/>
                <w:i/>
                <w:sz w:val="20"/>
                <w:szCs w:val="20"/>
                <w:lang w:val="fr-CA"/>
              </w:rPr>
              <w:t>L’élève sera capable de :</w:t>
            </w:r>
          </w:p>
          <w:p w14:paraId="4E2CE037" w14:textId="22C42E7F" w:rsidR="009D031F" w:rsidRPr="00C10AEB" w:rsidRDefault="001C09F8" w:rsidP="008E05E1">
            <w:pPr>
              <w:pStyle w:val="Topic"/>
              <w:contextualSpacing w:val="0"/>
              <w:rPr>
                <w:lang w:val="fr-CA"/>
              </w:rPr>
            </w:pPr>
            <w:r w:rsidRPr="00C10AEB">
              <w:rPr>
                <w:lang w:val="fr-CA"/>
              </w:rPr>
              <w:t>Réfléchir et communiquer</w:t>
            </w:r>
          </w:p>
          <w:p w14:paraId="3F88CF73" w14:textId="77777777" w:rsidR="00C10AEB" w:rsidRPr="00C10AEB" w:rsidRDefault="00C10AEB" w:rsidP="00C10AEB">
            <w:pPr>
              <w:pStyle w:val="ListParagraph"/>
              <w:rPr>
                <w:lang w:val="fr-CA"/>
              </w:rPr>
            </w:pPr>
            <w:r w:rsidRPr="00C10AEB">
              <w:rPr>
                <w:lang w:val="fr-CA"/>
              </w:rPr>
              <w:t xml:space="preserve">Approfondir le sens et les perspectives dans une grande variété de </w:t>
            </w:r>
            <w:r w:rsidRPr="00C10AEB">
              <w:rPr>
                <w:b/>
                <w:bCs/>
                <w:lang w:val="fr-CA"/>
              </w:rPr>
              <w:t>contextes</w:t>
            </w:r>
            <w:r w:rsidRPr="00C10AEB">
              <w:rPr>
                <w:lang w:val="fr-CA"/>
              </w:rPr>
              <w:t xml:space="preserve"> </w:t>
            </w:r>
          </w:p>
          <w:p w14:paraId="7E8B49A9" w14:textId="77777777" w:rsidR="00C10AEB" w:rsidRPr="00C10AEB" w:rsidRDefault="00C10AEB" w:rsidP="00C10AEB">
            <w:pPr>
              <w:pStyle w:val="ListParagraph"/>
              <w:rPr>
                <w:lang w:val="fr-CA"/>
              </w:rPr>
            </w:pPr>
            <w:r w:rsidRPr="00C10AEB">
              <w:rPr>
                <w:lang w:val="fr-CA"/>
              </w:rPr>
              <w:t xml:space="preserve">Trouver et explorer une variété de </w:t>
            </w:r>
            <w:r w:rsidRPr="00C10AEB">
              <w:rPr>
                <w:b/>
                <w:lang w:val="fr-CA"/>
              </w:rPr>
              <w:t>textes</w:t>
            </w:r>
            <w:r w:rsidRPr="00C10AEB">
              <w:rPr>
                <w:lang w:val="fr-CA"/>
              </w:rPr>
              <w:t xml:space="preserve"> en langue allemande</w:t>
            </w:r>
          </w:p>
          <w:p w14:paraId="4095E543" w14:textId="77777777" w:rsidR="00C10AEB" w:rsidRPr="00C10AEB" w:rsidRDefault="00C10AEB" w:rsidP="00C10AEB">
            <w:pPr>
              <w:pStyle w:val="ListParagraph"/>
              <w:rPr>
                <w:lang w:val="fr-CA"/>
              </w:rPr>
            </w:pPr>
            <w:r w:rsidRPr="00C10AEB">
              <w:rPr>
                <w:b/>
                <w:bCs/>
                <w:lang w:val="fr-CA"/>
              </w:rPr>
              <w:t>Réagir de manière personnelle</w:t>
            </w:r>
            <w:r w:rsidRPr="00C10AEB">
              <w:rPr>
                <w:lang w:val="fr-CA"/>
              </w:rPr>
              <w:t xml:space="preserve"> à une variété de textes</w:t>
            </w:r>
          </w:p>
          <w:p w14:paraId="51890166" w14:textId="77777777" w:rsidR="00C10AEB" w:rsidRPr="00C10AEB" w:rsidRDefault="00C10AEB" w:rsidP="00C10AEB">
            <w:pPr>
              <w:pStyle w:val="ListParagraph"/>
              <w:rPr>
                <w:lang w:val="fr-CA"/>
              </w:rPr>
            </w:pPr>
            <w:r w:rsidRPr="00C10AEB">
              <w:rPr>
                <w:lang w:val="fr-CA"/>
              </w:rPr>
              <w:t>Analyser et comparer les éléments d’œuvres de création de diverses communautés</w:t>
            </w:r>
          </w:p>
          <w:p w14:paraId="10077987" w14:textId="77777777" w:rsidR="00C10AEB" w:rsidRPr="00C10AEB" w:rsidRDefault="00C10AEB" w:rsidP="00C10AEB">
            <w:pPr>
              <w:pStyle w:val="ListParagraph"/>
              <w:rPr>
                <w:lang w:val="fr-CA"/>
              </w:rPr>
            </w:pPr>
            <w:r w:rsidRPr="00C10AEB">
              <w:rPr>
                <w:lang w:val="fr-CA"/>
              </w:rPr>
              <w:t>Tenir compte de l’incidence du choix de mots sur le sens</w:t>
            </w:r>
          </w:p>
          <w:p w14:paraId="09CDF0DC" w14:textId="0F8042BA" w:rsidR="00C10AEB" w:rsidRPr="00C10AEB" w:rsidRDefault="00C10AEB" w:rsidP="00C10AEB">
            <w:pPr>
              <w:pStyle w:val="ListParagraph"/>
              <w:rPr>
                <w:b/>
                <w:lang w:val="fr-CA"/>
              </w:rPr>
            </w:pPr>
            <w:r w:rsidRPr="00C10AEB">
              <w:rPr>
                <w:lang w:val="fr-CA"/>
              </w:rPr>
              <w:t xml:space="preserve">Utiliser diverses </w:t>
            </w:r>
            <w:r w:rsidRPr="00C10AEB">
              <w:rPr>
                <w:b/>
                <w:bCs/>
                <w:lang w:val="fr-CA"/>
              </w:rPr>
              <w:t>stratégies</w:t>
            </w:r>
            <w:r w:rsidRPr="00C10AEB">
              <w:rPr>
                <w:lang w:val="fr-CA"/>
              </w:rPr>
              <w:t xml:space="preserve"> pour améliorer la compréhension et s’exprimer </w:t>
            </w:r>
            <w:r w:rsidR="00A177DE">
              <w:rPr>
                <w:lang w:val="fr-CA"/>
              </w:rPr>
              <w:br/>
            </w:r>
            <w:r w:rsidRPr="00C10AEB">
              <w:rPr>
                <w:lang w:val="fr-CA"/>
              </w:rPr>
              <w:t>à l’oral et à l’écrit</w:t>
            </w:r>
          </w:p>
          <w:p w14:paraId="3C9DDFF8" w14:textId="77777777" w:rsidR="00C10AEB" w:rsidRPr="00C10AEB" w:rsidRDefault="00C10AEB" w:rsidP="00C10AEB">
            <w:pPr>
              <w:pStyle w:val="ListParagraph"/>
              <w:rPr>
                <w:lang w:val="fr-CA"/>
              </w:rPr>
            </w:pPr>
            <w:r w:rsidRPr="00C10AEB">
              <w:rPr>
                <w:b/>
                <w:bCs/>
                <w:lang w:val="fr-CA"/>
              </w:rPr>
              <w:t>Raconter</w:t>
            </w:r>
            <w:r w:rsidRPr="00C10AEB">
              <w:rPr>
                <w:lang w:val="fr-CA"/>
              </w:rPr>
              <w:t xml:space="preserve"> des</w:t>
            </w:r>
            <w:r w:rsidRPr="00C10AEB">
              <w:rPr>
                <w:b/>
                <w:lang w:val="fr-CA"/>
              </w:rPr>
              <w:t xml:space="preserve"> histoires</w:t>
            </w:r>
            <w:r w:rsidRPr="00C10AEB">
              <w:rPr>
                <w:lang w:val="fr-CA"/>
              </w:rPr>
              <w:t>, à l’oral et à l’écrit</w:t>
            </w:r>
          </w:p>
          <w:p w14:paraId="0FA601D7" w14:textId="468C9D01" w:rsidR="00C10AEB" w:rsidRPr="00C10AEB" w:rsidRDefault="00C10AEB" w:rsidP="00C10AEB">
            <w:pPr>
              <w:pStyle w:val="ListParagraph"/>
              <w:rPr>
                <w:lang w:val="fr-CA"/>
              </w:rPr>
            </w:pPr>
            <w:r w:rsidRPr="00C10AEB">
              <w:rPr>
                <w:b/>
                <w:bCs/>
                <w:lang w:val="fr-CA"/>
              </w:rPr>
              <w:t>Échanger des idées</w:t>
            </w:r>
            <w:r w:rsidRPr="00C10AEB">
              <w:rPr>
                <w:lang w:val="fr-CA"/>
              </w:rPr>
              <w:t xml:space="preserve"> et des informations avec une aisance croissante, </w:t>
            </w:r>
            <w:r w:rsidR="00A177DE">
              <w:rPr>
                <w:lang w:val="fr-CA"/>
              </w:rPr>
              <w:br/>
            </w:r>
            <w:r w:rsidRPr="00C10AEB">
              <w:rPr>
                <w:lang w:val="fr-CA"/>
              </w:rPr>
              <w:t>à l’oral et à l’écrit</w:t>
            </w:r>
          </w:p>
          <w:p w14:paraId="6EA1594A" w14:textId="77777777" w:rsidR="00C10AEB" w:rsidRPr="00C10AEB" w:rsidRDefault="00C10AEB" w:rsidP="00C10AEB">
            <w:pPr>
              <w:pStyle w:val="ListParagraph"/>
              <w:rPr>
                <w:lang w:val="fr-CA"/>
              </w:rPr>
            </w:pPr>
            <w:r w:rsidRPr="00C10AEB">
              <w:rPr>
                <w:lang w:val="fr-CA"/>
              </w:rPr>
              <w:t xml:space="preserve">S’exprimer efficacement, avec </w:t>
            </w:r>
            <w:r w:rsidRPr="00C10AEB">
              <w:rPr>
                <w:b/>
                <w:bCs/>
                <w:lang w:val="fr-CA"/>
              </w:rPr>
              <w:t>aisance et exactitude</w:t>
            </w:r>
            <w:r w:rsidRPr="00C10AEB">
              <w:rPr>
                <w:lang w:val="fr-CA"/>
              </w:rPr>
              <w:t>, à l’oral et à l’écrit</w:t>
            </w:r>
          </w:p>
          <w:p w14:paraId="3EEB50F6" w14:textId="77777777" w:rsidR="00C10AEB" w:rsidRPr="00C10AEB" w:rsidRDefault="00C10AEB" w:rsidP="00C10AEB">
            <w:pPr>
              <w:pStyle w:val="ListParagraph"/>
              <w:rPr>
                <w:b/>
                <w:lang w:val="fr-CA"/>
              </w:rPr>
            </w:pPr>
            <w:r w:rsidRPr="00C10AEB">
              <w:rPr>
                <w:lang w:val="fr-CA"/>
              </w:rPr>
              <w:t>Résumer et évaluer les opinions d’autres personnes et y réagir</w:t>
            </w:r>
          </w:p>
          <w:p w14:paraId="3235F7D4" w14:textId="648DC88E" w:rsidR="009D031F" w:rsidRPr="00C10AEB" w:rsidRDefault="00C10AEB" w:rsidP="00C10AEB">
            <w:pPr>
              <w:pStyle w:val="ListParagraph"/>
              <w:spacing w:after="120"/>
              <w:rPr>
                <w:b/>
                <w:lang w:val="fr-CA"/>
              </w:rPr>
            </w:pPr>
            <w:r w:rsidRPr="00C10AEB">
              <w:rPr>
                <w:lang w:val="fr-CA"/>
              </w:rPr>
              <w:t>Présenter de l’information en utilisant le</w:t>
            </w:r>
            <w:r w:rsidRPr="00C10AEB">
              <w:rPr>
                <w:b/>
                <w:bCs/>
                <w:lang w:val="fr-CA"/>
              </w:rPr>
              <w:t xml:space="preserve"> format de présentation</w:t>
            </w:r>
            <w:r w:rsidRPr="00C10AEB">
              <w:rPr>
                <w:lang w:val="fr-CA"/>
              </w:rPr>
              <w:t xml:space="preserve"> le mieux adapté à ses propres capacités et à celles des autres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5B715369" w14:textId="11550831" w:rsidR="009D031F" w:rsidRPr="00C10AEB" w:rsidRDefault="001C09F8" w:rsidP="008E05E1">
            <w:pPr>
              <w:spacing w:before="120" w:after="120"/>
              <w:rPr>
                <w:rFonts w:ascii="Helvetica" w:hAnsi="Helvetica"/>
                <w:i/>
                <w:iCs/>
                <w:sz w:val="20"/>
                <w:lang w:val="fr-CA"/>
              </w:rPr>
            </w:pPr>
            <w:r w:rsidRPr="00C10AEB">
              <w:rPr>
                <w:rFonts w:ascii="Helvetica" w:hAnsi="Helvetica" w:cstheme="majorHAnsi"/>
                <w:i/>
                <w:sz w:val="20"/>
                <w:szCs w:val="20"/>
                <w:lang w:val="fr-CA"/>
              </w:rPr>
              <w:t>L’élève connaîtra :</w:t>
            </w:r>
          </w:p>
          <w:p w14:paraId="78E65A3A" w14:textId="77777777" w:rsidR="00C10AEB" w:rsidRPr="00C10AEB" w:rsidRDefault="00C10AEB" w:rsidP="00C10AEB">
            <w:pPr>
              <w:pStyle w:val="ListParagraph"/>
              <w:rPr>
                <w:rFonts w:eastAsiaTheme="majorEastAsia"/>
                <w:i/>
                <w:iCs/>
                <w:lang w:val="fr-CA"/>
              </w:rPr>
            </w:pPr>
            <w:r w:rsidRPr="00C10AEB">
              <w:rPr>
                <w:b/>
                <w:lang w:val="fr-CA"/>
              </w:rPr>
              <w:t>D</w:t>
            </w:r>
            <w:r w:rsidRPr="00C10AEB">
              <w:rPr>
                <w:b/>
                <w:bCs/>
                <w:lang w:val="fr-CA"/>
              </w:rPr>
              <w:t>éclinaison</w:t>
            </w:r>
            <w:r w:rsidRPr="00C10AEB">
              <w:rPr>
                <w:lang w:val="fr-CA"/>
              </w:rPr>
              <w:t xml:space="preserve"> allemande </w:t>
            </w:r>
          </w:p>
          <w:p w14:paraId="38204FA4" w14:textId="77777777" w:rsidR="00C10AEB" w:rsidRPr="00C10AEB" w:rsidRDefault="00C10AEB" w:rsidP="00C10AEB">
            <w:pPr>
              <w:pStyle w:val="ListParagraph"/>
              <w:rPr>
                <w:lang w:val="fr-CA"/>
              </w:rPr>
            </w:pPr>
            <w:r w:rsidRPr="00C10AEB">
              <w:rPr>
                <w:lang w:val="fr-CA"/>
              </w:rPr>
              <w:t>Genre, cas et nombre</w:t>
            </w:r>
          </w:p>
          <w:p w14:paraId="4A9C280F" w14:textId="436186E1" w:rsidR="00C10AEB" w:rsidRPr="00C10AEB" w:rsidRDefault="00C10AEB" w:rsidP="00C10AEB">
            <w:pPr>
              <w:pStyle w:val="ListParagraph"/>
              <w:rPr>
                <w:rFonts w:eastAsiaTheme="majorEastAsia"/>
                <w:i/>
                <w:iCs/>
                <w:lang w:val="fr-CA"/>
              </w:rPr>
            </w:pPr>
            <w:r w:rsidRPr="00C10AEB">
              <w:rPr>
                <w:lang w:val="fr-CA"/>
              </w:rPr>
              <w:t xml:space="preserve">Vocabulaire de plus en plus complexe, structures </w:t>
            </w:r>
            <w:r w:rsidR="00A177DE">
              <w:rPr>
                <w:lang w:val="fr-CA"/>
              </w:rPr>
              <w:br/>
            </w:r>
            <w:r w:rsidRPr="00C10AEB">
              <w:rPr>
                <w:lang w:val="fr-CA"/>
              </w:rPr>
              <w:t>de phrases et</w:t>
            </w:r>
            <w:r>
              <w:rPr>
                <w:lang w:val="fr-CA"/>
              </w:rPr>
              <w:t xml:space="preserve"> </w:t>
            </w:r>
            <w:r w:rsidRPr="00C10AEB">
              <w:rPr>
                <w:lang w:val="fr-CA"/>
              </w:rPr>
              <w:t>expressions, notamment :</w:t>
            </w:r>
          </w:p>
          <w:p w14:paraId="63B9AD5A" w14:textId="77777777" w:rsidR="00C10AEB" w:rsidRPr="00C10AEB" w:rsidRDefault="00C10AEB" w:rsidP="00C10AEB">
            <w:pPr>
              <w:pStyle w:val="ListParagraphindent"/>
              <w:rPr>
                <w:b/>
                <w:lang w:val="fr-CA"/>
              </w:rPr>
            </w:pPr>
            <w:r w:rsidRPr="00C10AEB">
              <w:rPr>
                <w:lang w:val="fr-CA"/>
              </w:rPr>
              <w:t>les questions complexes</w:t>
            </w:r>
          </w:p>
          <w:p w14:paraId="653C30BB" w14:textId="77777777" w:rsidR="00C10AEB" w:rsidRPr="00C10AEB" w:rsidRDefault="00C10AEB" w:rsidP="00C10AEB">
            <w:pPr>
              <w:pStyle w:val="ListParagraphindent"/>
              <w:rPr>
                <w:b/>
                <w:lang w:val="fr-CA"/>
              </w:rPr>
            </w:pPr>
            <w:r w:rsidRPr="00C10AEB">
              <w:rPr>
                <w:lang w:val="fr-CA"/>
              </w:rPr>
              <w:t>l’</w:t>
            </w:r>
            <w:r w:rsidRPr="00C10AEB">
              <w:rPr>
                <w:b/>
                <w:lang w:val="fr-CA"/>
              </w:rPr>
              <w:t>enchaînement des événements</w:t>
            </w:r>
            <w:r w:rsidRPr="00C10AEB">
              <w:rPr>
                <w:lang w:val="fr-CA"/>
              </w:rPr>
              <w:t xml:space="preserve"> dans des histoires</w:t>
            </w:r>
          </w:p>
          <w:p w14:paraId="51266A5F" w14:textId="77777777" w:rsidR="00C10AEB" w:rsidRPr="00C10AEB" w:rsidRDefault="00C10AEB" w:rsidP="00C10AEB">
            <w:pPr>
              <w:pStyle w:val="ListParagraphindent"/>
              <w:rPr>
                <w:b/>
                <w:lang w:val="fr-CA"/>
              </w:rPr>
            </w:pPr>
            <w:r w:rsidRPr="00C10AEB">
              <w:rPr>
                <w:lang w:val="fr-CA"/>
              </w:rPr>
              <w:t>les</w:t>
            </w:r>
            <w:r w:rsidRPr="00C10AEB">
              <w:rPr>
                <w:b/>
                <w:lang w:val="fr-CA"/>
              </w:rPr>
              <w:t xml:space="preserve"> doutes, désirs, possibilités et hypothèses</w:t>
            </w:r>
          </w:p>
          <w:p w14:paraId="49CBA2B1" w14:textId="77777777" w:rsidR="00C10AEB" w:rsidRPr="00C10AEB" w:rsidRDefault="00C10AEB" w:rsidP="00C10AEB">
            <w:pPr>
              <w:pStyle w:val="ListParagraphindent"/>
              <w:rPr>
                <w:b/>
                <w:lang w:val="fr-CA"/>
              </w:rPr>
            </w:pPr>
            <w:r w:rsidRPr="00C10AEB">
              <w:rPr>
                <w:lang w:val="fr-CA"/>
              </w:rPr>
              <w:t>les</w:t>
            </w:r>
            <w:r w:rsidRPr="00C10AEB">
              <w:rPr>
                <w:b/>
                <w:lang w:val="fr-CA"/>
              </w:rPr>
              <w:t xml:space="preserve"> besoins et émotions </w:t>
            </w:r>
          </w:p>
          <w:p w14:paraId="242D3486" w14:textId="77777777" w:rsidR="00C10AEB" w:rsidRPr="00C10AEB" w:rsidRDefault="00C10AEB" w:rsidP="00C10AEB">
            <w:pPr>
              <w:pStyle w:val="ListParagraphindent"/>
              <w:rPr>
                <w:rFonts w:eastAsiaTheme="majorEastAsia"/>
                <w:i/>
                <w:iCs/>
                <w:lang w:val="fr-CA"/>
              </w:rPr>
            </w:pPr>
            <w:r w:rsidRPr="00C10AEB">
              <w:rPr>
                <w:lang w:val="fr-CA"/>
              </w:rPr>
              <w:t>l’expression, le soutien et la défense des opinions</w:t>
            </w:r>
            <w:r w:rsidRPr="00C10AEB">
              <w:rPr>
                <w:b/>
                <w:lang w:val="fr-CA"/>
              </w:rPr>
              <w:t xml:space="preserve"> </w:t>
            </w:r>
          </w:p>
          <w:p w14:paraId="677EC156" w14:textId="77777777" w:rsidR="009D031F" w:rsidRPr="00C10AEB" w:rsidRDefault="00C10AEB" w:rsidP="00F57CBB">
            <w:pPr>
              <w:pStyle w:val="ListParagraphindent"/>
            </w:pPr>
            <w:r w:rsidRPr="00C10AEB">
              <w:t xml:space="preserve">les </w:t>
            </w:r>
            <w:r w:rsidRPr="00F57CBB">
              <w:rPr>
                <w:b/>
              </w:rPr>
              <w:t>prépositions et cas respectifs</w:t>
            </w:r>
          </w:p>
          <w:p w14:paraId="57A3E80A" w14:textId="77777777" w:rsidR="00C10AEB" w:rsidRPr="00C10AEB" w:rsidRDefault="00C10AEB" w:rsidP="00C10AEB">
            <w:pPr>
              <w:pStyle w:val="ListParagraph"/>
              <w:rPr>
                <w:rFonts w:eastAsiaTheme="majorEastAsia"/>
                <w:i/>
                <w:iCs/>
                <w:lang w:val="fr-CA"/>
              </w:rPr>
            </w:pPr>
            <w:r w:rsidRPr="00F57CBB">
              <w:rPr>
                <w:b/>
                <w:lang w:val="fr-CA"/>
              </w:rPr>
              <w:t>Cadres temporels</w:t>
            </w:r>
            <w:r w:rsidRPr="00C10AEB">
              <w:rPr>
                <w:lang w:val="fr-CA"/>
              </w:rPr>
              <w:t xml:space="preserve"> du passé, du présent et du futur</w:t>
            </w:r>
          </w:p>
          <w:p w14:paraId="4609B0E8" w14:textId="77777777" w:rsidR="00C10AEB" w:rsidRPr="00C10AEB" w:rsidRDefault="00C10AEB" w:rsidP="00C10AEB">
            <w:pPr>
              <w:pStyle w:val="ListParagraph"/>
              <w:rPr>
                <w:b/>
                <w:lang w:val="fr-CA"/>
              </w:rPr>
            </w:pPr>
            <w:r w:rsidRPr="00C10AEB">
              <w:rPr>
                <w:b/>
                <w:lang w:val="fr-CA"/>
              </w:rPr>
              <w:t>Style</w:t>
            </w:r>
            <w:r w:rsidRPr="00C10AEB">
              <w:rPr>
                <w:b/>
                <w:bCs/>
                <w:lang w:val="fr-CA"/>
              </w:rPr>
              <w:t xml:space="preserve"> linguistique</w:t>
            </w:r>
            <w:r w:rsidRPr="00C10AEB">
              <w:rPr>
                <w:b/>
                <w:lang w:val="fr-CA"/>
              </w:rPr>
              <w:t xml:space="preserve"> et étiquette</w:t>
            </w:r>
          </w:p>
          <w:p w14:paraId="7CD495FC" w14:textId="77777777" w:rsidR="00C10AEB" w:rsidRPr="00C10AEB" w:rsidRDefault="00C10AEB" w:rsidP="00C10AEB">
            <w:pPr>
              <w:pStyle w:val="ListParagraph"/>
              <w:rPr>
                <w:lang w:val="fr-CA"/>
              </w:rPr>
            </w:pPr>
            <w:r w:rsidRPr="00C10AEB">
              <w:rPr>
                <w:b/>
                <w:lang w:val="fr-CA"/>
              </w:rPr>
              <w:t>C</w:t>
            </w:r>
            <w:r w:rsidRPr="00C10AEB">
              <w:rPr>
                <w:b/>
                <w:bCs/>
                <w:lang w:val="fr-CA"/>
              </w:rPr>
              <w:t xml:space="preserve">aractéristiques particulières </w:t>
            </w:r>
            <w:r w:rsidRPr="00C10AEB">
              <w:rPr>
                <w:lang w:val="fr-CA"/>
              </w:rPr>
              <w:t>des principaux dialectes régionaux allemands</w:t>
            </w:r>
          </w:p>
          <w:p w14:paraId="55B807DD" w14:textId="028ADF5C" w:rsidR="00C10AEB" w:rsidRPr="00C10AEB" w:rsidRDefault="00C10AEB" w:rsidP="00C10AEB">
            <w:pPr>
              <w:pStyle w:val="ListParagraph"/>
              <w:rPr>
                <w:b/>
                <w:lang w:val="fr-CA"/>
              </w:rPr>
            </w:pPr>
            <w:r w:rsidRPr="00C10AEB">
              <w:rPr>
                <w:b/>
                <w:lang w:val="fr-CA"/>
              </w:rPr>
              <w:t>R</w:t>
            </w:r>
            <w:r w:rsidRPr="00C10AEB">
              <w:rPr>
                <w:b/>
                <w:bCs/>
                <w:lang w:val="fr-CA"/>
              </w:rPr>
              <w:t>essources et services</w:t>
            </w:r>
            <w:r w:rsidRPr="00C10AEB">
              <w:rPr>
                <w:lang w:val="fr-CA"/>
              </w:rPr>
              <w:t xml:space="preserve"> en allemand </w:t>
            </w:r>
          </w:p>
        </w:tc>
      </w:tr>
    </w:tbl>
    <w:p w14:paraId="350BA875" w14:textId="77777777" w:rsidR="009D031F" w:rsidRPr="001C09F8" w:rsidRDefault="009D031F" w:rsidP="009D031F">
      <w:pPr>
        <w:rPr>
          <w:sz w:val="16"/>
          <w:lang w:val="fr-CA"/>
        </w:rPr>
      </w:pPr>
    </w:p>
    <w:p w14:paraId="1B4A59F0" w14:textId="6D110963" w:rsidR="009D031F" w:rsidRPr="001C09F8" w:rsidRDefault="009D031F" w:rsidP="009D031F">
      <w:pPr>
        <w:pBdr>
          <w:bottom w:val="single" w:sz="4" w:space="4" w:color="auto"/>
        </w:pBdr>
        <w:tabs>
          <w:tab w:val="right" w:pos="14232"/>
        </w:tabs>
        <w:ind w:left="1368" w:right="-112"/>
        <w:rPr>
          <w:b/>
          <w:sz w:val="28"/>
          <w:lang w:val="fr-CA"/>
        </w:rPr>
      </w:pPr>
      <w:r w:rsidRPr="001C09F8">
        <w:rPr>
          <w:lang w:val="fr-CA"/>
        </w:rPr>
        <w:br w:type="page"/>
      </w:r>
      <w:r w:rsidRPr="001C09F8">
        <w:rPr>
          <w:b/>
          <w:noProof/>
          <w:szCs w:val="20"/>
        </w:rPr>
        <w:lastRenderedPageBreak/>
        <w:drawing>
          <wp:anchor distT="0" distB="0" distL="114300" distR="114300" simplePos="0" relativeHeight="251705856" behindDoc="0" locked="0" layoutInCell="1" allowOverlap="1" wp14:anchorId="5898B2EF" wp14:editId="64565C2D">
            <wp:simplePos x="0" y="0"/>
            <wp:positionH relativeFrom="page">
              <wp:posOffset>533400</wp:posOffset>
            </wp:positionH>
            <wp:positionV relativeFrom="page">
              <wp:posOffset>376288</wp:posOffset>
            </wp:positionV>
            <wp:extent cx="839491" cy="70369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F8" w:rsidRPr="001C09F8">
        <w:rPr>
          <w:b/>
          <w:sz w:val="28"/>
          <w:lang w:val="fr-CA"/>
        </w:rPr>
        <w:t xml:space="preserve">Domaine d’apprentissage : </w:t>
      </w:r>
      <w:r w:rsidR="00CE3042">
        <w:rPr>
          <w:b/>
          <w:sz w:val="28"/>
          <w:lang w:val="fr-CA"/>
        </w:rPr>
        <w:t>ALLEMAND</w:t>
      </w:r>
      <w:r w:rsidR="001C09F8" w:rsidRPr="001C09F8">
        <w:rPr>
          <w:b/>
          <w:sz w:val="28"/>
          <w:lang w:val="fr-CA"/>
        </w:rPr>
        <w:tab/>
        <w:t>12</w:t>
      </w:r>
      <w:r w:rsidR="001C09F8" w:rsidRPr="001C09F8">
        <w:rPr>
          <w:rFonts w:ascii="Times New Roman Bold" w:hAnsi="Times New Roman Bold"/>
          <w:b/>
          <w:position w:val="6"/>
          <w:sz w:val="22"/>
          <w:lang w:val="fr-CA"/>
        </w:rPr>
        <w:t>e</w:t>
      </w:r>
      <w:r w:rsidR="001C09F8" w:rsidRPr="001C09F8">
        <w:rPr>
          <w:b/>
          <w:sz w:val="28"/>
          <w:lang w:val="fr-CA"/>
        </w:rPr>
        <w:t xml:space="preserve"> année</w:t>
      </w:r>
    </w:p>
    <w:p w14:paraId="0E68FFF7" w14:textId="77777777" w:rsidR="009D031F" w:rsidRPr="001C09F8" w:rsidRDefault="009D031F" w:rsidP="009D031F">
      <w:pPr>
        <w:rPr>
          <w:rFonts w:ascii="Arial" w:hAnsi="Arial"/>
          <w:b/>
          <w:lang w:val="fr-CA"/>
        </w:rPr>
      </w:pPr>
      <w:r w:rsidRPr="001C09F8">
        <w:rPr>
          <w:b/>
          <w:sz w:val="28"/>
          <w:lang w:val="fr-CA"/>
        </w:rPr>
        <w:tab/>
      </w:r>
    </w:p>
    <w:p w14:paraId="6D306DE9" w14:textId="0B1CED57" w:rsidR="009D031F" w:rsidRPr="001C09F8" w:rsidRDefault="001C09F8" w:rsidP="009D031F">
      <w:pPr>
        <w:spacing w:after="160"/>
        <w:jc w:val="center"/>
        <w:outlineLvl w:val="0"/>
        <w:rPr>
          <w:sz w:val="28"/>
          <w:lang w:val="fr-CA"/>
        </w:rPr>
      </w:pPr>
      <w:r w:rsidRPr="001C09F8">
        <w:rPr>
          <w:b/>
          <w:sz w:val="28"/>
          <w:szCs w:val="22"/>
          <w:lang w:val="fr-CA"/>
        </w:rPr>
        <w:t>Normes d’apprentissage</w:t>
      </w:r>
      <w:r w:rsidR="009D031F" w:rsidRPr="001C09F8">
        <w:rPr>
          <w:b/>
          <w:sz w:val="28"/>
          <w:szCs w:val="22"/>
          <w:lang w:val="fr-CA"/>
        </w:rPr>
        <w:t xml:space="preserve"> (</w:t>
      </w:r>
      <w:r w:rsidRPr="001C09F8">
        <w:rPr>
          <w:b/>
          <w:sz w:val="28"/>
          <w:szCs w:val="22"/>
          <w:lang w:val="fr-CA"/>
        </w:rPr>
        <w:t>suite</w:t>
      </w:r>
      <w:r w:rsidR="009D031F" w:rsidRPr="001C09F8">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9D031F" w:rsidRPr="001C09F8" w14:paraId="77B0ABE8" w14:textId="77777777" w:rsidTr="001C09F8">
        <w:tc>
          <w:tcPr>
            <w:tcW w:w="2862" w:type="pct"/>
            <w:tcBorders>
              <w:top w:val="single" w:sz="2" w:space="0" w:color="auto"/>
              <w:left w:val="single" w:sz="2" w:space="0" w:color="auto"/>
              <w:bottom w:val="single" w:sz="2" w:space="0" w:color="auto"/>
              <w:right w:val="single" w:sz="2" w:space="0" w:color="auto"/>
            </w:tcBorders>
            <w:shd w:val="clear" w:color="auto" w:fill="333333"/>
          </w:tcPr>
          <w:p w14:paraId="75F572E9" w14:textId="7A73FF8D" w:rsidR="009D031F" w:rsidRPr="001C09F8" w:rsidRDefault="001C09F8" w:rsidP="008E05E1">
            <w:pPr>
              <w:spacing w:before="60" w:after="60"/>
              <w:rPr>
                <w:b/>
                <w:szCs w:val="22"/>
                <w:lang w:val="fr-CA"/>
              </w:rPr>
            </w:pPr>
            <w:r w:rsidRPr="001C09F8">
              <w:rPr>
                <w:b/>
                <w:lang w:val="fr-CA"/>
              </w:rPr>
              <w:t>Compétences disciplinaires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64464ACE" w14:textId="413714A7" w:rsidR="009D031F" w:rsidRPr="001C09F8" w:rsidRDefault="001C09F8" w:rsidP="008E05E1">
            <w:pPr>
              <w:spacing w:before="60" w:after="60"/>
              <w:rPr>
                <w:b/>
                <w:color w:val="FFFFFF"/>
                <w:szCs w:val="22"/>
                <w:lang w:val="fr-CA"/>
              </w:rPr>
            </w:pPr>
            <w:r w:rsidRPr="001C09F8">
              <w:rPr>
                <w:b/>
                <w:color w:val="FFFFFF"/>
                <w:szCs w:val="22"/>
                <w:lang w:val="fr-CA"/>
              </w:rPr>
              <w:t>Contenu</w:t>
            </w:r>
          </w:p>
        </w:tc>
      </w:tr>
      <w:tr w:rsidR="009D031F" w:rsidRPr="00C10AEB" w14:paraId="540B3A68" w14:textId="77777777" w:rsidTr="001C09F8">
        <w:trPr>
          <w:trHeight w:val="2423"/>
        </w:trPr>
        <w:tc>
          <w:tcPr>
            <w:tcW w:w="2862" w:type="pct"/>
            <w:tcBorders>
              <w:top w:val="single" w:sz="2" w:space="0" w:color="auto"/>
              <w:left w:val="single" w:sz="2" w:space="0" w:color="auto"/>
              <w:bottom w:val="single" w:sz="2" w:space="0" w:color="auto"/>
              <w:right w:val="single" w:sz="2" w:space="0" w:color="auto"/>
            </w:tcBorders>
            <w:shd w:val="clear" w:color="auto" w:fill="auto"/>
          </w:tcPr>
          <w:p w14:paraId="4FBFD2C6" w14:textId="22B09138" w:rsidR="009D031F" w:rsidRPr="00C10AEB" w:rsidRDefault="001C09F8" w:rsidP="00EC323E">
            <w:pPr>
              <w:pStyle w:val="Topic"/>
              <w:contextualSpacing w:val="0"/>
              <w:rPr>
                <w:lang w:val="fr-CA"/>
              </w:rPr>
            </w:pPr>
            <w:r w:rsidRPr="00C10AEB">
              <w:rPr>
                <w:lang w:val="fr-CA"/>
              </w:rPr>
              <w:t>Sensibilisation personnelle et sociale</w:t>
            </w:r>
          </w:p>
          <w:p w14:paraId="09E723D4" w14:textId="77777777" w:rsidR="00C10AEB" w:rsidRPr="00C10AEB" w:rsidRDefault="00C10AEB" w:rsidP="00C10AEB">
            <w:pPr>
              <w:pStyle w:val="ListParagraph"/>
              <w:rPr>
                <w:b/>
                <w:lang w:val="fr-CA"/>
              </w:rPr>
            </w:pPr>
            <w:r w:rsidRPr="00C10AEB">
              <w:rPr>
                <w:lang w:val="fr-CA"/>
              </w:rPr>
              <w:t xml:space="preserve">Reconnaître la </w:t>
            </w:r>
            <w:r w:rsidRPr="00C10AEB">
              <w:rPr>
                <w:bCs/>
                <w:lang w:val="fr-CA"/>
              </w:rPr>
              <w:t>diversité régionale et ethnique</w:t>
            </w:r>
            <w:r w:rsidRPr="00C10AEB">
              <w:rPr>
                <w:lang w:val="fr-CA"/>
              </w:rPr>
              <w:t xml:space="preserve"> de la langue et de la culture allemandes</w:t>
            </w:r>
          </w:p>
          <w:p w14:paraId="035624A1" w14:textId="77777777" w:rsidR="00C10AEB" w:rsidRPr="00C10AEB" w:rsidRDefault="00C10AEB" w:rsidP="00C10AEB">
            <w:pPr>
              <w:pStyle w:val="ListParagraph"/>
              <w:rPr>
                <w:lang w:val="fr-CA"/>
              </w:rPr>
            </w:pPr>
            <w:r w:rsidRPr="00C10AEB">
              <w:rPr>
                <w:lang w:val="fr-CA"/>
              </w:rPr>
              <w:t>Reconnaître les perspectives et les connaissances des peuples autochtones, d’</w:t>
            </w:r>
            <w:r w:rsidRPr="00C10AEB">
              <w:rPr>
                <w:bCs/>
                <w:lang w:val="fr-CA"/>
              </w:rPr>
              <w:t>autres</w:t>
            </w:r>
            <w:r w:rsidRPr="00C10AEB">
              <w:rPr>
                <w:b/>
                <w:bCs/>
                <w:lang w:val="fr-CA"/>
              </w:rPr>
              <w:t xml:space="preserve"> méthodes d’acquisition</w:t>
            </w:r>
            <w:r w:rsidRPr="00C10AEB">
              <w:rPr>
                <w:lang w:val="fr-CA"/>
              </w:rPr>
              <w:t xml:space="preserve"> </w:t>
            </w:r>
            <w:r w:rsidRPr="00C10AEB">
              <w:rPr>
                <w:b/>
                <w:lang w:val="fr-CA"/>
              </w:rPr>
              <w:t>du savoir</w:t>
            </w:r>
            <w:r w:rsidRPr="00C10AEB">
              <w:rPr>
                <w:lang w:val="fr-CA"/>
              </w:rPr>
              <w:t xml:space="preserve"> et des connaissances culturelles locales</w:t>
            </w:r>
          </w:p>
          <w:p w14:paraId="1AC7F933" w14:textId="36DB4202" w:rsidR="00C10AEB" w:rsidRPr="00C10AEB" w:rsidRDefault="00C10AEB" w:rsidP="00C10AEB">
            <w:pPr>
              <w:pStyle w:val="ListParagraph"/>
              <w:rPr>
                <w:lang w:val="fr-CA"/>
              </w:rPr>
            </w:pPr>
            <w:r w:rsidRPr="00C10AEB">
              <w:rPr>
                <w:b/>
                <w:bCs/>
                <w:lang w:val="fr-CA"/>
              </w:rPr>
              <w:t>Vivre des expériences</w:t>
            </w:r>
            <w:r w:rsidRPr="00C10AEB">
              <w:rPr>
                <w:lang w:val="fr-CA"/>
              </w:rPr>
              <w:t xml:space="preserve"> avec des Allemands et dans des communautés </w:t>
            </w:r>
            <w:r w:rsidR="00A177DE">
              <w:rPr>
                <w:lang w:val="fr-CA"/>
              </w:rPr>
              <w:br/>
            </w:r>
            <w:r w:rsidRPr="00C10AEB">
              <w:rPr>
                <w:lang w:val="fr-CA"/>
              </w:rPr>
              <w:t>de langue allemande</w:t>
            </w:r>
          </w:p>
          <w:p w14:paraId="04AFE2A9" w14:textId="77777777" w:rsidR="00C10AEB" w:rsidRPr="00C10AEB" w:rsidRDefault="00C10AEB" w:rsidP="00C10AEB">
            <w:pPr>
              <w:pStyle w:val="ListParagraph"/>
              <w:rPr>
                <w:lang w:val="fr-CA"/>
              </w:rPr>
            </w:pPr>
            <w:r w:rsidRPr="00C10AEB">
              <w:rPr>
                <w:lang w:val="fr-CA"/>
              </w:rPr>
              <w:t>Déterminer et explorer les possibilités de poursuivre l’apprentissage de la langue après l’obtention du diplôme d’études secondaires</w:t>
            </w:r>
          </w:p>
          <w:p w14:paraId="6A972BA8" w14:textId="77777777" w:rsidR="00C10AEB" w:rsidRPr="00C10AEB" w:rsidRDefault="00C10AEB" w:rsidP="00C10AEB">
            <w:pPr>
              <w:pStyle w:val="ListParagraph"/>
              <w:rPr>
                <w:lang w:val="fr-CA"/>
              </w:rPr>
            </w:pPr>
            <w:r w:rsidRPr="00C10AEB">
              <w:rPr>
                <w:lang w:val="fr-CA"/>
              </w:rPr>
              <w:t xml:space="preserve">Analyser les expériences, les perspectives et les visions du monde personnelles, partagées et d’autres personnes dans une </w:t>
            </w:r>
            <w:r w:rsidRPr="00C10AEB">
              <w:rPr>
                <w:b/>
                <w:bCs/>
                <w:lang w:val="fr-CA"/>
              </w:rPr>
              <w:t>optique culturelle</w:t>
            </w:r>
          </w:p>
          <w:p w14:paraId="533C5898" w14:textId="14801807" w:rsidR="009D031F" w:rsidRPr="00C10AEB" w:rsidRDefault="00C10AEB" w:rsidP="00C10AEB">
            <w:pPr>
              <w:pStyle w:val="ListParagraph"/>
              <w:spacing w:after="120"/>
              <w:rPr>
                <w:lang w:val="fr-CA"/>
              </w:rPr>
            </w:pPr>
            <w:r w:rsidRPr="00C10AEB">
              <w:rPr>
                <w:lang w:val="fr-CA"/>
              </w:rPr>
              <w:t xml:space="preserve">Recenser et explorer les </w:t>
            </w:r>
            <w:r w:rsidRPr="00C10AEB">
              <w:rPr>
                <w:b/>
                <w:bCs/>
                <w:lang w:val="fr-CA"/>
              </w:rPr>
              <w:t>possibilités en matière d</w:t>
            </w:r>
            <w:r w:rsidRPr="00C10AEB">
              <w:rPr>
                <w:b/>
                <w:lang w:val="fr-CA"/>
              </w:rPr>
              <w:t xml:space="preserve">’éducation, de carrière </w:t>
            </w:r>
            <w:r w:rsidR="00A177DE">
              <w:rPr>
                <w:b/>
                <w:lang w:val="fr-CA"/>
              </w:rPr>
              <w:br/>
            </w:r>
            <w:r w:rsidRPr="00C10AEB">
              <w:rPr>
                <w:b/>
                <w:lang w:val="fr-CA"/>
              </w:rPr>
              <w:t>et de développement personnel</w:t>
            </w:r>
            <w:r w:rsidRPr="00C10AEB">
              <w:rPr>
                <w:lang w:val="fr-CA"/>
              </w:rPr>
              <w:t xml:space="preserve"> nécessitant une maîtrise de l’allemand</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3C16A4E7" w14:textId="30B4AC17" w:rsidR="00C10AEB" w:rsidRPr="00C10AEB" w:rsidRDefault="00C10AEB" w:rsidP="00C10AEB">
            <w:pPr>
              <w:pStyle w:val="ListParagraph"/>
              <w:spacing w:before="120"/>
              <w:rPr>
                <w:b/>
                <w:lang w:val="fr-CA"/>
              </w:rPr>
            </w:pPr>
            <w:r w:rsidRPr="00C10AEB">
              <w:rPr>
                <w:lang w:val="fr-CA"/>
              </w:rPr>
              <w:t xml:space="preserve">Perspectives des peuples autochtones sur le lien entre </w:t>
            </w:r>
            <w:r w:rsidR="00A177DE">
              <w:rPr>
                <w:lang w:val="fr-CA"/>
              </w:rPr>
              <w:br/>
            </w:r>
            <w:r w:rsidRPr="00C10AEB">
              <w:rPr>
                <w:lang w:val="fr-CA"/>
              </w:rPr>
              <w:t xml:space="preserve">la langue et la culture, notamment les </w:t>
            </w:r>
            <w:r w:rsidRPr="00C10AEB">
              <w:rPr>
                <w:b/>
                <w:lang w:val="fr-CA"/>
              </w:rPr>
              <w:t xml:space="preserve">histoires orales, </w:t>
            </w:r>
            <w:r w:rsidRPr="00C10AEB">
              <w:rPr>
                <w:lang w:val="fr-CA"/>
              </w:rPr>
              <w:t>l’</w:t>
            </w:r>
            <w:r w:rsidRPr="00C10AEB">
              <w:rPr>
                <w:b/>
                <w:lang w:val="fr-CA"/>
              </w:rPr>
              <w:t xml:space="preserve">identité </w:t>
            </w:r>
            <w:r w:rsidRPr="00C10AEB">
              <w:rPr>
                <w:lang w:val="fr-CA"/>
              </w:rPr>
              <w:t>et le</w:t>
            </w:r>
            <w:r w:rsidR="00FC0ABC">
              <w:rPr>
                <w:b/>
                <w:lang w:val="fr-CA"/>
              </w:rPr>
              <w:t xml:space="preserve"> lieu</w:t>
            </w:r>
          </w:p>
          <w:p w14:paraId="4BC0FF05" w14:textId="77777777" w:rsidR="00C10AEB" w:rsidRPr="00C10AEB" w:rsidRDefault="00C10AEB" w:rsidP="00C10AEB">
            <w:pPr>
              <w:pStyle w:val="ListParagraph"/>
              <w:rPr>
                <w:b/>
                <w:lang w:val="fr-CA"/>
              </w:rPr>
            </w:pPr>
            <w:r w:rsidRPr="00C10AEB">
              <w:rPr>
                <w:b/>
                <w:lang w:val="fr-CA"/>
              </w:rPr>
              <w:t xml:space="preserve">Œuvres d’art </w:t>
            </w:r>
            <w:r w:rsidRPr="00C10AEB">
              <w:rPr>
                <w:lang w:val="fr-CA"/>
              </w:rPr>
              <w:t>allemandes</w:t>
            </w:r>
          </w:p>
          <w:p w14:paraId="46043922" w14:textId="77777777" w:rsidR="00C10AEB" w:rsidRPr="00C10AEB" w:rsidRDefault="00C10AEB" w:rsidP="00C10AEB">
            <w:pPr>
              <w:pStyle w:val="ListParagraph"/>
              <w:rPr>
                <w:b/>
                <w:lang w:val="fr-CA"/>
              </w:rPr>
            </w:pPr>
            <w:r w:rsidRPr="00C10AEB">
              <w:rPr>
                <w:lang w:val="fr-CA"/>
              </w:rPr>
              <w:t>Contributions des Canadiens d’origine allemande</w:t>
            </w:r>
          </w:p>
          <w:p w14:paraId="4D1FB262" w14:textId="2B10B0C8" w:rsidR="009D031F" w:rsidRPr="00C10AEB" w:rsidRDefault="00C10AEB" w:rsidP="00C10AEB">
            <w:pPr>
              <w:pStyle w:val="ListParagraph"/>
              <w:rPr>
                <w:lang w:val="fr-CA"/>
              </w:rPr>
            </w:pPr>
            <w:r w:rsidRPr="00C10AEB">
              <w:rPr>
                <w:lang w:val="fr-CA"/>
              </w:rPr>
              <w:t xml:space="preserve">Comportements éthiques pour éviter </w:t>
            </w:r>
            <w:r w:rsidRPr="00C10AEB">
              <w:rPr>
                <w:bCs/>
                <w:lang w:val="fr-CA"/>
              </w:rPr>
              <w:t>l’</w:t>
            </w:r>
            <w:r w:rsidRPr="00C10AEB">
              <w:rPr>
                <w:b/>
                <w:bCs/>
                <w:lang w:val="fr-CA"/>
              </w:rPr>
              <w:t>appropriation culturelle</w:t>
            </w:r>
            <w:r w:rsidRPr="00C10AEB">
              <w:rPr>
                <w:lang w:val="fr-CA"/>
              </w:rPr>
              <w:t xml:space="preserve"> et le plagiat</w:t>
            </w:r>
          </w:p>
        </w:tc>
      </w:tr>
    </w:tbl>
    <w:p w14:paraId="4DCC9BB2" w14:textId="77777777" w:rsidR="009D031F" w:rsidRPr="001C09F8" w:rsidRDefault="009D031F" w:rsidP="009D031F">
      <w:pPr>
        <w:rPr>
          <w:lang w:val="fr-CA"/>
        </w:rPr>
      </w:pPr>
    </w:p>
    <w:p w14:paraId="3D7DD56E" w14:textId="77777777" w:rsidR="009D031F" w:rsidRPr="001C09F8" w:rsidRDefault="009D031F" w:rsidP="009D031F">
      <w:pPr>
        <w:rPr>
          <w:lang w:val="fr-CA"/>
        </w:rPr>
      </w:pPr>
    </w:p>
    <w:p w14:paraId="6DF4B638" w14:textId="77777777" w:rsidR="004E7EB3" w:rsidRPr="001C09F8" w:rsidRDefault="004E7EB3" w:rsidP="009D031F">
      <w:pPr>
        <w:rPr>
          <w:lang w:val="fr-CA"/>
        </w:rPr>
      </w:pPr>
    </w:p>
    <w:p w14:paraId="5FFF73EF" w14:textId="77777777" w:rsidR="004E7EB3" w:rsidRPr="001C09F8" w:rsidRDefault="004E7EB3" w:rsidP="009D031F">
      <w:pPr>
        <w:rPr>
          <w:lang w:val="fr-CA"/>
        </w:rPr>
      </w:pPr>
    </w:p>
    <w:p w14:paraId="1F71A7AB" w14:textId="77777777" w:rsidR="009D031F" w:rsidRPr="001C09F8" w:rsidRDefault="009D031F" w:rsidP="009D031F">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D031F" w:rsidRPr="001C09F8" w14:paraId="5A75DEEA" w14:textId="77777777" w:rsidTr="008E05E1">
        <w:trPr>
          <w:tblHeader/>
        </w:trPr>
        <w:tc>
          <w:tcPr>
            <w:tcW w:w="5000" w:type="pct"/>
            <w:shd w:val="clear" w:color="auto" w:fill="FEECBC"/>
            <w:tcMar>
              <w:top w:w="0" w:type="dxa"/>
              <w:bottom w:w="0" w:type="dxa"/>
            </w:tcMar>
          </w:tcPr>
          <w:p w14:paraId="663A0244" w14:textId="037D4C6C" w:rsidR="009D031F" w:rsidRPr="001C09F8" w:rsidRDefault="009D031F" w:rsidP="00CE3042">
            <w:pPr>
              <w:tabs>
                <w:tab w:val="right" w:pos="14000"/>
              </w:tabs>
              <w:spacing w:before="60" w:after="60"/>
              <w:rPr>
                <w:b/>
                <w:lang w:val="fr-CA"/>
              </w:rPr>
            </w:pPr>
            <w:r w:rsidRPr="001C09F8">
              <w:rPr>
                <w:lang w:val="fr-CA"/>
              </w:rPr>
              <w:br w:type="page"/>
            </w:r>
            <w:r w:rsidRPr="001C09F8">
              <w:rPr>
                <w:b/>
                <w:lang w:val="fr-CA"/>
              </w:rPr>
              <w:tab/>
            </w:r>
            <w:r w:rsidR="00CE3042">
              <w:rPr>
                <w:b/>
                <w:szCs w:val="22"/>
                <w:lang w:val="fr-CA"/>
              </w:rPr>
              <w:t>ALLEMAND</w:t>
            </w:r>
            <w:r w:rsidR="001C09F8" w:rsidRPr="001C09F8">
              <w:rPr>
                <w:b/>
                <w:lang w:val="fr-CA"/>
              </w:rPr>
              <w:br/>
              <w:t>Grandes idées – Approfondissements</w:t>
            </w:r>
            <w:r w:rsidR="001C09F8" w:rsidRPr="001C09F8">
              <w:rPr>
                <w:b/>
                <w:lang w:val="fr-CA"/>
              </w:rPr>
              <w:tab/>
            </w:r>
            <w:r w:rsidR="001C09F8" w:rsidRPr="001C09F8">
              <w:rPr>
                <w:b/>
                <w:szCs w:val="22"/>
                <w:lang w:val="fr-CA"/>
              </w:rPr>
              <w:t>12</w:t>
            </w:r>
            <w:r w:rsidR="001C09F8" w:rsidRPr="001C09F8">
              <w:rPr>
                <w:rFonts w:ascii="Times New Roman Bold" w:hAnsi="Times New Roman Bold"/>
                <w:b/>
                <w:position w:val="6"/>
                <w:sz w:val="18"/>
                <w:szCs w:val="22"/>
                <w:lang w:val="fr-CA"/>
              </w:rPr>
              <w:t>e</w:t>
            </w:r>
            <w:r w:rsidR="001C09F8" w:rsidRPr="001C09F8">
              <w:rPr>
                <w:b/>
                <w:szCs w:val="22"/>
                <w:lang w:val="fr-CA"/>
              </w:rPr>
              <w:t xml:space="preserve"> année</w:t>
            </w:r>
          </w:p>
        </w:tc>
      </w:tr>
      <w:tr w:rsidR="009D031F" w:rsidRPr="001C09F8" w14:paraId="49ED1686" w14:textId="77777777" w:rsidTr="008E05E1">
        <w:tc>
          <w:tcPr>
            <w:tcW w:w="5000" w:type="pct"/>
            <w:shd w:val="clear" w:color="auto" w:fill="F3F3F3"/>
          </w:tcPr>
          <w:p w14:paraId="76F5ACA4" w14:textId="01A66F52" w:rsidR="009D031F" w:rsidRPr="00C10AEB" w:rsidRDefault="00C10AEB" w:rsidP="00A177DE">
            <w:pPr>
              <w:pStyle w:val="ListParagraph"/>
              <w:spacing w:before="120" w:after="120"/>
              <w:rPr>
                <w:color w:val="000000" w:themeColor="text1"/>
                <w:lang w:val="fr-CA"/>
              </w:rPr>
            </w:pPr>
            <w:r w:rsidRPr="00C10AEB">
              <w:rPr>
                <w:b/>
                <w:bCs/>
                <w:color w:val="000000"/>
                <w:lang w:val="fr-CA"/>
              </w:rPr>
              <w:t>formes d’expression culturelle</w:t>
            </w:r>
            <w:r w:rsidRPr="00C10AEB">
              <w:rPr>
                <w:color w:val="000000"/>
                <w:lang w:val="fr-CA"/>
              </w:rPr>
              <w:t xml:space="preserve"> </w:t>
            </w:r>
            <w:r w:rsidRPr="00A177DE">
              <w:rPr>
                <w:b/>
                <w:color w:val="000000"/>
                <w:lang w:val="fr-CA"/>
              </w:rPr>
              <w:t>:</w:t>
            </w:r>
            <w:r w:rsidRPr="00C10AEB">
              <w:rPr>
                <w:color w:val="000000"/>
                <w:lang w:val="fr-CA"/>
              </w:rPr>
              <w:t xml:space="preserve"> </w:t>
            </w:r>
            <w:r w:rsidR="00A177DE">
              <w:rPr>
                <w:color w:val="000000"/>
                <w:lang w:val="fr-CA"/>
              </w:rPr>
              <w:t>E</w:t>
            </w:r>
            <w:r w:rsidRPr="00C10AEB">
              <w:rPr>
                <w:color w:val="000000"/>
                <w:lang w:val="fr-CA"/>
              </w:rPr>
              <w:t>lles représentent l’expérience des personnes d</w:t>
            </w:r>
            <w:r w:rsidRPr="00C10AEB">
              <w:rPr>
                <w:lang w:val="fr-CA"/>
              </w:rPr>
              <w:t>’une culture donnée</w:t>
            </w:r>
            <w:r w:rsidRPr="00C10AEB">
              <w:rPr>
                <w:color w:val="000000"/>
                <w:lang w:val="fr-CA"/>
              </w:rPr>
              <w:t>; par exemple, célébrations, coutumes, folklore, terminologie utilisée, traditions et œuvres de création (livre, peinture, image, sculpture, théâtre, danse, poésie et prose, cinématographie, composition musicale, architecture, etc.)</w:t>
            </w:r>
            <w:r w:rsidR="00A177DE">
              <w:rPr>
                <w:color w:val="000000"/>
                <w:lang w:val="fr-CA"/>
              </w:rPr>
              <w:t>.</w:t>
            </w:r>
          </w:p>
        </w:tc>
      </w:tr>
    </w:tbl>
    <w:p w14:paraId="2785F1C4" w14:textId="77777777" w:rsidR="009D031F" w:rsidRPr="001C09F8" w:rsidRDefault="009D031F" w:rsidP="009D031F">
      <w:pPr>
        <w:spacing w:before="60" w:after="60"/>
        <w:rPr>
          <w:lang w:val="fr-CA"/>
        </w:rPr>
      </w:pPr>
    </w:p>
    <w:p w14:paraId="193D66AA" w14:textId="77777777" w:rsidR="009D031F" w:rsidRPr="001C09F8" w:rsidRDefault="009D031F" w:rsidP="001B5005">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1C09F8" w14:paraId="6968D057" w14:textId="77777777" w:rsidTr="00EA04D1">
        <w:trPr>
          <w:tblHeader/>
        </w:trPr>
        <w:tc>
          <w:tcPr>
            <w:tcW w:w="5000" w:type="pct"/>
            <w:tcBorders>
              <w:bottom w:val="single" w:sz="2" w:space="0" w:color="auto"/>
            </w:tcBorders>
            <w:shd w:val="clear" w:color="auto" w:fill="333333"/>
            <w:tcMar>
              <w:top w:w="0" w:type="dxa"/>
              <w:bottom w:w="0" w:type="dxa"/>
            </w:tcMar>
          </w:tcPr>
          <w:p w14:paraId="287D4911" w14:textId="31FF2EA9" w:rsidR="0096344F" w:rsidRPr="001C09F8" w:rsidRDefault="0096344F" w:rsidP="00CE3042">
            <w:pPr>
              <w:pageBreakBefore/>
              <w:tabs>
                <w:tab w:val="right" w:pos="14000"/>
              </w:tabs>
              <w:spacing w:before="60" w:after="60"/>
              <w:rPr>
                <w:b/>
                <w:lang w:val="fr-CA"/>
              </w:rPr>
            </w:pPr>
            <w:r w:rsidRPr="001C09F8">
              <w:rPr>
                <w:b/>
                <w:lang w:val="fr-CA"/>
              </w:rPr>
              <w:lastRenderedPageBreak/>
              <w:tab/>
            </w:r>
            <w:r w:rsidR="00CE3042">
              <w:rPr>
                <w:b/>
                <w:szCs w:val="22"/>
                <w:lang w:val="fr-CA"/>
              </w:rPr>
              <w:t>ALLEMAND</w:t>
            </w:r>
            <w:r w:rsidR="001C09F8" w:rsidRPr="001C09F8">
              <w:rPr>
                <w:b/>
                <w:lang w:val="fr-CA"/>
              </w:rPr>
              <w:br/>
              <w:t>Compétences disciplinaires – Approfondissements</w:t>
            </w:r>
            <w:r w:rsidR="001C09F8" w:rsidRPr="001C09F8">
              <w:rPr>
                <w:b/>
                <w:lang w:val="fr-CA"/>
              </w:rPr>
              <w:tab/>
            </w:r>
            <w:r w:rsidR="001C09F8" w:rsidRPr="001C09F8">
              <w:rPr>
                <w:b/>
                <w:szCs w:val="22"/>
                <w:lang w:val="fr-CA"/>
              </w:rPr>
              <w:t>12</w:t>
            </w:r>
            <w:r w:rsidR="001C09F8" w:rsidRPr="001C09F8">
              <w:rPr>
                <w:rFonts w:ascii="Times New Roman Bold" w:hAnsi="Times New Roman Bold"/>
                <w:b/>
                <w:position w:val="6"/>
                <w:sz w:val="18"/>
                <w:szCs w:val="22"/>
                <w:lang w:val="fr-CA"/>
              </w:rPr>
              <w:t>e</w:t>
            </w:r>
            <w:r w:rsidR="001C09F8" w:rsidRPr="001C09F8">
              <w:rPr>
                <w:b/>
                <w:szCs w:val="22"/>
                <w:lang w:val="fr-CA"/>
              </w:rPr>
              <w:t xml:space="preserve"> année</w:t>
            </w:r>
          </w:p>
        </w:tc>
      </w:tr>
      <w:tr w:rsidR="0096344F" w:rsidRPr="001C09F8" w14:paraId="547FF8F4" w14:textId="77777777" w:rsidTr="00EA04D1">
        <w:tc>
          <w:tcPr>
            <w:tcW w:w="5000" w:type="pct"/>
            <w:shd w:val="clear" w:color="auto" w:fill="F3F3F3"/>
          </w:tcPr>
          <w:p w14:paraId="36975D2C" w14:textId="77777777" w:rsidR="00C10AEB" w:rsidRPr="00C10AEB" w:rsidRDefault="00C10AEB" w:rsidP="00C10AEB">
            <w:pPr>
              <w:pStyle w:val="ListParagraph"/>
              <w:spacing w:before="120"/>
              <w:rPr>
                <w:lang w:val="fr-CA"/>
              </w:rPr>
            </w:pPr>
            <w:r w:rsidRPr="00C10AEB">
              <w:rPr>
                <w:b/>
                <w:bCs/>
                <w:lang w:val="fr-CA"/>
              </w:rPr>
              <w:t>contextes :</w:t>
            </w:r>
            <w:r w:rsidRPr="00C10AEB">
              <w:rPr>
                <w:bCs/>
                <w:lang w:val="fr-CA"/>
              </w:rPr>
              <w:t xml:space="preserve"> </w:t>
            </w:r>
            <w:r w:rsidRPr="00C10AEB">
              <w:rPr>
                <w:lang w:val="fr-CA"/>
              </w:rPr>
              <w:t>par exemple, les contextes varient selon le public visé, le but, le cadre général, le registre (soutenu ou familier)</w:t>
            </w:r>
          </w:p>
          <w:p w14:paraId="67DE21B8" w14:textId="28BC6348" w:rsidR="00C10AEB" w:rsidRPr="00C10AEB" w:rsidRDefault="00C10AEB" w:rsidP="00C10AEB">
            <w:pPr>
              <w:pStyle w:val="ListParagraph"/>
              <w:rPr>
                <w:rFonts w:eastAsia="MS Mincho"/>
                <w:b/>
                <w:lang w:val="fr-CA"/>
              </w:rPr>
            </w:pPr>
            <w:r w:rsidRPr="00C10AEB">
              <w:rPr>
                <w:b/>
                <w:lang w:val="fr-CA"/>
              </w:rPr>
              <w:t>textes :</w:t>
            </w:r>
            <w:r w:rsidRPr="00C10AEB">
              <w:rPr>
                <w:lang w:val="fr-CA"/>
              </w:rPr>
              <w:t xml:space="preserve"> « </w:t>
            </w:r>
            <w:r w:rsidR="00A177DE">
              <w:rPr>
                <w:lang w:val="fr-CA"/>
              </w:rPr>
              <w:t>T</w:t>
            </w:r>
            <w:r w:rsidRPr="00C10AEB">
              <w:rPr>
                <w:lang w:val="fr-CA"/>
              </w:rPr>
              <w:t>exte » est un terme générique qui désigne toutes les formes de communications orale, écrite, visuelle et numérique. Les éléments oraux, écrits et visuels peuvent également être combinés (dans des présentations théâtrales, des bandes dessinées, des films, des pages Web, des publicités, etc.)</w:t>
            </w:r>
            <w:r w:rsidR="00A177DE" w:rsidRPr="00FC0ABC">
              <w:rPr>
                <w:lang w:val="fr-CA"/>
              </w:rPr>
              <w:t>.</w:t>
            </w:r>
          </w:p>
          <w:p w14:paraId="4FC08DA6" w14:textId="77777777" w:rsidR="00C10AEB" w:rsidRPr="00C10AEB" w:rsidRDefault="00C10AEB" w:rsidP="00C10AEB">
            <w:pPr>
              <w:pStyle w:val="ListParagraph"/>
              <w:rPr>
                <w:b/>
                <w:lang w:val="fr-CA"/>
              </w:rPr>
            </w:pPr>
            <w:r w:rsidRPr="00C10AEB">
              <w:rPr>
                <w:b/>
                <w:lang w:val="fr-CA"/>
              </w:rPr>
              <w:t>Réagir de manière personnelle</w:t>
            </w:r>
            <w:r w:rsidRPr="00C10AEB">
              <w:rPr>
                <w:lang w:val="fr-CA"/>
              </w:rPr>
              <w:t> </w:t>
            </w:r>
            <w:r w:rsidRPr="00C10AEB">
              <w:rPr>
                <w:b/>
                <w:lang w:val="fr-CA"/>
              </w:rPr>
              <w:t>:</w:t>
            </w:r>
            <w:r w:rsidRPr="00C10AEB">
              <w:rPr>
                <w:lang w:val="fr-CA"/>
              </w:rPr>
              <w:t xml:space="preserve"> p. ex. donner des interprétations ou des opinions personnelles</w:t>
            </w:r>
          </w:p>
          <w:p w14:paraId="2906F22C" w14:textId="77777777" w:rsidR="00C10AEB" w:rsidRPr="00C10AEB" w:rsidRDefault="00C10AEB" w:rsidP="00C10AEB">
            <w:pPr>
              <w:pStyle w:val="ListParagraph"/>
              <w:rPr>
                <w:b/>
                <w:lang w:val="fr-CA"/>
              </w:rPr>
            </w:pPr>
            <w:r w:rsidRPr="00C10AEB">
              <w:rPr>
                <w:b/>
                <w:lang w:val="fr-CA"/>
              </w:rPr>
              <w:t>stratégies :</w:t>
            </w:r>
            <w:r w:rsidRPr="00C10AEB">
              <w:rPr>
                <w:lang w:val="fr-CA"/>
              </w:rPr>
              <w:t xml:space="preserve"> par exemple </w:t>
            </w:r>
          </w:p>
          <w:p w14:paraId="0A8545CC" w14:textId="77777777" w:rsidR="00C10AEB" w:rsidRPr="00C10AEB" w:rsidRDefault="00C10AEB" w:rsidP="00C10AEB">
            <w:pPr>
              <w:pStyle w:val="ListParagraphindent"/>
              <w:rPr>
                <w:b/>
                <w:lang w:val="fr-CA"/>
              </w:rPr>
            </w:pPr>
            <w:r w:rsidRPr="00C10AEB">
              <w:rPr>
                <w:lang w:val="fr-CA"/>
              </w:rPr>
              <w:t>approfondir le sens en posant des questions en allemand et en employant d’autres techniques de clarification</w:t>
            </w:r>
          </w:p>
          <w:p w14:paraId="35D36559" w14:textId="77777777" w:rsidR="00C10AEB" w:rsidRPr="00C10AEB" w:rsidRDefault="00C10AEB" w:rsidP="00C10AEB">
            <w:pPr>
              <w:pStyle w:val="ListParagraphindent"/>
              <w:rPr>
                <w:b/>
                <w:lang w:val="fr-CA"/>
              </w:rPr>
            </w:pPr>
            <w:r w:rsidRPr="00C10AEB">
              <w:rPr>
                <w:lang w:val="fr-CA"/>
              </w:rPr>
              <w:t>résumer l’information sous forme orale, visuelle et écrite</w:t>
            </w:r>
          </w:p>
          <w:p w14:paraId="09E3D0B1" w14:textId="77777777" w:rsidR="00C10AEB" w:rsidRPr="00C10AEB" w:rsidRDefault="00C10AEB" w:rsidP="00C10AEB">
            <w:pPr>
              <w:pStyle w:val="ListParagraphindent"/>
              <w:spacing w:after="60"/>
              <w:rPr>
                <w:b/>
                <w:lang w:val="fr-CA"/>
              </w:rPr>
            </w:pPr>
            <w:r w:rsidRPr="00C10AEB">
              <w:rPr>
                <w:lang w:val="fr-CA"/>
              </w:rPr>
              <w:t xml:space="preserve">consulter des dictionnaires et d’autres documents de référence pour mieux comprendre et s’exprimer avec plus de clarté </w:t>
            </w:r>
          </w:p>
          <w:p w14:paraId="03C9C31D" w14:textId="77777777" w:rsidR="00C10AEB" w:rsidRPr="00C10AEB" w:rsidRDefault="00C10AEB" w:rsidP="00C10AEB">
            <w:pPr>
              <w:pStyle w:val="ListParagraph"/>
              <w:rPr>
                <w:b/>
                <w:lang w:val="fr-CA"/>
              </w:rPr>
            </w:pPr>
            <w:r w:rsidRPr="00C10AEB">
              <w:rPr>
                <w:b/>
                <w:lang w:val="fr-CA"/>
              </w:rPr>
              <w:t xml:space="preserve">Raconter : </w:t>
            </w:r>
          </w:p>
          <w:p w14:paraId="0B3D295E" w14:textId="121899F2" w:rsidR="001C09F8" w:rsidRPr="00C10AEB" w:rsidRDefault="00C10AEB" w:rsidP="00C10AEB">
            <w:pPr>
              <w:pStyle w:val="ListParagraphindent"/>
              <w:rPr>
                <w:lang w:val="fr-CA"/>
              </w:rPr>
            </w:pPr>
            <w:r w:rsidRPr="00C10AEB">
              <w:rPr>
                <w:lang w:val="fr-CA"/>
              </w:rPr>
              <w:t>employer des marqueurs de temps et de transition pour montrer la progression logique</w:t>
            </w:r>
          </w:p>
          <w:p w14:paraId="5EB63B52" w14:textId="100EA391" w:rsidR="00C10AEB" w:rsidRPr="00C10AEB" w:rsidRDefault="00C10AEB" w:rsidP="00C10AEB">
            <w:pPr>
              <w:pStyle w:val="ListParagraphindent"/>
              <w:spacing w:after="60"/>
              <w:rPr>
                <w:lang w:val="fr-CA"/>
              </w:rPr>
            </w:pPr>
            <w:bookmarkStart w:id="1" w:name="_GoBack"/>
            <w:bookmarkEnd w:id="1"/>
            <w:r w:rsidRPr="00C10AEB">
              <w:rPr>
                <w:lang w:val="fr-CA"/>
              </w:rPr>
              <w:t>utiliser plusieurs périodes de temps</w:t>
            </w:r>
          </w:p>
          <w:p w14:paraId="12DA3167" w14:textId="54703015" w:rsidR="00C10AEB" w:rsidRPr="00C10AEB" w:rsidRDefault="00C10AEB" w:rsidP="00C10AEB">
            <w:pPr>
              <w:pStyle w:val="ListParagraph"/>
              <w:rPr>
                <w:lang w:val="fr-CA"/>
              </w:rPr>
            </w:pPr>
            <w:r w:rsidRPr="00C10AEB">
              <w:rPr>
                <w:b/>
                <w:lang w:val="fr-CA"/>
              </w:rPr>
              <w:t xml:space="preserve">histoires : </w:t>
            </w:r>
            <w:r w:rsidR="00A177DE">
              <w:rPr>
                <w:lang w:val="fr-CA"/>
              </w:rPr>
              <w:t>L</w:t>
            </w:r>
            <w:r w:rsidRPr="00C10AEB">
              <w:rPr>
                <w:lang w:val="fr-CA"/>
              </w:rPr>
              <w:t xml:space="preserve">es histoires sont des textes narratifs qui peuvent être oraux, écrits ou visuels. Les histoires sont fictives ou inspirées de faits réels, </w:t>
            </w:r>
            <w:r w:rsidR="00A177DE">
              <w:rPr>
                <w:lang w:val="fr-CA"/>
              </w:rPr>
              <w:br/>
            </w:r>
            <w:r w:rsidRPr="00C10AEB">
              <w:rPr>
                <w:lang w:val="fr-CA"/>
              </w:rPr>
              <w:t>et elles peuvent servir à acquérir et à transmettre des connaissances, à divertir, à faire connaître un passé histo</w:t>
            </w:r>
            <w:r w:rsidR="00A177DE">
              <w:rPr>
                <w:lang w:val="fr-CA"/>
              </w:rPr>
              <w:t>rique et à renforcer l’identité.</w:t>
            </w:r>
          </w:p>
          <w:p w14:paraId="57A5E986" w14:textId="6EF171CA" w:rsidR="00C10AEB" w:rsidRPr="00C10AEB" w:rsidRDefault="00C10AEB" w:rsidP="00C10AEB">
            <w:pPr>
              <w:pStyle w:val="ListParagraph"/>
              <w:rPr>
                <w:lang w:val="fr-CA"/>
              </w:rPr>
            </w:pPr>
            <w:r w:rsidRPr="00C10AEB">
              <w:rPr>
                <w:b/>
                <w:bCs/>
                <w:lang w:val="fr-CA"/>
              </w:rPr>
              <w:t xml:space="preserve">Échanger des idées </w:t>
            </w:r>
            <w:r w:rsidRPr="00C10AEB">
              <w:rPr>
                <w:b/>
                <w:lang w:val="fr-CA"/>
              </w:rPr>
              <w:t>:</w:t>
            </w:r>
            <w:r w:rsidRPr="00C10AEB">
              <w:rPr>
                <w:lang w:val="fr-CA"/>
              </w:rPr>
              <w:t xml:space="preserve"> avec les pairs, les enseignants et les membres de la communauté au sens large; cela peut inclure des conversations </w:t>
            </w:r>
            <w:r w:rsidR="00A177DE">
              <w:rPr>
                <w:lang w:val="fr-CA"/>
              </w:rPr>
              <w:br/>
            </w:r>
            <w:r w:rsidRPr="00C10AEB">
              <w:rPr>
                <w:lang w:val="fr-CA"/>
              </w:rPr>
              <w:t xml:space="preserve">en ligne ou des forums sur Internet </w:t>
            </w:r>
          </w:p>
          <w:p w14:paraId="12FCA0DC" w14:textId="3FA73C42" w:rsidR="00C10AEB" w:rsidRPr="00C10AEB" w:rsidRDefault="00C10AEB" w:rsidP="00C10AEB">
            <w:pPr>
              <w:pStyle w:val="ListParagraph"/>
              <w:rPr>
                <w:lang w:val="fr-CA"/>
              </w:rPr>
            </w:pPr>
            <w:r w:rsidRPr="00C10AEB">
              <w:rPr>
                <w:b/>
                <w:bCs/>
                <w:lang w:val="fr-CA"/>
              </w:rPr>
              <w:t xml:space="preserve">aisance et exactitude </w:t>
            </w:r>
            <w:r w:rsidRPr="00C10AEB">
              <w:rPr>
                <w:b/>
                <w:lang w:val="fr-CA"/>
              </w:rPr>
              <w:t>:</w:t>
            </w:r>
            <w:r w:rsidRPr="00C10AEB">
              <w:rPr>
                <w:lang w:val="fr-CA"/>
              </w:rPr>
              <w:t xml:space="preserve"> p. ex.</w:t>
            </w:r>
            <w:r>
              <w:rPr>
                <w:lang w:val="fr-CA"/>
              </w:rPr>
              <w:t xml:space="preserve"> </w:t>
            </w:r>
            <w:r w:rsidRPr="00C10AEB">
              <w:rPr>
                <w:lang w:val="fr-CA"/>
              </w:rPr>
              <w:t xml:space="preserve">utiliser tous les temps et modes verbaux, avoir un débit de parole plus régulier, employer les termes justes </w:t>
            </w:r>
            <w:r w:rsidR="00A177DE">
              <w:rPr>
                <w:lang w:val="fr-CA"/>
              </w:rPr>
              <w:br/>
            </w:r>
            <w:r w:rsidRPr="00C10AEB">
              <w:rPr>
                <w:lang w:val="fr-CA"/>
              </w:rPr>
              <w:t>et les bonnes structures de phrase</w:t>
            </w:r>
          </w:p>
          <w:p w14:paraId="00B3CFF9" w14:textId="03CB1479" w:rsidR="00C10AEB" w:rsidRPr="00C10AEB" w:rsidRDefault="00C10AEB" w:rsidP="00C10AEB">
            <w:pPr>
              <w:pStyle w:val="ListParagraph"/>
              <w:rPr>
                <w:b/>
                <w:lang w:val="fr-CA"/>
              </w:rPr>
            </w:pPr>
            <w:r w:rsidRPr="00C10AEB">
              <w:rPr>
                <w:b/>
                <w:lang w:val="fr-CA"/>
              </w:rPr>
              <w:t>format de présentation :</w:t>
            </w:r>
            <w:r w:rsidRPr="00C10AEB">
              <w:rPr>
                <w:lang w:val="fr-CA"/>
              </w:rPr>
              <w:t xml:space="preserve"> p. ex.</w:t>
            </w:r>
            <w:r>
              <w:rPr>
                <w:lang w:val="fr-CA"/>
              </w:rPr>
              <w:t xml:space="preserve"> </w:t>
            </w:r>
            <w:r w:rsidRPr="00C10AEB">
              <w:rPr>
                <w:lang w:val="fr-CA"/>
              </w:rPr>
              <w:t xml:space="preserve">visuel, verbal, numérique; à l’aide de graphiques, de diagrammes, d’illustrations, de musique, de photos, de vidéos, d’accessoires, de moyens d’expression numériques </w:t>
            </w:r>
          </w:p>
          <w:p w14:paraId="0D3E31D7" w14:textId="77777777" w:rsidR="00C10AEB" w:rsidRPr="00C10AEB" w:rsidRDefault="00C10AEB" w:rsidP="00C10AEB">
            <w:pPr>
              <w:pStyle w:val="ListParagraph"/>
              <w:rPr>
                <w:lang w:val="fr-CA"/>
              </w:rPr>
            </w:pPr>
            <w:r w:rsidRPr="00C10AEB">
              <w:rPr>
                <w:b/>
                <w:lang w:val="fr-CA"/>
              </w:rPr>
              <w:t>méthodes d’acquisition du savoir :</w:t>
            </w:r>
            <w:r w:rsidRPr="00C10AEB">
              <w:rPr>
                <w:lang w:val="fr-CA"/>
              </w:rPr>
              <w:t xml:space="preserve"> p. ex. Premières Nations, Métis et Inuits; ou propres au genre, à un sujet ou à une discipline, culturelles, incarnées et intuitives</w:t>
            </w:r>
          </w:p>
          <w:p w14:paraId="260AC94B" w14:textId="0DBF7CC8" w:rsidR="00C10AEB" w:rsidRPr="00C10AEB" w:rsidRDefault="00C10AEB" w:rsidP="00C10AEB">
            <w:pPr>
              <w:pStyle w:val="ListParagraph"/>
              <w:rPr>
                <w:lang w:val="fr-CA"/>
              </w:rPr>
            </w:pPr>
            <w:r w:rsidRPr="00C10AEB">
              <w:rPr>
                <w:b/>
                <w:bCs/>
                <w:lang w:val="fr-CA"/>
              </w:rPr>
              <w:t>Vivre des expériences :</w:t>
            </w:r>
            <w:r w:rsidRPr="00C10AEB">
              <w:rPr>
                <w:lang w:val="fr-CA"/>
              </w:rPr>
              <w:t xml:space="preserve"> p. ex.</w:t>
            </w:r>
            <w:r>
              <w:rPr>
                <w:lang w:val="fr-CA"/>
              </w:rPr>
              <w:t xml:space="preserve"> </w:t>
            </w:r>
            <w:r w:rsidRPr="00C10AEB">
              <w:rPr>
                <w:lang w:val="fr-CA"/>
              </w:rPr>
              <w:t xml:space="preserve">blogues, visites scolaires (notamment les visites virtuelles ou en ligne), concerts, échanges, fêtes, films, lettres, </w:t>
            </w:r>
            <w:r w:rsidR="00A177DE">
              <w:rPr>
                <w:lang w:val="fr-CA"/>
              </w:rPr>
              <w:br/>
            </w:r>
            <w:r w:rsidRPr="00C10AEB">
              <w:rPr>
                <w:lang w:val="fr-CA"/>
              </w:rPr>
              <w:t>pièces de théâtre, médias sociaux, magasins et restaurants qui offrent un service en allemand</w:t>
            </w:r>
          </w:p>
          <w:p w14:paraId="06D90C77" w14:textId="2D55DF57" w:rsidR="00C10AEB" w:rsidRPr="00C10AEB" w:rsidRDefault="00C10AEB" w:rsidP="00C10AEB">
            <w:pPr>
              <w:pStyle w:val="ListParagraph"/>
              <w:rPr>
                <w:b/>
                <w:lang w:val="fr-CA"/>
              </w:rPr>
            </w:pPr>
            <w:r w:rsidRPr="00C10AEB">
              <w:rPr>
                <w:b/>
                <w:lang w:val="fr-CA"/>
              </w:rPr>
              <w:t>optique culturelle :</w:t>
            </w:r>
            <w:r w:rsidRPr="00C10AEB">
              <w:rPr>
                <w:lang w:val="fr-CA"/>
              </w:rPr>
              <w:t xml:space="preserve"> p. ex.</w:t>
            </w:r>
            <w:r>
              <w:rPr>
                <w:lang w:val="fr-CA"/>
              </w:rPr>
              <w:t xml:space="preserve"> </w:t>
            </w:r>
            <w:r w:rsidRPr="00C10AEB">
              <w:rPr>
                <w:lang w:val="fr-CA"/>
              </w:rPr>
              <w:t>valeurs, pratiques, traditions, perceptions</w:t>
            </w:r>
          </w:p>
          <w:p w14:paraId="45331A2D" w14:textId="4FBFF4A1" w:rsidR="0096344F" w:rsidRPr="00C10AEB" w:rsidRDefault="00C10AEB" w:rsidP="00C10AEB">
            <w:pPr>
              <w:pStyle w:val="ListParagraph"/>
              <w:spacing w:after="120"/>
              <w:rPr>
                <w:lang w:val="fr-CA"/>
              </w:rPr>
            </w:pPr>
            <w:r w:rsidRPr="00C10AEB">
              <w:rPr>
                <w:b/>
                <w:bCs/>
                <w:lang w:val="fr-CA"/>
              </w:rPr>
              <w:t>possibilités en matière d</w:t>
            </w:r>
            <w:r w:rsidRPr="00C10AEB">
              <w:rPr>
                <w:b/>
                <w:lang w:val="fr-CA"/>
              </w:rPr>
              <w:t>’éducation, de carrière et de développement personnel</w:t>
            </w:r>
            <w:r w:rsidRPr="00C10AEB">
              <w:rPr>
                <w:lang w:val="fr-CA"/>
              </w:rPr>
              <w:t> </w:t>
            </w:r>
            <w:r w:rsidRPr="00C10AEB">
              <w:rPr>
                <w:b/>
                <w:lang w:val="fr-CA"/>
              </w:rPr>
              <w:t>:</w:t>
            </w:r>
            <w:r w:rsidRPr="00C10AEB">
              <w:rPr>
                <w:lang w:val="fr-CA"/>
              </w:rPr>
              <w:t xml:space="preserve"> p. ex. recherche universitaire, traduction, affaires internationales, gouvernement, enseignement, voyages, études à l’étranger</w:t>
            </w:r>
          </w:p>
        </w:tc>
      </w:tr>
    </w:tbl>
    <w:p w14:paraId="4C7E82DB" w14:textId="77777777" w:rsidR="0096344F" w:rsidRPr="001C09F8" w:rsidRDefault="0096344F" w:rsidP="001B5005">
      <w:pPr>
        <w:rPr>
          <w:sz w:val="2"/>
          <w:szCs w:val="2"/>
          <w:lang w:val="fr-CA"/>
        </w:rPr>
      </w:pPr>
    </w:p>
    <w:p w14:paraId="2C6ED9B6" w14:textId="77777777" w:rsidR="0096344F" w:rsidRPr="001C09F8" w:rsidRDefault="0096344F" w:rsidP="001B5005">
      <w:pPr>
        <w:rPr>
          <w:sz w:val="2"/>
          <w:szCs w:val="2"/>
          <w:lang w:val="fr-CA"/>
        </w:rPr>
      </w:pPr>
    </w:p>
    <w:p w14:paraId="33A2DFE7" w14:textId="77777777" w:rsidR="0096344F" w:rsidRPr="001C09F8" w:rsidRDefault="0096344F" w:rsidP="001B5005">
      <w:pPr>
        <w:rPr>
          <w:sz w:val="2"/>
          <w:szCs w:val="2"/>
          <w:lang w:val="fr-CA"/>
        </w:rPr>
      </w:pPr>
    </w:p>
    <w:p w14:paraId="0A747105" w14:textId="77777777" w:rsidR="0096344F" w:rsidRPr="001C09F8" w:rsidRDefault="0096344F" w:rsidP="001B5005">
      <w:pPr>
        <w:rPr>
          <w:sz w:val="2"/>
          <w:szCs w:val="2"/>
          <w:lang w:val="fr-CA"/>
        </w:rPr>
      </w:pPr>
    </w:p>
    <w:p w14:paraId="302086F6" w14:textId="77777777" w:rsidR="0096344F" w:rsidRPr="001C09F8" w:rsidRDefault="0096344F" w:rsidP="001B5005">
      <w:pPr>
        <w:rPr>
          <w:lang w:val="fr-CA"/>
        </w:rPr>
      </w:pPr>
    </w:p>
    <w:p w14:paraId="6AE66368" w14:textId="77777777" w:rsidR="0096344F" w:rsidRPr="001C09F8" w:rsidRDefault="0096344F" w:rsidP="001B5005">
      <w:pPr>
        <w:rPr>
          <w:sz w:val="2"/>
          <w:szCs w:val="2"/>
          <w:lang w:val="fr-CA"/>
        </w:rPr>
      </w:pPr>
    </w:p>
    <w:p w14:paraId="23807708" w14:textId="77777777" w:rsidR="0096344F" w:rsidRPr="001C09F8"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1C09F8" w14:paraId="034BD884" w14:textId="77777777" w:rsidTr="00EA04D1">
        <w:trPr>
          <w:tblHeader/>
        </w:trPr>
        <w:tc>
          <w:tcPr>
            <w:tcW w:w="5000" w:type="pct"/>
            <w:shd w:val="clear" w:color="auto" w:fill="758D96"/>
            <w:tcMar>
              <w:top w:w="0" w:type="dxa"/>
              <w:bottom w:w="0" w:type="dxa"/>
            </w:tcMar>
          </w:tcPr>
          <w:p w14:paraId="12633744" w14:textId="17A06CC1" w:rsidR="0096344F" w:rsidRPr="001C09F8" w:rsidRDefault="0096344F" w:rsidP="00CE3042">
            <w:pPr>
              <w:pageBreakBefore/>
              <w:tabs>
                <w:tab w:val="right" w:pos="14000"/>
              </w:tabs>
              <w:spacing w:before="60" w:after="60"/>
              <w:rPr>
                <w:b/>
                <w:color w:val="FFFFFF" w:themeColor="background1"/>
                <w:lang w:val="fr-CA"/>
              </w:rPr>
            </w:pPr>
            <w:r w:rsidRPr="001C09F8">
              <w:rPr>
                <w:b/>
                <w:color w:val="FFFFFF" w:themeColor="background1"/>
                <w:lang w:val="fr-CA"/>
              </w:rPr>
              <w:lastRenderedPageBreak/>
              <w:tab/>
            </w:r>
            <w:r w:rsidR="00CE3042">
              <w:rPr>
                <w:b/>
                <w:color w:val="FFFFFF" w:themeColor="background1"/>
                <w:szCs w:val="22"/>
                <w:lang w:val="fr-CA"/>
              </w:rPr>
              <w:t>ALLEMAND</w:t>
            </w:r>
            <w:r w:rsidR="001C09F8" w:rsidRPr="001C09F8">
              <w:rPr>
                <w:b/>
                <w:color w:val="FFFFFF" w:themeColor="background1"/>
                <w:lang w:val="fr-CA"/>
              </w:rPr>
              <w:br/>
              <w:t>Contenu – Approfondissements</w:t>
            </w:r>
            <w:r w:rsidR="001C09F8" w:rsidRPr="001C09F8">
              <w:rPr>
                <w:b/>
                <w:color w:val="FFFFFF" w:themeColor="background1"/>
                <w:lang w:val="fr-CA"/>
              </w:rPr>
              <w:tab/>
            </w:r>
            <w:r w:rsidR="001C09F8" w:rsidRPr="001C09F8">
              <w:rPr>
                <w:b/>
                <w:color w:val="FFFFFF" w:themeColor="background1"/>
                <w:szCs w:val="22"/>
                <w:lang w:val="fr-CA"/>
              </w:rPr>
              <w:t>12</w:t>
            </w:r>
            <w:r w:rsidR="001C09F8" w:rsidRPr="001C09F8">
              <w:rPr>
                <w:rFonts w:ascii="Times New Roman Bold" w:hAnsi="Times New Roman Bold"/>
                <w:b/>
                <w:color w:val="FFFFFF" w:themeColor="background1"/>
                <w:position w:val="6"/>
                <w:sz w:val="18"/>
                <w:szCs w:val="22"/>
                <w:lang w:val="fr-CA"/>
              </w:rPr>
              <w:t>e</w:t>
            </w:r>
            <w:r w:rsidR="001C09F8" w:rsidRPr="001C09F8">
              <w:rPr>
                <w:b/>
                <w:color w:val="FFFFFF" w:themeColor="background1"/>
                <w:szCs w:val="22"/>
                <w:lang w:val="fr-CA"/>
              </w:rPr>
              <w:t xml:space="preserve"> année</w:t>
            </w:r>
          </w:p>
        </w:tc>
      </w:tr>
      <w:tr w:rsidR="0096344F" w:rsidRPr="001C09F8" w14:paraId="31EA3AF2" w14:textId="77777777" w:rsidTr="00EA04D1">
        <w:tc>
          <w:tcPr>
            <w:tcW w:w="5000" w:type="pct"/>
            <w:shd w:val="clear" w:color="auto" w:fill="F3F3F3"/>
          </w:tcPr>
          <w:p w14:paraId="23DCE380" w14:textId="29F038F8" w:rsidR="00C10AEB" w:rsidRPr="00C10AEB" w:rsidRDefault="00C10AEB" w:rsidP="00C10AEB">
            <w:pPr>
              <w:pStyle w:val="ListParagraph"/>
              <w:spacing w:before="120"/>
              <w:rPr>
                <w:i/>
                <w:lang w:val="fr-CA"/>
              </w:rPr>
            </w:pPr>
            <w:r w:rsidRPr="00C10AEB">
              <w:rPr>
                <w:b/>
                <w:bCs/>
                <w:lang w:val="fr-CA"/>
              </w:rPr>
              <w:t>Déclinaison :</w:t>
            </w:r>
            <w:r w:rsidRPr="00C10AEB">
              <w:rPr>
                <w:lang w:val="fr-CA"/>
              </w:rPr>
              <w:t xml:space="preserve"> formes grammaticales/terminaison propres au genre, au cas et au nombre (p. ex.</w:t>
            </w:r>
            <w:r>
              <w:rPr>
                <w:lang w:val="fr-CA"/>
              </w:rPr>
              <w:t xml:space="preserve"> </w:t>
            </w:r>
            <w:proofErr w:type="spellStart"/>
            <w:r w:rsidRPr="00C10AEB">
              <w:rPr>
                <w:i/>
                <w:lang w:val="fr-CA"/>
              </w:rPr>
              <w:t>Das</w:t>
            </w:r>
            <w:proofErr w:type="spellEnd"/>
            <w:r w:rsidRPr="00C10AEB">
              <w:rPr>
                <w:i/>
                <w:lang w:val="fr-CA"/>
              </w:rPr>
              <w:t xml:space="preserve"> </w:t>
            </w:r>
            <w:proofErr w:type="spellStart"/>
            <w:r w:rsidRPr="00C10AEB">
              <w:rPr>
                <w:i/>
                <w:lang w:val="fr-CA"/>
              </w:rPr>
              <w:t>kleine</w:t>
            </w:r>
            <w:proofErr w:type="spellEnd"/>
            <w:r w:rsidRPr="00C10AEB">
              <w:rPr>
                <w:i/>
                <w:lang w:val="fr-CA"/>
              </w:rPr>
              <w:t xml:space="preserve"> </w:t>
            </w:r>
            <w:proofErr w:type="spellStart"/>
            <w:r w:rsidRPr="00C10AEB">
              <w:rPr>
                <w:i/>
                <w:lang w:val="fr-CA"/>
              </w:rPr>
              <w:t>Haus</w:t>
            </w:r>
            <w:proofErr w:type="spellEnd"/>
            <w:r w:rsidRPr="00C10AEB">
              <w:rPr>
                <w:lang w:val="fr-CA"/>
              </w:rPr>
              <w:t xml:space="preserve"> ou </w:t>
            </w:r>
            <w:r w:rsidRPr="00C10AEB">
              <w:rPr>
                <w:i/>
                <w:lang w:val="fr-CA"/>
              </w:rPr>
              <w:t xml:space="preserve">die </w:t>
            </w:r>
            <w:proofErr w:type="spellStart"/>
            <w:r w:rsidRPr="00C10AEB">
              <w:rPr>
                <w:i/>
                <w:lang w:val="fr-CA"/>
              </w:rPr>
              <w:t>kleinen</w:t>
            </w:r>
            <w:proofErr w:type="spellEnd"/>
            <w:r w:rsidRPr="00C10AEB">
              <w:rPr>
                <w:i/>
                <w:lang w:val="fr-CA"/>
              </w:rPr>
              <w:t xml:space="preserve"> </w:t>
            </w:r>
            <w:proofErr w:type="spellStart"/>
            <w:r w:rsidRPr="00C10AEB">
              <w:rPr>
                <w:i/>
                <w:lang w:val="fr-CA"/>
              </w:rPr>
              <w:t>Häuser</w:t>
            </w:r>
            <w:proofErr w:type="spellEnd"/>
            <w:r w:rsidRPr="00C10AEB">
              <w:rPr>
                <w:lang w:val="fr-CA"/>
              </w:rPr>
              <w:t>)</w:t>
            </w:r>
          </w:p>
          <w:p w14:paraId="6C1072D3" w14:textId="12D0D2B7" w:rsidR="00C10AEB" w:rsidRPr="00C10AEB" w:rsidRDefault="00C10AEB" w:rsidP="00C10AEB">
            <w:pPr>
              <w:pStyle w:val="ListParagraph"/>
              <w:rPr>
                <w:lang w:val="fr-CA"/>
              </w:rPr>
            </w:pPr>
            <w:r w:rsidRPr="00C10AEB">
              <w:rPr>
                <w:b/>
                <w:bCs/>
                <w:lang w:val="fr-CA"/>
              </w:rPr>
              <w:t xml:space="preserve">enchaînement des </w:t>
            </w:r>
            <w:r w:rsidR="001E5435" w:rsidRPr="00C10AEB">
              <w:rPr>
                <w:b/>
                <w:lang w:val="fr-CA"/>
              </w:rPr>
              <w:t>événements</w:t>
            </w:r>
            <w:r w:rsidRPr="00C10AEB">
              <w:rPr>
                <w:b/>
                <w:lang w:val="fr-CA"/>
              </w:rPr>
              <w:t>:</w:t>
            </w:r>
            <w:r>
              <w:rPr>
                <w:lang w:val="fr-CA"/>
              </w:rPr>
              <w:t xml:space="preserve"> </w:t>
            </w:r>
            <w:r w:rsidRPr="00C10AEB">
              <w:rPr>
                <w:lang w:val="fr-CA"/>
              </w:rPr>
              <w:t>employer les temps de verbe et les marqueurs de temps appropriés (p. ex.</w:t>
            </w:r>
            <w:r>
              <w:rPr>
                <w:lang w:val="fr-CA"/>
              </w:rPr>
              <w:t xml:space="preserve"> </w:t>
            </w:r>
            <w:proofErr w:type="spellStart"/>
            <w:r w:rsidRPr="00C10AEB">
              <w:rPr>
                <w:i/>
                <w:lang w:val="fr-CA"/>
              </w:rPr>
              <w:t>zuerst</w:t>
            </w:r>
            <w:proofErr w:type="spellEnd"/>
            <w:r w:rsidRPr="00C10AEB">
              <w:rPr>
                <w:lang w:val="fr-CA"/>
              </w:rPr>
              <w:t>,</w:t>
            </w:r>
            <w:r w:rsidRPr="00C10AEB">
              <w:rPr>
                <w:i/>
                <w:lang w:val="fr-CA"/>
              </w:rPr>
              <w:t xml:space="preserve"> </w:t>
            </w:r>
            <w:proofErr w:type="spellStart"/>
            <w:r w:rsidRPr="00C10AEB">
              <w:rPr>
                <w:i/>
                <w:lang w:val="fr-CA"/>
              </w:rPr>
              <w:t>danach</w:t>
            </w:r>
            <w:proofErr w:type="spellEnd"/>
            <w:r w:rsidRPr="00C10AEB">
              <w:rPr>
                <w:lang w:val="fr-CA"/>
              </w:rPr>
              <w:t>,</w:t>
            </w:r>
            <w:r w:rsidRPr="00C10AEB">
              <w:rPr>
                <w:i/>
                <w:lang w:val="fr-CA"/>
              </w:rPr>
              <w:t xml:space="preserve"> </w:t>
            </w:r>
            <w:proofErr w:type="spellStart"/>
            <w:r w:rsidRPr="00C10AEB">
              <w:rPr>
                <w:i/>
                <w:lang w:val="fr-CA"/>
              </w:rPr>
              <w:t>anschließend</w:t>
            </w:r>
            <w:proofErr w:type="spellEnd"/>
            <w:r w:rsidRPr="00C10AEB">
              <w:rPr>
                <w:lang w:val="fr-CA"/>
              </w:rPr>
              <w:t>,</w:t>
            </w:r>
            <w:r w:rsidRPr="00C10AEB">
              <w:rPr>
                <w:i/>
                <w:lang w:val="fr-CA"/>
              </w:rPr>
              <w:t xml:space="preserve"> </w:t>
            </w:r>
            <w:proofErr w:type="spellStart"/>
            <w:r w:rsidRPr="00C10AEB">
              <w:rPr>
                <w:i/>
                <w:lang w:val="fr-CA"/>
              </w:rPr>
              <w:t>schließlich</w:t>
            </w:r>
            <w:proofErr w:type="spellEnd"/>
            <w:r w:rsidRPr="00C10AEB">
              <w:rPr>
                <w:lang w:val="fr-CA"/>
              </w:rPr>
              <w:t>,</w:t>
            </w:r>
            <w:r w:rsidRPr="00C10AEB">
              <w:rPr>
                <w:i/>
                <w:lang w:val="fr-CA"/>
              </w:rPr>
              <w:t xml:space="preserve"> </w:t>
            </w:r>
            <w:proofErr w:type="spellStart"/>
            <w:r w:rsidRPr="00C10AEB">
              <w:rPr>
                <w:i/>
                <w:lang w:val="fr-CA"/>
              </w:rPr>
              <w:t>nach</w:t>
            </w:r>
            <w:proofErr w:type="spellEnd"/>
            <w:r w:rsidRPr="00C10AEB">
              <w:rPr>
                <w:i/>
                <w:lang w:val="fr-CA"/>
              </w:rPr>
              <w:t xml:space="preserve"> 30 </w:t>
            </w:r>
            <w:proofErr w:type="spellStart"/>
            <w:r w:rsidRPr="00C10AEB">
              <w:rPr>
                <w:i/>
                <w:lang w:val="fr-CA"/>
              </w:rPr>
              <w:t>Minuten</w:t>
            </w:r>
            <w:proofErr w:type="spellEnd"/>
            <w:r w:rsidRPr="00C10AEB">
              <w:rPr>
                <w:lang w:val="fr-CA"/>
              </w:rPr>
              <w:t>,</w:t>
            </w:r>
            <w:r w:rsidRPr="00C10AEB">
              <w:rPr>
                <w:i/>
                <w:lang w:val="fr-CA"/>
              </w:rPr>
              <w:t xml:space="preserve"> </w:t>
            </w:r>
            <w:proofErr w:type="spellStart"/>
            <w:r w:rsidRPr="00C10AEB">
              <w:rPr>
                <w:i/>
                <w:lang w:val="fr-CA"/>
              </w:rPr>
              <w:t>eine</w:t>
            </w:r>
            <w:proofErr w:type="spellEnd"/>
            <w:r w:rsidRPr="00C10AEB">
              <w:rPr>
                <w:i/>
                <w:lang w:val="fr-CA"/>
              </w:rPr>
              <w:t xml:space="preserve"> </w:t>
            </w:r>
            <w:proofErr w:type="spellStart"/>
            <w:r w:rsidRPr="00C10AEB">
              <w:rPr>
                <w:i/>
                <w:lang w:val="fr-CA"/>
              </w:rPr>
              <w:t>Stunde</w:t>
            </w:r>
            <w:proofErr w:type="spellEnd"/>
            <w:r w:rsidRPr="00C10AEB">
              <w:rPr>
                <w:i/>
                <w:lang w:val="fr-CA"/>
              </w:rPr>
              <w:t xml:space="preserve"> </w:t>
            </w:r>
            <w:proofErr w:type="spellStart"/>
            <w:r w:rsidRPr="00C10AEB">
              <w:rPr>
                <w:i/>
                <w:lang w:val="fr-CA"/>
              </w:rPr>
              <w:t>später</w:t>
            </w:r>
            <w:proofErr w:type="spellEnd"/>
            <w:r w:rsidRPr="00C10AEB">
              <w:rPr>
                <w:lang w:val="fr-CA"/>
              </w:rPr>
              <w:t>,</w:t>
            </w:r>
            <w:r w:rsidRPr="00C10AEB">
              <w:rPr>
                <w:i/>
                <w:lang w:val="fr-CA"/>
              </w:rPr>
              <w:t xml:space="preserve"> </w:t>
            </w:r>
            <w:proofErr w:type="spellStart"/>
            <w:r w:rsidRPr="00C10AEB">
              <w:rPr>
                <w:i/>
                <w:lang w:val="fr-CA"/>
              </w:rPr>
              <w:t>am</w:t>
            </w:r>
            <w:proofErr w:type="spellEnd"/>
            <w:r w:rsidRPr="00C10AEB">
              <w:rPr>
                <w:i/>
                <w:lang w:val="fr-CA"/>
              </w:rPr>
              <w:t xml:space="preserve"> </w:t>
            </w:r>
            <w:proofErr w:type="spellStart"/>
            <w:r w:rsidRPr="00C10AEB">
              <w:rPr>
                <w:i/>
                <w:lang w:val="fr-CA"/>
              </w:rPr>
              <w:t>nächsten</w:t>
            </w:r>
            <w:proofErr w:type="spellEnd"/>
            <w:r w:rsidRPr="00C10AEB">
              <w:rPr>
                <w:i/>
                <w:lang w:val="fr-CA"/>
              </w:rPr>
              <w:t xml:space="preserve"> Tag</w:t>
            </w:r>
            <w:r w:rsidRPr="00C10AEB">
              <w:rPr>
                <w:lang w:val="fr-CA"/>
              </w:rPr>
              <w:t>)</w:t>
            </w:r>
            <w:r w:rsidRPr="00C10AEB">
              <w:rPr>
                <w:b/>
                <w:lang w:val="fr-CA"/>
              </w:rPr>
              <w:t xml:space="preserve"> </w:t>
            </w:r>
          </w:p>
          <w:p w14:paraId="4E11F3E0" w14:textId="7D688BB7" w:rsidR="00C10AEB" w:rsidRPr="00C10AEB" w:rsidRDefault="00C10AEB" w:rsidP="00C10AEB">
            <w:pPr>
              <w:pStyle w:val="ListParagraph"/>
              <w:rPr>
                <w:i/>
                <w:lang w:val="fr-CA"/>
              </w:rPr>
            </w:pPr>
            <w:r w:rsidRPr="00C10AEB">
              <w:rPr>
                <w:b/>
                <w:bCs/>
                <w:lang w:val="fr-CA"/>
              </w:rPr>
              <w:t xml:space="preserve">doutes, désirs, possibilités et hypothèses : </w:t>
            </w:r>
            <w:r w:rsidRPr="00C10AEB">
              <w:rPr>
                <w:lang w:val="fr-CA"/>
              </w:rPr>
              <w:t xml:space="preserve">en utilisant les modes </w:t>
            </w:r>
            <w:proofErr w:type="spellStart"/>
            <w:r w:rsidRPr="00C10AEB">
              <w:rPr>
                <w:i/>
                <w:iCs/>
                <w:lang w:val="fr-CA"/>
              </w:rPr>
              <w:t>Indikativ</w:t>
            </w:r>
            <w:proofErr w:type="spellEnd"/>
            <w:r w:rsidRPr="00C10AEB">
              <w:rPr>
                <w:i/>
                <w:iCs/>
                <w:lang w:val="fr-CA"/>
              </w:rPr>
              <w:t xml:space="preserve">, </w:t>
            </w:r>
            <w:proofErr w:type="spellStart"/>
            <w:r w:rsidRPr="00C10AEB">
              <w:rPr>
                <w:i/>
                <w:iCs/>
                <w:lang w:val="fr-CA"/>
              </w:rPr>
              <w:t>Konjunktiv</w:t>
            </w:r>
            <w:proofErr w:type="spellEnd"/>
            <w:r w:rsidRPr="00C10AEB">
              <w:rPr>
                <w:i/>
                <w:iCs/>
                <w:lang w:val="fr-CA"/>
              </w:rPr>
              <w:t xml:space="preserve"> I, et </w:t>
            </w:r>
            <w:proofErr w:type="spellStart"/>
            <w:r w:rsidRPr="00C10AEB">
              <w:rPr>
                <w:i/>
                <w:iCs/>
                <w:lang w:val="fr-CA"/>
              </w:rPr>
              <w:t>Konjunktiv</w:t>
            </w:r>
            <w:proofErr w:type="spellEnd"/>
            <w:r w:rsidRPr="00C10AEB">
              <w:rPr>
                <w:i/>
                <w:iCs/>
                <w:lang w:val="fr-CA"/>
              </w:rPr>
              <w:t xml:space="preserve"> II (p. ex.</w:t>
            </w:r>
            <w:r>
              <w:rPr>
                <w:i/>
                <w:iCs/>
                <w:lang w:val="fr-CA"/>
              </w:rPr>
              <w:t xml:space="preserve"> </w:t>
            </w:r>
            <w:proofErr w:type="spellStart"/>
            <w:r w:rsidRPr="00C10AEB">
              <w:rPr>
                <w:i/>
                <w:iCs/>
                <w:lang w:val="fr-CA"/>
              </w:rPr>
              <w:t>Sie</w:t>
            </w:r>
            <w:proofErr w:type="spellEnd"/>
            <w:r w:rsidRPr="00C10AEB">
              <w:rPr>
                <w:i/>
                <w:iCs/>
                <w:lang w:val="fr-CA"/>
              </w:rPr>
              <w:t xml:space="preserve"> </w:t>
            </w:r>
            <w:proofErr w:type="spellStart"/>
            <w:r w:rsidRPr="00C10AEB">
              <w:rPr>
                <w:i/>
                <w:iCs/>
                <w:lang w:val="fr-CA"/>
              </w:rPr>
              <w:t>sagt</w:t>
            </w:r>
            <w:proofErr w:type="spellEnd"/>
            <w:r w:rsidRPr="00C10AEB">
              <w:rPr>
                <w:i/>
                <w:iCs/>
                <w:lang w:val="fr-CA"/>
              </w:rPr>
              <w:t xml:space="preserve">, </w:t>
            </w:r>
            <w:proofErr w:type="spellStart"/>
            <w:r w:rsidRPr="00C10AEB">
              <w:rPr>
                <w:i/>
                <w:iCs/>
                <w:lang w:val="fr-CA"/>
              </w:rPr>
              <w:t>sie</w:t>
            </w:r>
            <w:proofErr w:type="spellEnd"/>
            <w:r w:rsidRPr="00C10AEB">
              <w:rPr>
                <w:i/>
                <w:iCs/>
                <w:lang w:val="fr-CA"/>
              </w:rPr>
              <w:t xml:space="preserve"> </w:t>
            </w:r>
            <w:proofErr w:type="spellStart"/>
            <w:r w:rsidRPr="00C10AEB">
              <w:rPr>
                <w:i/>
                <w:iCs/>
                <w:lang w:val="fr-CA"/>
              </w:rPr>
              <w:t>sei</w:t>
            </w:r>
            <w:proofErr w:type="spellEnd"/>
            <w:r w:rsidRPr="00C10AEB">
              <w:rPr>
                <w:i/>
                <w:iCs/>
                <w:lang w:val="fr-CA"/>
              </w:rPr>
              <w:t xml:space="preserve"> </w:t>
            </w:r>
            <w:proofErr w:type="spellStart"/>
            <w:r w:rsidRPr="00C10AEB">
              <w:rPr>
                <w:i/>
                <w:iCs/>
                <w:lang w:val="fr-CA"/>
              </w:rPr>
              <w:t>krank</w:t>
            </w:r>
            <w:proofErr w:type="spellEnd"/>
            <w:r w:rsidRPr="00C10AEB">
              <w:rPr>
                <w:i/>
                <w:iCs/>
                <w:lang w:val="fr-CA"/>
              </w:rPr>
              <w:t xml:space="preserve">; </w:t>
            </w:r>
            <w:r>
              <w:rPr>
                <w:i/>
                <w:iCs/>
                <w:lang w:val="fr-CA"/>
              </w:rPr>
              <w:br/>
            </w:r>
            <w:r w:rsidRPr="00C10AEB">
              <w:rPr>
                <w:i/>
                <w:iCs/>
                <w:lang w:val="fr-CA"/>
              </w:rPr>
              <w:t xml:space="preserve">Er </w:t>
            </w:r>
            <w:proofErr w:type="spellStart"/>
            <w:r w:rsidRPr="00C10AEB">
              <w:rPr>
                <w:i/>
                <w:iCs/>
                <w:lang w:val="fr-CA"/>
              </w:rPr>
              <w:t>behauptet</w:t>
            </w:r>
            <w:proofErr w:type="spellEnd"/>
            <w:r w:rsidRPr="00C10AEB">
              <w:rPr>
                <w:i/>
                <w:iCs/>
                <w:lang w:val="fr-CA"/>
              </w:rPr>
              <w:t xml:space="preserve">, er </w:t>
            </w:r>
            <w:proofErr w:type="spellStart"/>
            <w:r w:rsidRPr="00C10AEB">
              <w:rPr>
                <w:i/>
                <w:iCs/>
                <w:lang w:val="fr-CA"/>
              </w:rPr>
              <w:t>habe</w:t>
            </w:r>
            <w:proofErr w:type="spellEnd"/>
            <w:r w:rsidRPr="00C10AEB">
              <w:rPr>
                <w:i/>
                <w:iCs/>
                <w:lang w:val="fr-CA"/>
              </w:rPr>
              <w:t xml:space="preserve"> </w:t>
            </w:r>
            <w:proofErr w:type="spellStart"/>
            <w:r w:rsidRPr="00C10AEB">
              <w:rPr>
                <w:i/>
                <w:iCs/>
                <w:lang w:val="fr-CA"/>
              </w:rPr>
              <w:t>kein</w:t>
            </w:r>
            <w:proofErr w:type="spellEnd"/>
            <w:r w:rsidRPr="00C10AEB">
              <w:rPr>
                <w:i/>
                <w:iCs/>
                <w:lang w:val="fr-CA"/>
              </w:rPr>
              <w:t xml:space="preserve"> </w:t>
            </w:r>
            <w:proofErr w:type="spellStart"/>
            <w:r w:rsidRPr="00C10AEB">
              <w:rPr>
                <w:i/>
                <w:iCs/>
                <w:lang w:val="fr-CA"/>
              </w:rPr>
              <w:t>Geld</w:t>
            </w:r>
            <w:proofErr w:type="spellEnd"/>
            <w:r w:rsidRPr="00C10AEB">
              <w:rPr>
                <w:i/>
                <w:iCs/>
                <w:lang w:val="fr-CA"/>
              </w:rPr>
              <w:t xml:space="preserve">; </w:t>
            </w:r>
            <w:proofErr w:type="spellStart"/>
            <w:r w:rsidRPr="00C10AEB">
              <w:rPr>
                <w:i/>
                <w:iCs/>
                <w:lang w:val="fr-CA"/>
              </w:rPr>
              <w:t>Ich</w:t>
            </w:r>
            <w:proofErr w:type="spellEnd"/>
            <w:r w:rsidRPr="00C10AEB">
              <w:rPr>
                <w:i/>
                <w:iCs/>
                <w:lang w:val="fr-CA"/>
              </w:rPr>
              <w:t xml:space="preserve"> </w:t>
            </w:r>
            <w:proofErr w:type="spellStart"/>
            <w:r w:rsidRPr="00C10AEB">
              <w:rPr>
                <w:i/>
                <w:iCs/>
                <w:lang w:val="fr-CA"/>
              </w:rPr>
              <w:t>wünschte</w:t>
            </w:r>
            <w:proofErr w:type="spellEnd"/>
            <w:r w:rsidRPr="00C10AEB">
              <w:rPr>
                <w:i/>
                <w:iCs/>
                <w:lang w:val="fr-CA"/>
              </w:rPr>
              <w:t xml:space="preserve">, </w:t>
            </w:r>
            <w:proofErr w:type="spellStart"/>
            <w:r w:rsidRPr="00C10AEB">
              <w:rPr>
                <w:i/>
                <w:iCs/>
                <w:lang w:val="fr-CA"/>
              </w:rPr>
              <w:t>ich</w:t>
            </w:r>
            <w:proofErr w:type="spellEnd"/>
            <w:r w:rsidRPr="00C10AEB">
              <w:rPr>
                <w:i/>
                <w:iCs/>
                <w:lang w:val="fr-CA"/>
              </w:rPr>
              <w:t xml:space="preserve"> </w:t>
            </w:r>
            <w:proofErr w:type="spellStart"/>
            <w:r w:rsidRPr="00C10AEB">
              <w:rPr>
                <w:i/>
                <w:iCs/>
                <w:lang w:val="fr-CA"/>
              </w:rPr>
              <w:t>hätte</w:t>
            </w:r>
            <w:proofErr w:type="spellEnd"/>
            <w:r w:rsidRPr="00C10AEB">
              <w:rPr>
                <w:i/>
                <w:iCs/>
                <w:lang w:val="fr-CA"/>
              </w:rPr>
              <w:t xml:space="preserve">…; </w:t>
            </w:r>
            <w:proofErr w:type="spellStart"/>
            <w:r w:rsidRPr="00C10AEB">
              <w:rPr>
                <w:i/>
                <w:iCs/>
                <w:lang w:val="fr-CA"/>
              </w:rPr>
              <w:t>Wenn</w:t>
            </w:r>
            <w:proofErr w:type="spellEnd"/>
            <w:r w:rsidRPr="00C10AEB">
              <w:rPr>
                <w:i/>
                <w:iCs/>
                <w:lang w:val="fr-CA"/>
              </w:rPr>
              <w:t xml:space="preserve"> </w:t>
            </w:r>
            <w:proofErr w:type="spellStart"/>
            <w:r w:rsidRPr="00C10AEB">
              <w:rPr>
                <w:i/>
                <w:iCs/>
                <w:lang w:val="fr-CA"/>
              </w:rPr>
              <w:t>ich</w:t>
            </w:r>
            <w:proofErr w:type="spellEnd"/>
            <w:r w:rsidRPr="00C10AEB">
              <w:rPr>
                <w:i/>
                <w:iCs/>
                <w:lang w:val="fr-CA"/>
              </w:rPr>
              <w:t xml:space="preserve"> </w:t>
            </w:r>
            <w:proofErr w:type="spellStart"/>
            <w:r w:rsidRPr="00C10AEB">
              <w:rPr>
                <w:i/>
                <w:iCs/>
                <w:lang w:val="fr-CA"/>
              </w:rPr>
              <w:t>reich</w:t>
            </w:r>
            <w:proofErr w:type="spellEnd"/>
            <w:r w:rsidRPr="00C10AEB">
              <w:rPr>
                <w:i/>
                <w:iCs/>
                <w:lang w:val="fr-CA"/>
              </w:rPr>
              <w:t xml:space="preserve"> </w:t>
            </w:r>
            <w:proofErr w:type="spellStart"/>
            <w:r w:rsidRPr="00C10AEB">
              <w:rPr>
                <w:i/>
                <w:iCs/>
                <w:lang w:val="fr-CA"/>
              </w:rPr>
              <w:t>wäre</w:t>
            </w:r>
            <w:proofErr w:type="spellEnd"/>
            <w:r w:rsidRPr="00C10AEB">
              <w:rPr>
                <w:i/>
                <w:iCs/>
                <w:lang w:val="fr-CA"/>
              </w:rPr>
              <w:t xml:space="preserve">, …; Du </w:t>
            </w:r>
            <w:proofErr w:type="spellStart"/>
            <w:r w:rsidRPr="00C10AEB">
              <w:rPr>
                <w:i/>
                <w:iCs/>
                <w:lang w:val="fr-CA"/>
              </w:rPr>
              <w:t>müsstest</w:t>
            </w:r>
            <w:proofErr w:type="spellEnd"/>
            <w:r w:rsidRPr="00C10AEB">
              <w:rPr>
                <w:i/>
                <w:iCs/>
                <w:lang w:val="fr-CA"/>
              </w:rPr>
              <w:t xml:space="preserve"> es </w:t>
            </w:r>
            <w:proofErr w:type="spellStart"/>
            <w:r w:rsidRPr="00C10AEB">
              <w:rPr>
                <w:i/>
                <w:iCs/>
                <w:lang w:val="fr-CA"/>
              </w:rPr>
              <w:t>wissen</w:t>
            </w:r>
            <w:proofErr w:type="spellEnd"/>
            <w:r w:rsidRPr="00C10AEB">
              <w:rPr>
                <w:i/>
                <w:iCs/>
                <w:lang w:val="fr-CA"/>
              </w:rPr>
              <w:t xml:space="preserve">; </w:t>
            </w:r>
            <w:proofErr w:type="spellStart"/>
            <w:r w:rsidRPr="00C10AEB">
              <w:rPr>
                <w:i/>
                <w:iCs/>
                <w:lang w:val="fr-CA"/>
              </w:rPr>
              <w:t>Könntest</w:t>
            </w:r>
            <w:proofErr w:type="spellEnd"/>
            <w:r w:rsidRPr="00C10AEB">
              <w:rPr>
                <w:i/>
                <w:iCs/>
                <w:lang w:val="fr-CA"/>
              </w:rPr>
              <w:t xml:space="preserve"> du bitte…)</w:t>
            </w:r>
          </w:p>
          <w:p w14:paraId="21C5AF85" w14:textId="6CC4F142" w:rsidR="00C10AEB" w:rsidRPr="00C10AEB" w:rsidRDefault="00C10AEB" w:rsidP="00C10AEB">
            <w:pPr>
              <w:pStyle w:val="ListParagraph"/>
              <w:rPr>
                <w:lang w:val="fr-CA"/>
              </w:rPr>
            </w:pPr>
            <w:r w:rsidRPr="00C10AEB">
              <w:rPr>
                <w:b/>
                <w:lang w:val="fr-CA"/>
              </w:rPr>
              <w:t>besoins et émotions</w:t>
            </w:r>
            <w:r w:rsidRPr="00C10AEB">
              <w:rPr>
                <w:lang w:val="fr-CA"/>
              </w:rPr>
              <w:t> </w:t>
            </w:r>
            <w:r w:rsidRPr="00C10AEB">
              <w:rPr>
                <w:b/>
                <w:lang w:val="fr-CA"/>
              </w:rPr>
              <w:t>:</w:t>
            </w:r>
            <w:r w:rsidRPr="00C10AEB">
              <w:rPr>
                <w:lang w:val="fr-CA"/>
              </w:rPr>
              <w:t xml:space="preserve"> p. ex.</w:t>
            </w:r>
            <w:r>
              <w:rPr>
                <w:lang w:val="fr-CA"/>
              </w:rPr>
              <w:t xml:space="preserve"> </w:t>
            </w:r>
            <w:r w:rsidRPr="00C10AEB">
              <w:rPr>
                <w:i/>
                <w:lang w:val="fr-CA"/>
              </w:rPr>
              <w:t xml:space="preserve">Es </w:t>
            </w:r>
            <w:proofErr w:type="spellStart"/>
            <w:r w:rsidRPr="00C10AEB">
              <w:rPr>
                <w:i/>
                <w:lang w:val="fr-CA"/>
              </w:rPr>
              <w:t>ist</w:t>
            </w:r>
            <w:proofErr w:type="spellEnd"/>
            <w:r w:rsidRPr="00C10AEB">
              <w:rPr>
                <w:i/>
                <w:lang w:val="fr-CA"/>
              </w:rPr>
              <w:t xml:space="preserve"> </w:t>
            </w:r>
            <w:proofErr w:type="spellStart"/>
            <w:r w:rsidRPr="00C10AEB">
              <w:rPr>
                <w:i/>
                <w:lang w:val="fr-CA"/>
              </w:rPr>
              <w:t>notwendig</w:t>
            </w:r>
            <w:proofErr w:type="spellEnd"/>
            <w:r w:rsidRPr="00C10AEB">
              <w:rPr>
                <w:i/>
                <w:lang w:val="fr-CA"/>
              </w:rPr>
              <w:t xml:space="preserve">, </w:t>
            </w:r>
            <w:proofErr w:type="spellStart"/>
            <w:r w:rsidRPr="00C10AEB">
              <w:rPr>
                <w:i/>
                <w:lang w:val="fr-CA"/>
              </w:rPr>
              <w:t>zu</w:t>
            </w:r>
            <w:proofErr w:type="spellEnd"/>
            <w:r w:rsidRPr="00C10AEB">
              <w:rPr>
                <w:i/>
                <w:lang w:val="fr-CA"/>
              </w:rPr>
              <w:t>…</w:t>
            </w:r>
            <w:r w:rsidRPr="00C10AEB">
              <w:rPr>
                <w:lang w:val="fr-CA"/>
              </w:rPr>
              <w:t>;</w:t>
            </w:r>
            <w:r w:rsidRPr="00C10AEB">
              <w:rPr>
                <w:i/>
                <w:lang w:val="fr-CA"/>
              </w:rPr>
              <w:t xml:space="preserve"> Man </w:t>
            </w:r>
            <w:proofErr w:type="spellStart"/>
            <w:r w:rsidRPr="00C10AEB">
              <w:rPr>
                <w:i/>
                <w:lang w:val="fr-CA"/>
              </w:rPr>
              <w:t>muss</w:t>
            </w:r>
            <w:proofErr w:type="spellEnd"/>
            <w:r w:rsidRPr="00C10AEB">
              <w:rPr>
                <w:i/>
                <w:lang w:val="fr-CA"/>
              </w:rPr>
              <w:t xml:space="preserve">…; Es tut mir </w:t>
            </w:r>
            <w:proofErr w:type="spellStart"/>
            <w:r w:rsidRPr="00C10AEB">
              <w:rPr>
                <w:i/>
                <w:lang w:val="fr-CA"/>
              </w:rPr>
              <w:t>leid</w:t>
            </w:r>
            <w:proofErr w:type="spellEnd"/>
            <w:r w:rsidRPr="00C10AEB">
              <w:rPr>
                <w:i/>
                <w:lang w:val="fr-CA"/>
              </w:rPr>
              <w:t xml:space="preserve">, </w:t>
            </w:r>
            <w:proofErr w:type="spellStart"/>
            <w:r w:rsidRPr="00C10AEB">
              <w:rPr>
                <w:i/>
                <w:lang w:val="fr-CA"/>
              </w:rPr>
              <w:t>dass</w:t>
            </w:r>
            <w:proofErr w:type="spellEnd"/>
            <w:r w:rsidRPr="00C10AEB">
              <w:rPr>
                <w:i/>
                <w:lang w:val="fr-CA"/>
              </w:rPr>
              <w:t>…</w:t>
            </w:r>
          </w:p>
          <w:p w14:paraId="37EB3E4F" w14:textId="0622BF1B" w:rsidR="00C10AEB" w:rsidRPr="00C10AEB" w:rsidRDefault="00C10AEB" w:rsidP="00C10AEB">
            <w:pPr>
              <w:pStyle w:val="ListParagraph"/>
              <w:rPr>
                <w:lang w:val="fr-CA"/>
              </w:rPr>
            </w:pPr>
            <w:r w:rsidRPr="00C10AEB">
              <w:rPr>
                <w:b/>
                <w:lang w:val="fr-CA"/>
              </w:rPr>
              <w:t>prépositions et cas respectifs :</w:t>
            </w:r>
            <w:r w:rsidRPr="00C10AEB">
              <w:rPr>
                <w:lang w:val="fr-CA"/>
              </w:rPr>
              <w:t xml:space="preserve"> prépositions suivies du</w:t>
            </w:r>
            <w:r w:rsidRPr="00C10AEB">
              <w:rPr>
                <w:i/>
                <w:lang w:val="fr-CA"/>
              </w:rPr>
              <w:t xml:space="preserve"> </w:t>
            </w:r>
            <w:proofErr w:type="spellStart"/>
            <w:r w:rsidRPr="00C10AEB">
              <w:rPr>
                <w:i/>
                <w:lang w:val="fr-CA"/>
              </w:rPr>
              <w:t>Dativ</w:t>
            </w:r>
            <w:proofErr w:type="spellEnd"/>
            <w:r w:rsidRPr="00C10AEB">
              <w:rPr>
                <w:i/>
                <w:lang w:val="fr-CA"/>
              </w:rPr>
              <w:t xml:space="preserve"> </w:t>
            </w:r>
            <w:r w:rsidRPr="00C10AEB">
              <w:rPr>
                <w:lang w:val="fr-CA"/>
              </w:rPr>
              <w:t>(p. ex.</w:t>
            </w:r>
            <w:r>
              <w:rPr>
                <w:lang w:val="fr-CA"/>
              </w:rPr>
              <w:t xml:space="preserve"> </w:t>
            </w:r>
            <w:proofErr w:type="spellStart"/>
            <w:r w:rsidRPr="00C10AEB">
              <w:rPr>
                <w:i/>
                <w:lang w:val="fr-CA"/>
              </w:rPr>
              <w:t>aus</w:t>
            </w:r>
            <w:proofErr w:type="spellEnd"/>
            <w:r w:rsidRPr="00C10AEB">
              <w:rPr>
                <w:lang w:val="fr-CA"/>
              </w:rPr>
              <w:t>,</w:t>
            </w:r>
            <w:r w:rsidRPr="00C10AEB">
              <w:rPr>
                <w:i/>
                <w:lang w:val="fr-CA"/>
              </w:rPr>
              <w:t xml:space="preserve"> </w:t>
            </w:r>
            <w:proofErr w:type="spellStart"/>
            <w:r w:rsidRPr="00C10AEB">
              <w:rPr>
                <w:i/>
                <w:lang w:val="fr-CA"/>
              </w:rPr>
              <w:t>nach</w:t>
            </w:r>
            <w:proofErr w:type="spellEnd"/>
            <w:r w:rsidRPr="00C10AEB">
              <w:rPr>
                <w:lang w:val="fr-CA"/>
              </w:rPr>
              <w:t>,</w:t>
            </w:r>
            <w:r w:rsidRPr="00C10AEB">
              <w:rPr>
                <w:i/>
                <w:lang w:val="fr-CA"/>
              </w:rPr>
              <w:t xml:space="preserve"> </w:t>
            </w:r>
            <w:proofErr w:type="spellStart"/>
            <w:r w:rsidRPr="00C10AEB">
              <w:rPr>
                <w:i/>
                <w:lang w:val="fr-CA"/>
              </w:rPr>
              <w:t>von</w:t>
            </w:r>
            <w:proofErr w:type="spellEnd"/>
            <w:r w:rsidRPr="00C10AEB">
              <w:rPr>
                <w:lang w:val="fr-CA"/>
              </w:rPr>
              <w:t>…), de l’</w:t>
            </w:r>
            <w:proofErr w:type="spellStart"/>
            <w:r w:rsidRPr="00C10AEB">
              <w:rPr>
                <w:i/>
                <w:lang w:val="fr-CA"/>
              </w:rPr>
              <w:t>Akkusativ</w:t>
            </w:r>
            <w:proofErr w:type="spellEnd"/>
            <w:r w:rsidRPr="00C10AEB">
              <w:rPr>
                <w:lang w:val="fr-CA"/>
              </w:rPr>
              <w:t xml:space="preserve"> (p. ex.</w:t>
            </w:r>
            <w:r>
              <w:rPr>
                <w:lang w:val="fr-CA"/>
              </w:rPr>
              <w:t xml:space="preserve"> </w:t>
            </w:r>
            <w:proofErr w:type="spellStart"/>
            <w:r w:rsidRPr="00C10AEB">
              <w:rPr>
                <w:i/>
                <w:lang w:val="fr-CA"/>
              </w:rPr>
              <w:t>gegen</w:t>
            </w:r>
            <w:proofErr w:type="spellEnd"/>
            <w:r w:rsidRPr="00C10AEB">
              <w:rPr>
                <w:lang w:val="fr-CA"/>
              </w:rPr>
              <w:t>,</w:t>
            </w:r>
            <w:r w:rsidRPr="00C10AEB">
              <w:rPr>
                <w:i/>
                <w:lang w:val="fr-CA"/>
              </w:rPr>
              <w:t xml:space="preserve"> </w:t>
            </w:r>
            <w:proofErr w:type="spellStart"/>
            <w:r w:rsidRPr="00C10AEB">
              <w:rPr>
                <w:i/>
                <w:lang w:val="fr-CA"/>
              </w:rPr>
              <w:t>durch</w:t>
            </w:r>
            <w:proofErr w:type="spellEnd"/>
            <w:r w:rsidRPr="00C10AEB">
              <w:rPr>
                <w:lang w:val="fr-CA"/>
              </w:rPr>
              <w:t xml:space="preserve">…), </w:t>
            </w:r>
            <w:r w:rsidR="00A177DE">
              <w:rPr>
                <w:lang w:val="fr-CA"/>
              </w:rPr>
              <w:br/>
            </w:r>
            <w:r w:rsidRPr="00C10AEB">
              <w:rPr>
                <w:lang w:val="fr-CA"/>
              </w:rPr>
              <w:t xml:space="preserve">et de </w:t>
            </w:r>
            <w:proofErr w:type="spellStart"/>
            <w:r w:rsidRPr="00C10AEB">
              <w:rPr>
                <w:i/>
                <w:lang w:val="fr-CA"/>
              </w:rPr>
              <w:t>Wechselpräpositionen</w:t>
            </w:r>
            <w:proofErr w:type="spellEnd"/>
            <w:r w:rsidRPr="00C10AEB">
              <w:rPr>
                <w:lang w:val="fr-CA"/>
              </w:rPr>
              <w:t xml:space="preserve"> (p. ex.</w:t>
            </w:r>
            <w:r>
              <w:rPr>
                <w:lang w:val="fr-CA"/>
              </w:rPr>
              <w:t xml:space="preserve"> </w:t>
            </w:r>
            <w:proofErr w:type="spellStart"/>
            <w:r w:rsidRPr="00C10AEB">
              <w:rPr>
                <w:i/>
                <w:lang w:val="fr-CA"/>
              </w:rPr>
              <w:t>Das</w:t>
            </w:r>
            <w:proofErr w:type="spellEnd"/>
            <w:r w:rsidRPr="00C10AEB">
              <w:rPr>
                <w:i/>
                <w:lang w:val="fr-CA"/>
              </w:rPr>
              <w:t xml:space="preserve"> </w:t>
            </w:r>
            <w:proofErr w:type="spellStart"/>
            <w:r w:rsidRPr="00C10AEB">
              <w:rPr>
                <w:i/>
                <w:lang w:val="fr-CA"/>
              </w:rPr>
              <w:t>Buch</w:t>
            </w:r>
            <w:proofErr w:type="spellEnd"/>
            <w:r w:rsidRPr="00C10AEB">
              <w:rPr>
                <w:i/>
                <w:lang w:val="fr-CA"/>
              </w:rPr>
              <w:t xml:space="preserve"> </w:t>
            </w:r>
            <w:proofErr w:type="spellStart"/>
            <w:r w:rsidRPr="00C10AEB">
              <w:rPr>
                <w:i/>
                <w:lang w:val="fr-CA"/>
              </w:rPr>
              <w:t>liegt</w:t>
            </w:r>
            <w:proofErr w:type="spellEnd"/>
            <w:r w:rsidRPr="00C10AEB">
              <w:rPr>
                <w:i/>
                <w:lang w:val="fr-CA"/>
              </w:rPr>
              <w:t xml:space="preserve"> </w:t>
            </w:r>
            <w:proofErr w:type="spellStart"/>
            <w:r w:rsidRPr="00C10AEB">
              <w:rPr>
                <w:i/>
                <w:lang w:val="fr-CA"/>
              </w:rPr>
              <w:t>auf</w:t>
            </w:r>
            <w:proofErr w:type="spellEnd"/>
            <w:r w:rsidRPr="00C10AEB">
              <w:rPr>
                <w:i/>
                <w:lang w:val="fr-CA"/>
              </w:rPr>
              <w:t xml:space="preserve"> </w:t>
            </w:r>
            <w:proofErr w:type="spellStart"/>
            <w:r w:rsidRPr="00C10AEB">
              <w:rPr>
                <w:i/>
                <w:lang w:val="fr-CA"/>
              </w:rPr>
              <w:t>dem</w:t>
            </w:r>
            <w:proofErr w:type="spellEnd"/>
            <w:r w:rsidRPr="00C10AEB">
              <w:rPr>
                <w:i/>
                <w:lang w:val="fr-CA"/>
              </w:rPr>
              <w:t xml:space="preserve"> </w:t>
            </w:r>
            <w:proofErr w:type="spellStart"/>
            <w:r w:rsidRPr="00C10AEB">
              <w:rPr>
                <w:i/>
                <w:lang w:val="fr-CA"/>
              </w:rPr>
              <w:t>Tisch</w:t>
            </w:r>
            <w:proofErr w:type="spellEnd"/>
            <w:r w:rsidRPr="00C10AEB">
              <w:rPr>
                <w:lang w:val="fr-CA"/>
              </w:rPr>
              <w:t xml:space="preserve"> ou </w:t>
            </w:r>
            <w:proofErr w:type="spellStart"/>
            <w:r w:rsidRPr="00C10AEB">
              <w:rPr>
                <w:i/>
                <w:lang w:val="fr-CA"/>
              </w:rPr>
              <w:t>Ich</w:t>
            </w:r>
            <w:proofErr w:type="spellEnd"/>
            <w:r w:rsidRPr="00C10AEB">
              <w:rPr>
                <w:i/>
                <w:lang w:val="fr-CA"/>
              </w:rPr>
              <w:t xml:space="preserve"> lege </w:t>
            </w:r>
            <w:proofErr w:type="spellStart"/>
            <w:r w:rsidRPr="00C10AEB">
              <w:rPr>
                <w:i/>
                <w:lang w:val="fr-CA"/>
              </w:rPr>
              <w:t>das</w:t>
            </w:r>
            <w:proofErr w:type="spellEnd"/>
            <w:r w:rsidRPr="00C10AEB">
              <w:rPr>
                <w:i/>
                <w:lang w:val="fr-CA"/>
              </w:rPr>
              <w:t xml:space="preserve"> </w:t>
            </w:r>
            <w:proofErr w:type="spellStart"/>
            <w:r w:rsidRPr="00C10AEB">
              <w:rPr>
                <w:i/>
                <w:lang w:val="fr-CA"/>
              </w:rPr>
              <w:t>Buch</w:t>
            </w:r>
            <w:proofErr w:type="spellEnd"/>
            <w:r w:rsidRPr="00C10AEB">
              <w:rPr>
                <w:i/>
                <w:lang w:val="fr-CA"/>
              </w:rPr>
              <w:t xml:space="preserve"> </w:t>
            </w:r>
            <w:proofErr w:type="spellStart"/>
            <w:r w:rsidRPr="00C10AEB">
              <w:rPr>
                <w:i/>
                <w:lang w:val="fr-CA"/>
              </w:rPr>
              <w:t>auf</w:t>
            </w:r>
            <w:proofErr w:type="spellEnd"/>
            <w:r w:rsidRPr="00C10AEB">
              <w:rPr>
                <w:i/>
                <w:lang w:val="fr-CA"/>
              </w:rPr>
              <w:t xml:space="preserve"> den </w:t>
            </w:r>
            <w:proofErr w:type="spellStart"/>
            <w:r w:rsidRPr="00C10AEB">
              <w:rPr>
                <w:i/>
                <w:lang w:val="fr-CA"/>
              </w:rPr>
              <w:t>Tisch</w:t>
            </w:r>
            <w:proofErr w:type="spellEnd"/>
            <w:r w:rsidRPr="00C10AEB">
              <w:rPr>
                <w:lang w:val="fr-CA"/>
              </w:rPr>
              <w:t>)</w:t>
            </w:r>
          </w:p>
          <w:p w14:paraId="56C230FE" w14:textId="77777777" w:rsidR="00C10AEB" w:rsidRPr="00C10AEB" w:rsidRDefault="00C10AEB" w:rsidP="00C10AEB">
            <w:pPr>
              <w:pStyle w:val="ListParagraph"/>
              <w:rPr>
                <w:b/>
                <w:lang w:val="fr-CA"/>
              </w:rPr>
            </w:pPr>
            <w:r w:rsidRPr="00C10AEB">
              <w:rPr>
                <w:b/>
                <w:lang w:val="fr-CA"/>
              </w:rPr>
              <w:t xml:space="preserve">Cadres temporels : </w:t>
            </w:r>
            <w:r w:rsidRPr="00C10AEB">
              <w:rPr>
                <w:lang w:val="fr-CA"/>
              </w:rPr>
              <w:t xml:space="preserve">avec une attention particulière aux nuances entre les temps et les modes, notamment </w:t>
            </w:r>
            <w:proofErr w:type="spellStart"/>
            <w:r w:rsidRPr="00C10AEB">
              <w:rPr>
                <w:i/>
                <w:lang w:val="fr-CA"/>
              </w:rPr>
              <w:t>Perfekt</w:t>
            </w:r>
            <w:proofErr w:type="spellEnd"/>
            <w:r w:rsidRPr="00C10AEB">
              <w:rPr>
                <w:lang w:val="fr-CA"/>
              </w:rPr>
              <w:t>,</w:t>
            </w:r>
            <w:r w:rsidRPr="00C10AEB">
              <w:rPr>
                <w:i/>
                <w:lang w:val="fr-CA"/>
              </w:rPr>
              <w:t xml:space="preserve"> </w:t>
            </w:r>
            <w:proofErr w:type="spellStart"/>
            <w:r w:rsidRPr="00C10AEB">
              <w:rPr>
                <w:i/>
                <w:lang w:val="fr-CA"/>
              </w:rPr>
              <w:t>Präteritum</w:t>
            </w:r>
            <w:proofErr w:type="spellEnd"/>
            <w:r w:rsidRPr="00C10AEB">
              <w:rPr>
                <w:lang w:val="fr-CA"/>
              </w:rPr>
              <w:t>,</w:t>
            </w:r>
            <w:r w:rsidRPr="00C10AEB">
              <w:rPr>
                <w:i/>
                <w:lang w:val="fr-CA"/>
              </w:rPr>
              <w:t xml:space="preserve"> </w:t>
            </w:r>
            <w:proofErr w:type="spellStart"/>
            <w:r w:rsidRPr="00C10AEB">
              <w:rPr>
                <w:i/>
                <w:lang w:val="fr-CA"/>
              </w:rPr>
              <w:t>Plusquamperfekt</w:t>
            </w:r>
            <w:proofErr w:type="spellEnd"/>
            <w:r w:rsidRPr="00C10AEB">
              <w:rPr>
                <w:lang w:val="fr-CA"/>
              </w:rPr>
              <w:t>,</w:t>
            </w:r>
            <w:r w:rsidRPr="00C10AEB">
              <w:rPr>
                <w:i/>
                <w:lang w:val="fr-CA"/>
              </w:rPr>
              <w:t xml:space="preserve"> </w:t>
            </w:r>
            <w:proofErr w:type="spellStart"/>
            <w:r w:rsidRPr="00C10AEB">
              <w:rPr>
                <w:i/>
                <w:lang w:val="fr-CA"/>
              </w:rPr>
              <w:t>Präsens</w:t>
            </w:r>
            <w:proofErr w:type="spellEnd"/>
            <w:r w:rsidRPr="00C10AEB">
              <w:rPr>
                <w:lang w:val="fr-CA"/>
              </w:rPr>
              <w:t>,</w:t>
            </w:r>
            <w:r w:rsidRPr="00C10AEB">
              <w:rPr>
                <w:i/>
                <w:lang w:val="fr-CA"/>
              </w:rPr>
              <w:t xml:space="preserve"> Futur</w:t>
            </w:r>
            <w:r w:rsidRPr="00C10AEB">
              <w:rPr>
                <w:lang w:val="fr-CA"/>
              </w:rPr>
              <w:t>, et</w:t>
            </w:r>
            <w:r w:rsidRPr="00C10AEB">
              <w:rPr>
                <w:i/>
                <w:lang w:val="fr-CA"/>
              </w:rPr>
              <w:t xml:space="preserve"> </w:t>
            </w:r>
            <w:proofErr w:type="spellStart"/>
            <w:r w:rsidRPr="00C10AEB">
              <w:rPr>
                <w:i/>
                <w:lang w:val="fr-CA"/>
              </w:rPr>
              <w:t>Konjunktiv</w:t>
            </w:r>
            <w:proofErr w:type="spellEnd"/>
            <w:r w:rsidRPr="00C10AEB">
              <w:rPr>
                <w:i/>
                <w:lang w:val="fr-CA"/>
              </w:rPr>
              <w:t xml:space="preserve"> I </w:t>
            </w:r>
            <w:r w:rsidRPr="00C10AEB">
              <w:rPr>
                <w:lang w:val="fr-CA"/>
              </w:rPr>
              <w:t>et</w:t>
            </w:r>
            <w:r w:rsidRPr="00C10AEB">
              <w:rPr>
                <w:i/>
                <w:lang w:val="fr-CA"/>
              </w:rPr>
              <w:t xml:space="preserve"> II</w:t>
            </w:r>
          </w:p>
          <w:p w14:paraId="72DE675F" w14:textId="77777777" w:rsidR="00C10AEB" w:rsidRPr="00C10AEB" w:rsidRDefault="00C10AEB" w:rsidP="00C10AEB">
            <w:pPr>
              <w:pStyle w:val="ListParagraph"/>
              <w:rPr>
                <w:lang w:val="fr-CA"/>
              </w:rPr>
            </w:pPr>
            <w:r w:rsidRPr="00C10AEB">
              <w:rPr>
                <w:b/>
                <w:lang w:val="fr-CA"/>
              </w:rPr>
              <w:t>Style</w:t>
            </w:r>
            <w:r w:rsidRPr="00C10AEB">
              <w:rPr>
                <w:b/>
                <w:bCs/>
                <w:lang w:val="fr-CA"/>
              </w:rPr>
              <w:t xml:space="preserve"> linguistique</w:t>
            </w:r>
            <w:r w:rsidRPr="00C10AEB">
              <w:rPr>
                <w:b/>
                <w:lang w:val="fr-CA"/>
              </w:rPr>
              <w:t xml:space="preserve"> et étiquette :</w:t>
            </w:r>
            <w:r w:rsidRPr="00C10AEB">
              <w:rPr>
                <w:lang w:val="fr-CA"/>
              </w:rPr>
              <w:t xml:space="preserve"> par exemple </w:t>
            </w:r>
          </w:p>
          <w:p w14:paraId="5930A551" w14:textId="366B855F" w:rsidR="00C10AEB" w:rsidRPr="00C10AEB" w:rsidRDefault="00C10AEB" w:rsidP="00C10AEB">
            <w:pPr>
              <w:pStyle w:val="ListParagraphindent"/>
              <w:rPr>
                <w:lang w:val="fr-CA"/>
              </w:rPr>
            </w:pPr>
            <w:r w:rsidRPr="00C10AEB">
              <w:rPr>
                <w:lang w:val="fr-CA"/>
              </w:rPr>
              <w:t>éléments familiers et soutenus à l’oral et à l’écrit (p. ex.</w:t>
            </w:r>
            <w:r>
              <w:rPr>
                <w:lang w:val="fr-CA"/>
              </w:rPr>
              <w:t xml:space="preserve"> </w:t>
            </w:r>
            <w:proofErr w:type="spellStart"/>
            <w:r w:rsidRPr="00C10AEB">
              <w:rPr>
                <w:i/>
                <w:lang w:val="fr-CA"/>
              </w:rPr>
              <w:t>Konjunktiv</w:t>
            </w:r>
            <w:proofErr w:type="spellEnd"/>
            <w:r w:rsidRPr="00C10AEB">
              <w:rPr>
                <w:i/>
                <w:lang w:val="fr-CA"/>
              </w:rPr>
              <w:t xml:space="preserve"> I </w:t>
            </w:r>
            <w:r w:rsidRPr="00C10AEB">
              <w:rPr>
                <w:lang w:val="fr-CA"/>
              </w:rPr>
              <w:t>à l’écrit)</w:t>
            </w:r>
          </w:p>
          <w:p w14:paraId="3A42ED5E" w14:textId="7E0A15FE" w:rsidR="00C10AEB" w:rsidRPr="00C10AEB" w:rsidRDefault="00C10AEB" w:rsidP="00C10AEB">
            <w:pPr>
              <w:pStyle w:val="ListParagraphindent"/>
              <w:rPr>
                <w:lang w:val="fr-CA"/>
              </w:rPr>
            </w:pPr>
            <w:r w:rsidRPr="00C10AEB">
              <w:rPr>
                <w:lang w:val="fr-CA"/>
              </w:rPr>
              <w:t xml:space="preserve">étiquette, comme le fait de s’adresser à des personnes qu’ils n’ont pas rencontrées </w:t>
            </w:r>
            <w:r w:rsidRPr="00C10AEB">
              <w:rPr>
                <w:i/>
                <w:lang w:val="fr-CA"/>
              </w:rPr>
              <w:t>Herr</w:t>
            </w:r>
            <w:r w:rsidRPr="00C10AEB">
              <w:rPr>
                <w:lang w:val="fr-CA"/>
              </w:rPr>
              <w:t xml:space="preserve"> ou </w:t>
            </w:r>
            <w:r w:rsidRPr="00C10AEB">
              <w:rPr>
                <w:i/>
                <w:lang w:val="fr-CA"/>
              </w:rPr>
              <w:t>Frau</w:t>
            </w:r>
            <w:r w:rsidRPr="00C10AEB">
              <w:rPr>
                <w:lang w:val="fr-CA"/>
              </w:rPr>
              <w:t xml:space="preserve"> + nom de famille/titre </w:t>
            </w:r>
            <w:r w:rsidR="00A177DE">
              <w:rPr>
                <w:lang w:val="fr-CA"/>
              </w:rPr>
              <w:br/>
            </w:r>
            <w:r w:rsidRPr="00C10AEB">
              <w:rPr>
                <w:lang w:val="fr-CA"/>
              </w:rPr>
              <w:t>(p. ex.</w:t>
            </w:r>
            <w:r>
              <w:rPr>
                <w:lang w:val="fr-CA"/>
              </w:rPr>
              <w:t xml:space="preserve"> </w:t>
            </w:r>
            <w:r w:rsidRPr="00C10AEB">
              <w:rPr>
                <w:i/>
                <w:lang w:val="fr-CA"/>
              </w:rPr>
              <w:t>Herr Müller</w:t>
            </w:r>
            <w:r w:rsidRPr="00C10AEB">
              <w:rPr>
                <w:lang w:val="fr-CA"/>
              </w:rPr>
              <w:t>/</w:t>
            </w:r>
            <w:proofErr w:type="spellStart"/>
            <w:r w:rsidRPr="00C10AEB">
              <w:rPr>
                <w:i/>
                <w:lang w:val="fr-CA"/>
              </w:rPr>
              <w:t>Direktor</w:t>
            </w:r>
            <w:proofErr w:type="spellEnd"/>
            <w:r w:rsidRPr="00C10AEB">
              <w:rPr>
                <w:lang w:val="fr-CA"/>
              </w:rPr>
              <w:t>) et l’usage de la forme soutenue (</w:t>
            </w:r>
            <w:proofErr w:type="spellStart"/>
            <w:r w:rsidRPr="00C10AEB">
              <w:rPr>
                <w:i/>
                <w:lang w:val="fr-CA"/>
              </w:rPr>
              <w:t>Sie</w:t>
            </w:r>
            <w:proofErr w:type="spellEnd"/>
            <w:r w:rsidRPr="00C10AEB">
              <w:rPr>
                <w:lang w:val="fr-CA"/>
              </w:rPr>
              <w:t>)</w:t>
            </w:r>
          </w:p>
          <w:p w14:paraId="3498F9EE" w14:textId="1E7F5A1D" w:rsidR="00C10AEB" w:rsidRPr="00C10AEB" w:rsidRDefault="00C10AEB" w:rsidP="00C10AEB">
            <w:pPr>
              <w:pStyle w:val="ListParagraphindent"/>
              <w:spacing w:after="60"/>
              <w:rPr>
                <w:lang w:val="fr-CA"/>
              </w:rPr>
            </w:pPr>
            <w:r w:rsidRPr="00C10AEB">
              <w:rPr>
                <w:lang w:val="fr-CA"/>
              </w:rPr>
              <w:t xml:space="preserve">jargon propre au sujet, abréviations et rédaction de </w:t>
            </w:r>
            <w:proofErr w:type="spellStart"/>
            <w:r w:rsidRPr="00C10AEB">
              <w:rPr>
                <w:lang w:val="fr-CA"/>
              </w:rPr>
              <w:t>textos</w:t>
            </w:r>
            <w:proofErr w:type="spellEnd"/>
            <w:r w:rsidRPr="00C10AEB">
              <w:rPr>
                <w:lang w:val="fr-CA"/>
              </w:rPr>
              <w:t xml:space="preserve"> courts (p. ex.</w:t>
            </w:r>
            <w:r>
              <w:rPr>
                <w:lang w:val="fr-CA"/>
              </w:rPr>
              <w:t xml:space="preserve"> </w:t>
            </w:r>
            <w:r w:rsidRPr="00C10AEB">
              <w:rPr>
                <w:lang w:val="fr-CA"/>
              </w:rPr>
              <w:t>gn8 =</w:t>
            </w:r>
            <w:r w:rsidRPr="00C10AEB">
              <w:rPr>
                <w:i/>
                <w:lang w:val="fr-CA"/>
              </w:rPr>
              <w:t xml:space="preserve"> </w:t>
            </w:r>
            <w:proofErr w:type="spellStart"/>
            <w:r w:rsidRPr="00C10AEB">
              <w:rPr>
                <w:i/>
                <w:lang w:val="fr-CA"/>
              </w:rPr>
              <w:t>gute</w:t>
            </w:r>
            <w:proofErr w:type="spellEnd"/>
            <w:r w:rsidRPr="00C10AEB">
              <w:rPr>
                <w:i/>
                <w:lang w:val="fr-CA"/>
              </w:rPr>
              <w:t xml:space="preserve"> </w:t>
            </w:r>
            <w:proofErr w:type="spellStart"/>
            <w:r w:rsidRPr="00C10AEB">
              <w:rPr>
                <w:i/>
                <w:lang w:val="fr-CA"/>
              </w:rPr>
              <w:t>Nacht</w:t>
            </w:r>
            <w:proofErr w:type="spellEnd"/>
            <w:r w:rsidRPr="00C10AEB">
              <w:rPr>
                <w:lang w:val="fr-CA"/>
              </w:rPr>
              <w:t xml:space="preserve">; </w:t>
            </w:r>
            <w:proofErr w:type="spellStart"/>
            <w:r w:rsidRPr="00C10AEB">
              <w:rPr>
                <w:lang w:val="fr-CA"/>
              </w:rPr>
              <w:t>MfG</w:t>
            </w:r>
            <w:proofErr w:type="spellEnd"/>
            <w:r w:rsidRPr="00C10AEB">
              <w:rPr>
                <w:lang w:val="fr-CA"/>
              </w:rPr>
              <w:t xml:space="preserve"> =</w:t>
            </w:r>
            <w:r w:rsidRPr="00C10AEB">
              <w:rPr>
                <w:i/>
                <w:lang w:val="fr-CA"/>
              </w:rPr>
              <w:t xml:space="preserve"> mit </w:t>
            </w:r>
            <w:proofErr w:type="spellStart"/>
            <w:r w:rsidRPr="00C10AEB">
              <w:rPr>
                <w:i/>
                <w:lang w:val="fr-CA"/>
              </w:rPr>
              <w:t>freundlichen</w:t>
            </w:r>
            <w:proofErr w:type="spellEnd"/>
            <w:r w:rsidRPr="00C10AEB">
              <w:rPr>
                <w:i/>
                <w:lang w:val="fr-CA"/>
              </w:rPr>
              <w:t xml:space="preserve"> </w:t>
            </w:r>
            <w:proofErr w:type="spellStart"/>
            <w:r w:rsidRPr="00C10AEB">
              <w:rPr>
                <w:i/>
                <w:lang w:val="fr-CA"/>
              </w:rPr>
              <w:t>Grüßen</w:t>
            </w:r>
            <w:proofErr w:type="spellEnd"/>
            <w:r w:rsidRPr="00C10AEB">
              <w:rPr>
                <w:lang w:val="fr-CA"/>
              </w:rPr>
              <w:t>; LG =</w:t>
            </w:r>
            <w:r w:rsidRPr="00C10AEB">
              <w:rPr>
                <w:i/>
                <w:lang w:val="fr-CA"/>
              </w:rPr>
              <w:t xml:space="preserve"> </w:t>
            </w:r>
            <w:proofErr w:type="spellStart"/>
            <w:r w:rsidRPr="00C10AEB">
              <w:rPr>
                <w:i/>
                <w:lang w:val="fr-CA"/>
              </w:rPr>
              <w:t>Liebe</w:t>
            </w:r>
            <w:proofErr w:type="spellEnd"/>
            <w:r w:rsidRPr="00C10AEB">
              <w:rPr>
                <w:i/>
                <w:lang w:val="fr-CA"/>
              </w:rPr>
              <w:t xml:space="preserve"> </w:t>
            </w:r>
            <w:proofErr w:type="spellStart"/>
            <w:r w:rsidRPr="00C10AEB">
              <w:rPr>
                <w:i/>
                <w:lang w:val="fr-CA"/>
              </w:rPr>
              <w:t>Grüße</w:t>
            </w:r>
            <w:proofErr w:type="spellEnd"/>
            <w:r w:rsidRPr="00C10AEB">
              <w:rPr>
                <w:lang w:val="fr-CA"/>
              </w:rPr>
              <w:t>)</w:t>
            </w:r>
          </w:p>
          <w:p w14:paraId="6BB8DD93" w14:textId="1553CC51" w:rsidR="00C10AEB" w:rsidRPr="00C10AEB" w:rsidRDefault="00C10AEB" w:rsidP="00C10AEB">
            <w:pPr>
              <w:pStyle w:val="ListParagraph"/>
              <w:rPr>
                <w:lang w:val="fr-CA"/>
              </w:rPr>
            </w:pPr>
            <w:r w:rsidRPr="00C10AEB">
              <w:rPr>
                <w:b/>
                <w:lang w:val="fr-CA"/>
              </w:rPr>
              <w:t>Caractéristiques particulières :</w:t>
            </w:r>
            <w:r w:rsidRPr="00C10AEB">
              <w:rPr>
                <w:lang w:val="fr-CA"/>
              </w:rPr>
              <w:t xml:space="preserve"> p. ex.</w:t>
            </w:r>
            <w:r>
              <w:rPr>
                <w:lang w:val="fr-CA"/>
              </w:rPr>
              <w:t xml:space="preserve"> </w:t>
            </w:r>
            <w:r w:rsidRPr="00C10AEB">
              <w:rPr>
                <w:lang w:val="fr-CA"/>
              </w:rPr>
              <w:t>les accents, les expressions idiomatiques, le vocabulaire d’argot local (</w:t>
            </w:r>
            <w:proofErr w:type="spellStart"/>
            <w:r w:rsidRPr="00C10AEB">
              <w:rPr>
                <w:i/>
                <w:lang w:val="fr-CA"/>
              </w:rPr>
              <w:t>Servus</w:t>
            </w:r>
            <w:proofErr w:type="spellEnd"/>
            <w:r w:rsidRPr="00C10AEB">
              <w:rPr>
                <w:lang w:val="fr-CA"/>
              </w:rPr>
              <w:t>,</w:t>
            </w:r>
            <w:r w:rsidRPr="00C10AEB">
              <w:rPr>
                <w:i/>
                <w:lang w:val="fr-CA"/>
              </w:rPr>
              <w:t xml:space="preserve"> </w:t>
            </w:r>
            <w:proofErr w:type="spellStart"/>
            <w:r w:rsidRPr="00C10AEB">
              <w:rPr>
                <w:i/>
                <w:lang w:val="fr-CA"/>
              </w:rPr>
              <w:t>Grüß</w:t>
            </w:r>
            <w:proofErr w:type="spellEnd"/>
            <w:r w:rsidRPr="00C10AEB">
              <w:rPr>
                <w:i/>
                <w:lang w:val="fr-CA"/>
              </w:rPr>
              <w:t xml:space="preserve"> </w:t>
            </w:r>
            <w:proofErr w:type="spellStart"/>
            <w:r w:rsidRPr="00C10AEB">
              <w:rPr>
                <w:i/>
                <w:lang w:val="fr-CA"/>
              </w:rPr>
              <w:t>Gott</w:t>
            </w:r>
            <w:proofErr w:type="spellEnd"/>
            <w:r w:rsidRPr="00C10AEB">
              <w:rPr>
                <w:lang w:val="fr-CA"/>
              </w:rPr>
              <w:t>,</w:t>
            </w:r>
            <w:r w:rsidRPr="00C10AEB">
              <w:rPr>
                <w:i/>
                <w:lang w:val="fr-CA"/>
              </w:rPr>
              <w:t xml:space="preserve"> </w:t>
            </w:r>
            <w:proofErr w:type="spellStart"/>
            <w:r w:rsidRPr="00C10AEB">
              <w:rPr>
                <w:i/>
                <w:lang w:val="fr-CA"/>
              </w:rPr>
              <w:t>Moin</w:t>
            </w:r>
            <w:proofErr w:type="spellEnd"/>
            <w:r w:rsidRPr="00C10AEB">
              <w:rPr>
                <w:lang w:val="fr-CA"/>
              </w:rPr>
              <w:t>,</w:t>
            </w:r>
            <w:r w:rsidRPr="00C10AEB">
              <w:rPr>
                <w:i/>
                <w:lang w:val="fr-CA"/>
              </w:rPr>
              <w:t xml:space="preserve"> </w:t>
            </w:r>
            <w:proofErr w:type="spellStart"/>
            <w:r w:rsidRPr="00C10AEB">
              <w:rPr>
                <w:i/>
                <w:lang w:val="fr-CA"/>
              </w:rPr>
              <w:t>Grüezi</w:t>
            </w:r>
            <w:proofErr w:type="spellEnd"/>
            <w:r w:rsidRPr="00C10AEB">
              <w:rPr>
                <w:i/>
                <w:lang w:val="fr-CA"/>
              </w:rPr>
              <w:t>…</w:t>
            </w:r>
            <w:r w:rsidRPr="00C10AEB">
              <w:rPr>
                <w:lang w:val="fr-CA"/>
              </w:rPr>
              <w:t>)</w:t>
            </w:r>
          </w:p>
          <w:p w14:paraId="2E19407F" w14:textId="77777777" w:rsidR="00C10AEB" w:rsidRPr="00C10AEB" w:rsidRDefault="00C10AEB" w:rsidP="00C10AEB">
            <w:pPr>
              <w:pStyle w:val="ListParagraph"/>
              <w:rPr>
                <w:lang w:val="fr-CA"/>
              </w:rPr>
            </w:pPr>
            <w:r w:rsidRPr="00C10AEB">
              <w:rPr>
                <w:b/>
                <w:bCs/>
                <w:lang w:val="fr-CA"/>
              </w:rPr>
              <w:t>Ressources et services</w:t>
            </w:r>
            <w:r w:rsidRPr="00C10AEB">
              <w:rPr>
                <w:lang w:val="fr-CA"/>
              </w:rPr>
              <w:t> </w:t>
            </w:r>
            <w:r w:rsidRPr="00C10AEB">
              <w:rPr>
                <w:b/>
                <w:lang w:val="fr-CA"/>
              </w:rPr>
              <w:t>:</w:t>
            </w:r>
            <w:r w:rsidRPr="00C10AEB">
              <w:rPr>
                <w:lang w:val="fr-CA"/>
              </w:rPr>
              <w:t xml:space="preserve"> p. ex. annuaire téléphonique, blogues, cours, clubs, centres communautaires, journaux, magazines, ressources en ligne</w:t>
            </w:r>
          </w:p>
          <w:p w14:paraId="19CC17CA" w14:textId="77777777" w:rsidR="00C10AEB" w:rsidRPr="00C10AEB" w:rsidRDefault="00C10AEB" w:rsidP="00C10AEB">
            <w:pPr>
              <w:pStyle w:val="ListParagraph"/>
              <w:rPr>
                <w:b/>
                <w:lang w:val="fr-CA"/>
              </w:rPr>
            </w:pPr>
            <w:r w:rsidRPr="00C10AEB">
              <w:rPr>
                <w:b/>
                <w:bCs/>
                <w:lang w:val="fr-CA"/>
              </w:rPr>
              <w:t>histoires orales : </w:t>
            </w:r>
            <w:r w:rsidRPr="00C10AEB">
              <w:rPr>
                <w:lang w:val="fr-CA"/>
              </w:rPr>
              <w:t>p. ex. conversations avec un aîné au sujet des célébrations, des traditions et des protocoles</w:t>
            </w:r>
          </w:p>
          <w:p w14:paraId="45B95715" w14:textId="39E63017" w:rsidR="00C10AEB" w:rsidRPr="00C10AEB" w:rsidRDefault="00C10AEB" w:rsidP="00C10AEB">
            <w:pPr>
              <w:pStyle w:val="ListParagraph"/>
              <w:rPr>
                <w:lang w:val="fr-CA"/>
              </w:rPr>
            </w:pPr>
            <w:r w:rsidRPr="00C10AEB">
              <w:rPr>
                <w:b/>
                <w:lang w:val="fr-CA"/>
              </w:rPr>
              <w:t>identité :</w:t>
            </w:r>
            <w:r w:rsidRPr="00C10AEB">
              <w:rPr>
                <w:lang w:val="fr-CA"/>
              </w:rPr>
              <w:t xml:space="preserve"> </w:t>
            </w:r>
            <w:r w:rsidR="00A177DE">
              <w:rPr>
                <w:lang w:val="fr-CA"/>
              </w:rPr>
              <w:t>L</w:t>
            </w:r>
            <w:r w:rsidRPr="00C10AEB">
              <w:rPr>
                <w:lang w:val="fr-CA"/>
              </w:rPr>
              <w:t>’identité est façonnée par divers facteurs, p. ex.</w:t>
            </w:r>
            <w:r>
              <w:rPr>
                <w:lang w:val="fr-CA"/>
              </w:rPr>
              <w:t xml:space="preserve"> </w:t>
            </w:r>
            <w:r w:rsidRPr="00C10AEB">
              <w:rPr>
                <w:lang w:val="fr-CA"/>
              </w:rPr>
              <w:t>les traditions, les protocoles, les célébrations et les fêtes</w:t>
            </w:r>
            <w:r w:rsidR="00A177DE">
              <w:rPr>
                <w:lang w:val="fr-CA"/>
              </w:rPr>
              <w:t>.</w:t>
            </w:r>
          </w:p>
          <w:p w14:paraId="724E8B08" w14:textId="1F8E4B96" w:rsidR="00C10AEB" w:rsidRPr="00C10AEB" w:rsidRDefault="00C10AEB" w:rsidP="00C10AEB">
            <w:pPr>
              <w:pStyle w:val="ListParagraph"/>
              <w:rPr>
                <w:lang w:val="fr-CA"/>
              </w:rPr>
            </w:pPr>
            <w:r w:rsidRPr="00C10AEB">
              <w:rPr>
                <w:b/>
                <w:lang w:val="fr-CA"/>
              </w:rPr>
              <w:t>lieu :</w:t>
            </w:r>
            <w:r w:rsidRPr="00C10AEB">
              <w:rPr>
                <w:lang w:val="fr-CA"/>
              </w:rPr>
              <w:t xml:space="preserve"> </w:t>
            </w:r>
            <w:r w:rsidR="00A177DE">
              <w:rPr>
                <w:lang w:val="fr-CA"/>
              </w:rPr>
              <w:t>D</w:t>
            </w:r>
            <w:r w:rsidRPr="00C10AEB">
              <w:rPr>
                <w:lang w:val="fr-CA"/>
              </w:rPr>
              <w:t xml:space="preserve">ivers éléments peuvent contribuer à développer un sentiment d’appartenance au lieu, comme le territoire, la nourriture, les vêtements </w:t>
            </w:r>
            <w:r w:rsidR="00A177DE">
              <w:rPr>
                <w:lang w:val="fr-CA"/>
              </w:rPr>
              <w:br/>
            </w:r>
            <w:r w:rsidRPr="00C10AEB">
              <w:rPr>
                <w:lang w:val="fr-CA"/>
              </w:rPr>
              <w:t>et les œuvres de création</w:t>
            </w:r>
            <w:r w:rsidR="00A177DE">
              <w:rPr>
                <w:lang w:val="fr-CA"/>
              </w:rPr>
              <w:t>.</w:t>
            </w:r>
          </w:p>
          <w:p w14:paraId="4A3899E8" w14:textId="7D09465C" w:rsidR="00C10AEB" w:rsidRPr="00C10AEB" w:rsidRDefault="00C10AEB" w:rsidP="00C10AEB">
            <w:pPr>
              <w:pStyle w:val="ListParagraph"/>
              <w:rPr>
                <w:lang w:val="fr-CA"/>
              </w:rPr>
            </w:pPr>
            <w:r w:rsidRPr="00C10AEB">
              <w:rPr>
                <w:b/>
                <w:lang w:val="fr-CA"/>
              </w:rPr>
              <w:t xml:space="preserve">Œuvres d’art : </w:t>
            </w:r>
            <w:r w:rsidRPr="00C10AEB">
              <w:rPr>
                <w:lang w:val="fr-CA"/>
              </w:rPr>
              <w:t xml:space="preserve">les œuvres de création (livres, danse, peintures, photos, poèmes, chansons, etc.), les dialectes régionaux, les origines historiques </w:t>
            </w:r>
            <w:r>
              <w:rPr>
                <w:lang w:val="fr-CA"/>
              </w:rPr>
              <w:br/>
            </w:r>
            <w:r w:rsidR="00A177DE">
              <w:rPr>
                <w:lang w:val="fr-CA"/>
              </w:rPr>
              <w:t>de mots et d’expressions</w:t>
            </w:r>
          </w:p>
          <w:p w14:paraId="41609969" w14:textId="7875379D" w:rsidR="0096344F" w:rsidRPr="00C10AEB" w:rsidRDefault="00C10AEB" w:rsidP="00C10AEB">
            <w:pPr>
              <w:pStyle w:val="ListParagraph"/>
              <w:spacing w:after="120"/>
              <w:rPr>
                <w:lang w:val="fr-CA"/>
              </w:rPr>
            </w:pPr>
            <w:r w:rsidRPr="00C10AEB">
              <w:rPr>
                <w:b/>
                <w:bCs/>
                <w:lang w:val="fr-CA"/>
              </w:rPr>
              <w:t>appropriation culturelle :</w:t>
            </w:r>
            <w:r w:rsidRPr="00C10AEB">
              <w:rPr>
                <w:lang w:val="fr-CA"/>
              </w:rPr>
              <w:t xml:space="preserve"> 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0E9B9A27" w14:textId="77777777" w:rsidR="0096344F" w:rsidRPr="001C09F8" w:rsidRDefault="0096344F" w:rsidP="00BB2812">
      <w:pPr>
        <w:rPr>
          <w:lang w:val="fr-CA"/>
        </w:rPr>
      </w:pPr>
    </w:p>
    <w:sectPr w:rsidR="0096344F" w:rsidRPr="001C09F8" w:rsidSect="00461F2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Batang">
    <w:panose1 w:val="02030600000101010101"/>
    <w:charset w:val="81"/>
    <w:family w:val="auto"/>
    <w:pitch w:val="variable"/>
    <w:sig w:usb0="B00002AF" w:usb1="69D77CFB" w:usb2="00000030" w:usb3="00000000" w:csb0="0008009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EBBCF" w14:textId="3343192F" w:rsidR="001C09F8" w:rsidRPr="00C40C1D" w:rsidRDefault="001C09F8" w:rsidP="001C09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1E5435">
      <w:rPr>
        <w:rStyle w:val="PageNumber"/>
        <w:rFonts w:ascii="Helvetica" w:hAnsi="Helvetica"/>
        <w:i/>
        <w:noProof/>
        <w:sz w:val="20"/>
        <w:lang w:val="fr-CA"/>
      </w:rPr>
      <w:t>7</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FF6CBE"/>
    <w:multiLevelType w:val="multilevel"/>
    <w:tmpl w:val="1778DE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1C80013"/>
    <w:multiLevelType w:val="multilevel"/>
    <w:tmpl w:val="323C711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4">
    <w:nsid w:val="079D468F"/>
    <w:multiLevelType w:val="multilevel"/>
    <w:tmpl w:val="FDD21236"/>
    <w:lvl w:ilvl="0">
      <w:start w:val="1"/>
      <w:numFmt w:val="bullet"/>
      <w:lvlText w:val=""/>
      <w:lvlJc w:val="left"/>
      <w:pPr>
        <w:ind w:left="216" w:hanging="21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053713"/>
    <w:multiLevelType w:val="multilevel"/>
    <w:tmpl w:val="1009001D"/>
    <w:styleLink w:val="BulletIndent025"/>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CDB672B"/>
    <w:multiLevelType w:val="multilevel"/>
    <w:tmpl w:val="4970CDC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7">
    <w:nsid w:val="0E284829"/>
    <w:multiLevelType w:val="multilevel"/>
    <w:tmpl w:val="10F4AB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F9A488A"/>
    <w:multiLevelType w:val="multilevel"/>
    <w:tmpl w:val="23443B1E"/>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9">
    <w:nsid w:val="12E20C9A"/>
    <w:multiLevelType w:val="multilevel"/>
    <w:tmpl w:val="9F1A2BA0"/>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916DF"/>
    <w:multiLevelType w:val="hybridMultilevel"/>
    <w:tmpl w:val="4CE8B906"/>
    <w:lvl w:ilvl="0" w:tplc="01626912">
      <w:start w:val="1"/>
      <w:numFmt w:val="bullet"/>
      <w:lvlText w:val=""/>
      <w:lvlJc w:val="left"/>
      <w:pPr>
        <w:ind w:left="216" w:hanging="216"/>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F0414B0"/>
    <w:multiLevelType w:val="multilevel"/>
    <w:tmpl w:val="4B42B2FE"/>
    <w:lvl w:ilvl="0">
      <w:start w:val="1"/>
      <w:numFmt w:val="bullet"/>
      <w:lvlText w:val=""/>
      <w:lvlJc w:val="left"/>
      <w:pPr>
        <w:tabs>
          <w:tab w:val="num" w:pos="600"/>
        </w:tabs>
        <w:ind w:left="216" w:hanging="216"/>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4">
    <w:nsid w:val="311B0658"/>
    <w:multiLevelType w:val="hybridMultilevel"/>
    <w:tmpl w:val="29D66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E56023"/>
    <w:multiLevelType w:val="hybridMultilevel"/>
    <w:tmpl w:val="B7D6FC7A"/>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3A5B6852"/>
    <w:multiLevelType w:val="multilevel"/>
    <w:tmpl w:val="C1A437A0"/>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7">
    <w:nsid w:val="3A691DA5"/>
    <w:multiLevelType w:val="hybridMultilevel"/>
    <w:tmpl w:val="D6CA7B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B374D2"/>
    <w:multiLevelType w:val="multilevel"/>
    <w:tmpl w:val="BBDEB7F0"/>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9">
    <w:nsid w:val="45D248D8"/>
    <w:multiLevelType w:val="multilevel"/>
    <w:tmpl w:val="2C261F22"/>
    <w:lvl w:ilvl="0">
      <w:start w:val="1"/>
      <w:numFmt w:val="bullet"/>
      <w:lvlText w:val=""/>
      <w:lvlJc w:val="left"/>
      <w:pPr>
        <w:ind w:left="216" w:hanging="21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80D5193"/>
    <w:multiLevelType w:val="multilevel"/>
    <w:tmpl w:val="5D9A3CC4"/>
    <w:lvl w:ilvl="0">
      <w:start w:val="1"/>
      <w:numFmt w:val="bullet"/>
      <w:lvlText w:val="o"/>
      <w:lvlJc w:val="left"/>
      <w:pPr>
        <w:ind w:left="720" w:firstLine="1080"/>
      </w:pPr>
      <w:rPr>
        <w:rFonts w:ascii="Courier New" w:hAnsi="Courier New" w:hint="default"/>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1">
    <w:nsid w:val="49D241CF"/>
    <w:multiLevelType w:val="multilevel"/>
    <w:tmpl w:val="E5CC6536"/>
    <w:lvl w:ilvl="0">
      <w:start w:val="1"/>
      <w:numFmt w:val="bullet"/>
      <w:lvlText w:val="●"/>
      <w:lvlJc w:val="left"/>
      <w:pPr>
        <w:ind w:left="-2070" w:firstLine="1080"/>
      </w:pPr>
      <w:rPr>
        <w:rFonts w:ascii="Arial" w:eastAsia="Times New Roman" w:hAnsi="Arial"/>
        <w:u w:val="none"/>
      </w:rPr>
    </w:lvl>
    <w:lvl w:ilvl="1">
      <w:start w:val="1"/>
      <w:numFmt w:val="bullet"/>
      <w:lvlText w:val="○"/>
      <w:lvlJc w:val="left"/>
      <w:pPr>
        <w:ind w:left="-1350" w:firstLine="2520"/>
      </w:pPr>
      <w:rPr>
        <w:rFonts w:ascii="Arial" w:eastAsia="Times New Roman" w:hAnsi="Arial"/>
        <w:u w:val="none"/>
      </w:rPr>
    </w:lvl>
    <w:lvl w:ilvl="2">
      <w:start w:val="1"/>
      <w:numFmt w:val="bullet"/>
      <w:lvlText w:val="■"/>
      <w:lvlJc w:val="left"/>
      <w:pPr>
        <w:ind w:left="-630" w:firstLine="3960"/>
      </w:pPr>
      <w:rPr>
        <w:rFonts w:ascii="Arial" w:eastAsia="Times New Roman" w:hAnsi="Arial"/>
        <w:u w:val="none"/>
      </w:rPr>
    </w:lvl>
    <w:lvl w:ilvl="3">
      <w:start w:val="1"/>
      <w:numFmt w:val="bullet"/>
      <w:lvlText w:val="●"/>
      <w:lvlJc w:val="left"/>
      <w:pPr>
        <w:ind w:left="90" w:firstLine="5400"/>
      </w:pPr>
      <w:rPr>
        <w:rFonts w:ascii="Arial" w:eastAsia="Times New Roman" w:hAnsi="Arial"/>
        <w:u w:val="none"/>
      </w:rPr>
    </w:lvl>
    <w:lvl w:ilvl="4">
      <w:start w:val="1"/>
      <w:numFmt w:val="bullet"/>
      <w:lvlText w:val="○"/>
      <w:lvlJc w:val="left"/>
      <w:pPr>
        <w:ind w:left="810" w:firstLine="6840"/>
      </w:pPr>
      <w:rPr>
        <w:rFonts w:ascii="Arial" w:eastAsia="Times New Roman" w:hAnsi="Arial"/>
        <w:u w:val="none"/>
      </w:rPr>
    </w:lvl>
    <w:lvl w:ilvl="5">
      <w:start w:val="1"/>
      <w:numFmt w:val="bullet"/>
      <w:lvlText w:val="■"/>
      <w:lvlJc w:val="left"/>
      <w:pPr>
        <w:ind w:left="1530" w:firstLine="8280"/>
      </w:pPr>
      <w:rPr>
        <w:rFonts w:ascii="Arial" w:eastAsia="Times New Roman" w:hAnsi="Arial"/>
        <w:u w:val="none"/>
      </w:rPr>
    </w:lvl>
    <w:lvl w:ilvl="6">
      <w:start w:val="1"/>
      <w:numFmt w:val="bullet"/>
      <w:lvlText w:val="●"/>
      <w:lvlJc w:val="left"/>
      <w:pPr>
        <w:ind w:left="2250" w:firstLine="9720"/>
      </w:pPr>
      <w:rPr>
        <w:rFonts w:ascii="Arial" w:eastAsia="Times New Roman" w:hAnsi="Arial"/>
        <w:u w:val="none"/>
      </w:rPr>
    </w:lvl>
    <w:lvl w:ilvl="7">
      <w:start w:val="1"/>
      <w:numFmt w:val="bullet"/>
      <w:lvlText w:val="○"/>
      <w:lvlJc w:val="left"/>
      <w:pPr>
        <w:ind w:left="2970" w:firstLine="11160"/>
      </w:pPr>
      <w:rPr>
        <w:rFonts w:ascii="Arial" w:eastAsia="Times New Roman" w:hAnsi="Arial"/>
        <w:u w:val="none"/>
      </w:rPr>
    </w:lvl>
    <w:lvl w:ilvl="8">
      <w:start w:val="1"/>
      <w:numFmt w:val="bullet"/>
      <w:lvlText w:val="■"/>
      <w:lvlJc w:val="left"/>
      <w:pPr>
        <w:ind w:left="3690" w:firstLine="12600"/>
      </w:pPr>
      <w:rPr>
        <w:rFonts w:ascii="Arial" w:eastAsia="Times New Roman" w:hAnsi="Arial"/>
        <w:u w:val="none"/>
      </w:rPr>
    </w:lvl>
  </w:abstractNum>
  <w:abstractNum w:abstractNumId="22">
    <w:nsid w:val="4F8F5904"/>
    <w:multiLevelType w:val="multilevel"/>
    <w:tmpl w:val="8B8296A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3">
    <w:nsid w:val="535B0F8F"/>
    <w:multiLevelType w:val="multilevel"/>
    <w:tmpl w:val="2542B9C8"/>
    <w:lvl w:ilvl="0">
      <w:start w:val="1"/>
      <w:numFmt w:val="bullet"/>
      <w:lvlText w:val=""/>
      <w:lvlJc w:val="left"/>
      <w:pPr>
        <w:tabs>
          <w:tab w:val="num" w:pos="600"/>
        </w:tabs>
        <w:ind w:left="216" w:hanging="216"/>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24">
    <w:nsid w:val="571B7D23"/>
    <w:multiLevelType w:val="multilevel"/>
    <w:tmpl w:val="E42294D6"/>
    <w:lvl w:ilvl="0">
      <w:start w:val="1"/>
      <w:numFmt w:val="bullet"/>
      <w:lvlText w:val=""/>
      <w:lvlJc w:val="left"/>
      <w:pPr>
        <w:ind w:left="216" w:hanging="21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7762530"/>
    <w:multiLevelType w:val="multilevel"/>
    <w:tmpl w:val="953228B2"/>
    <w:lvl w:ilvl="0">
      <w:start w:val="1"/>
      <w:numFmt w:val="bullet"/>
      <w:lvlText w:val=""/>
      <w:lvlJc w:val="left"/>
      <w:pPr>
        <w:tabs>
          <w:tab w:val="num" w:pos="600"/>
        </w:tabs>
        <w:ind w:left="216" w:hanging="216"/>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2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8">
    <w:nsid w:val="72226388"/>
    <w:multiLevelType w:val="multilevel"/>
    <w:tmpl w:val="6BA414D0"/>
    <w:lvl w:ilvl="0">
      <w:start w:val="1"/>
      <w:numFmt w:val="bullet"/>
      <w:lvlText w:val=""/>
      <w:lvlJc w:val="left"/>
      <w:pPr>
        <w:ind w:left="216" w:hanging="216"/>
      </w:pPr>
      <w:rPr>
        <w:rFonts w:ascii="Symbol" w:hAnsi="Symbol" w:hint="default"/>
        <w:spacing w:val="-20"/>
        <w:sz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29">
    <w:nsid w:val="76213350"/>
    <w:multiLevelType w:val="multilevel"/>
    <w:tmpl w:val="7CC8AB34"/>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0">
    <w:nsid w:val="7995288B"/>
    <w:multiLevelType w:val="hybridMultilevel"/>
    <w:tmpl w:val="3758A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D8D692F"/>
    <w:multiLevelType w:val="multilevel"/>
    <w:tmpl w:val="EDB27182"/>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6"/>
  </w:num>
  <w:num w:numId="4">
    <w:abstractNumId w:val="1"/>
  </w:num>
  <w:num w:numId="5">
    <w:abstractNumId w:val="27"/>
  </w:num>
  <w:num w:numId="6">
    <w:abstractNumId w:val="0"/>
  </w:num>
  <w:num w:numId="7">
    <w:abstractNumId w:val="7"/>
  </w:num>
  <w:num w:numId="8">
    <w:abstractNumId w:val="29"/>
  </w:num>
  <w:num w:numId="9">
    <w:abstractNumId w:val="21"/>
  </w:num>
  <w:num w:numId="10">
    <w:abstractNumId w:val="6"/>
  </w:num>
  <w:num w:numId="11">
    <w:abstractNumId w:val="17"/>
  </w:num>
  <w:num w:numId="12">
    <w:abstractNumId w:val="2"/>
  </w:num>
  <w:num w:numId="13">
    <w:abstractNumId w:val="30"/>
  </w:num>
  <w:num w:numId="14">
    <w:abstractNumId w:val="16"/>
  </w:num>
  <w:num w:numId="15">
    <w:abstractNumId w:val="18"/>
  </w:num>
  <w:num w:numId="16">
    <w:abstractNumId w:val="3"/>
  </w:num>
  <w:num w:numId="17">
    <w:abstractNumId w:val="22"/>
  </w:num>
  <w:num w:numId="18">
    <w:abstractNumId w:val="8"/>
  </w:num>
  <w:num w:numId="19">
    <w:abstractNumId w:val="20"/>
  </w:num>
  <w:num w:numId="20">
    <w:abstractNumId w:val="28"/>
  </w:num>
  <w:num w:numId="21">
    <w:abstractNumId w:val="15"/>
  </w:num>
  <w:num w:numId="22">
    <w:abstractNumId w:val="11"/>
  </w:num>
  <w:num w:numId="23">
    <w:abstractNumId w:val="5"/>
  </w:num>
  <w:num w:numId="24">
    <w:abstractNumId w:val="31"/>
  </w:num>
  <w:num w:numId="25">
    <w:abstractNumId w:val="4"/>
  </w:num>
  <w:num w:numId="26">
    <w:abstractNumId w:val="13"/>
  </w:num>
  <w:num w:numId="27">
    <w:abstractNumId w:val="24"/>
  </w:num>
  <w:num w:numId="28">
    <w:abstractNumId w:val="9"/>
  </w:num>
  <w:num w:numId="29">
    <w:abstractNumId w:val="19"/>
  </w:num>
  <w:num w:numId="30">
    <w:abstractNumId w:val="14"/>
  </w:num>
  <w:num w:numId="31">
    <w:abstractNumId w:val="25"/>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35A4F"/>
    <w:rsid w:val="00041E8B"/>
    <w:rsid w:val="00052A54"/>
    <w:rsid w:val="00054D53"/>
    <w:rsid w:val="00065AC2"/>
    <w:rsid w:val="00070C03"/>
    <w:rsid w:val="00075A01"/>
    <w:rsid w:val="00075F95"/>
    <w:rsid w:val="00083BD9"/>
    <w:rsid w:val="00084F0B"/>
    <w:rsid w:val="0009692D"/>
    <w:rsid w:val="000A2F2A"/>
    <w:rsid w:val="000A311F"/>
    <w:rsid w:val="000A3FAA"/>
    <w:rsid w:val="000B2381"/>
    <w:rsid w:val="000E1F10"/>
    <w:rsid w:val="000E555C"/>
    <w:rsid w:val="00116D36"/>
    <w:rsid w:val="00123905"/>
    <w:rsid w:val="001430B1"/>
    <w:rsid w:val="0014420D"/>
    <w:rsid w:val="001444ED"/>
    <w:rsid w:val="00165C6D"/>
    <w:rsid w:val="00171DAF"/>
    <w:rsid w:val="0017582D"/>
    <w:rsid w:val="001765C4"/>
    <w:rsid w:val="0018557D"/>
    <w:rsid w:val="0018714F"/>
    <w:rsid w:val="00187671"/>
    <w:rsid w:val="00191B6D"/>
    <w:rsid w:val="00192A4B"/>
    <w:rsid w:val="001A0DC8"/>
    <w:rsid w:val="001B1DBF"/>
    <w:rsid w:val="001B28CB"/>
    <w:rsid w:val="001B29AE"/>
    <w:rsid w:val="001B2DC1"/>
    <w:rsid w:val="001B5005"/>
    <w:rsid w:val="001B7506"/>
    <w:rsid w:val="001C09F8"/>
    <w:rsid w:val="001C1677"/>
    <w:rsid w:val="001D4E97"/>
    <w:rsid w:val="001D52A5"/>
    <w:rsid w:val="001E063D"/>
    <w:rsid w:val="001E5435"/>
    <w:rsid w:val="001E7EC9"/>
    <w:rsid w:val="001F00BE"/>
    <w:rsid w:val="001F2283"/>
    <w:rsid w:val="001F261D"/>
    <w:rsid w:val="001F2C2F"/>
    <w:rsid w:val="00210BB5"/>
    <w:rsid w:val="0021520E"/>
    <w:rsid w:val="002215C5"/>
    <w:rsid w:val="00235F25"/>
    <w:rsid w:val="00236812"/>
    <w:rsid w:val="00255E6B"/>
    <w:rsid w:val="00262F4D"/>
    <w:rsid w:val="00267F5B"/>
    <w:rsid w:val="002728E8"/>
    <w:rsid w:val="00287CDA"/>
    <w:rsid w:val="002937BB"/>
    <w:rsid w:val="002967B0"/>
    <w:rsid w:val="002B3CA9"/>
    <w:rsid w:val="002B569A"/>
    <w:rsid w:val="002C42CD"/>
    <w:rsid w:val="002C4CDB"/>
    <w:rsid w:val="002E3C1B"/>
    <w:rsid w:val="002E55AA"/>
    <w:rsid w:val="0030498B"/>
    <w:rsid w:val="00315439"/>
    <w:rsid w:val="00364762"/>
    <w:rsid w:val="00391687"/>
    <w:rsid w:val="003925B2"/>
    <w:rsid w:val="0039619E"/>
    <w:rsid w:val="003A3345"/>
    <w:rsid w:val="003B3987"/>
    <w:rsid w:val="003E2E5B"/>
    <w:rsid w:val="003E3E64"/>
    <w:rsid w:val="003F1DB7"/>
    <w:rsid w:val="003F4A19"/>
    <w:rsid w:val="003F6B5A"/>
    <w:rsid w:val="00400F30"/>
    <w:rsid w:val="00412A31"/>
    <w:rsid w:val="00413BC2"/>
    <w:rsid w:val="004149CD"/>
    <w:rsid w:val="00415597"/>
    <w:rsid w:val="00417D4F"/>
    <w:rsid w:val="004209F5"/>
    <w:rsid w:val="004455CC"/>
    <w:rsid w:val="00447D8B"/>
    <w:rsid w:val="00453294"/>
    <w:rsid w:val="00456D83"/>
    <w:rsid w:val="00457103"/>
    <w:rsid w:val="00461F2A"/>
    <w:rsid w:val="00482426"/>
    <w:rsid w:val="00483024"/>
    <w:rsid w:val="00483E58"/>
    <w:rsid w:val="004908FD"/>
    <w:rsid w:val="004A02C7"/>
    <w:rsid w:val="004B7B36"/>
    <w:rsid w:val="004C3D15"/>
    <w:rsid w:val="004C42DE"/>
    <w:rsid w:val="004C677A"/>
    <w:rsid w:val="004D456C"/>
    <w:rsid w:val="004D4E78"/>
    <w:rsid w:val="004D4F1C"/>
    <w:rsid w:val="004D7F7A"/>
    <w:rsid w:val="004D7F83"/>
    <w:rsid w:val="004E0819"/>
    <w:rsid w:val="004E1D4B"/>
    <w:rsid w:val="004E7EB3"/>
    <w:rsid w:val="004F2F73"/>
    <w:rsid w:val="004F7EED"/>
    <w:rsid w:val="00501053"/>
    <w:rsid w:val="00527D6E"/>
    <w:rsid w:val="005318CB"/>
    <w:rsid w:val="00533177"/>
    <w:rsid w:val="005348E4"/>
    <w:rsid w:val="0054133B"/>
    <w:rsid w:val="00555BC8"/>
    <w:rsid w:val="0056037B"/>
    <w:rsid w:val="0056669F"/>
    <w:rsid w:val="00567385"/>
    <w:rsid w:val="00572768"/>
    <w:rsid w:val="00577040"/>
    <w:rsid w:val="0059376F"/>
    <w:rsid w:val="005A2812"/>
    <w:rsid w:val="005B4E66"/>
    <w:rsid w:val="005C0C77"/>
    <w:rsid w:val="005C787D"/>
    <w:rsid w:val="005E0FCC"/>
    <w:rsid w:val="005F4985"/>
    <w:rsid w:val="00602990"/>
    <w:rsid w:val="00607C26"/>
    <w:rsid w:val="00614F89"/>
    <w:rsid w:val="00615B42"/>
    <w:rsid w:val="006177D9"/>
    <w:rsid w:val="00620D38"/>
    <w:rsid w:val="006211F9"/>
    <w:rsid w:val="00623E47"/>
    <w:rsid w:val="00627D2F"/>
    <w:rsid w:val="0065155B"/>
    <w:rsid w:val="0065190D"/>
    <w:rsid w:val="006571D9"/>
    <w:rsid w:val="0066160F"/>
    <w:rsid w:val="00670E49"/>
    <w:rsid w:val="00674D71"/>
    <w:rsid w:val="006771F9"/>
    <w:rsid w:val="00685BC9"/>
    <w:rsid w:val="006A27ED"/>
    <w:rsid w:val="006A57B0"/>
    <w:rsid w:val="006C1F70"/>
    <w:rsid w:val="006C496F"/>
    <w:rsid w:val="006D0870"/>
    <w:rsid w:val="006D0DBF"/>
    <w:rsid w:val="006D0E4C"/>
    <w:rsid w:val="006D3A48"/>
    <w:rsid w:val="006E3C51"/>
    <w:rsid w:val="006F26E3"/>
    <w:rsid w:val="006F5D79"/>
    <w:rsid w:val="00702F68"/>
    <w:rsid w:val="0071516B"/>
    <w:rsid w:val="00715A88"/>
    <w:rsid w:val="0072171C"/>
    <w:rsid w:val="00722253"/>
    <w:rsid w:val="007275F7"/>
    <w:rsid w:val="00735FF4"/>
    <w:rsid w:val="00741E53"/>
    <w:rsid w:val="007460EC"/>
    <w:rsid w:val="00746795"/>
    <w:rsid w:val="00770B0C"/>
    <w:rsid w:val="007714A3"/>
    <w:rsid w:val="00784C9E"/>
    <w:rsid w:val="00786868"/>
    <w:rsid w:val="00787D77"/>
    <w:rsid w:val="007904B5"/>
    <w:rsid w:val="00796ED0"/>
    <w:rsid w:val="007A2E04"/>
    <w:rsid w:val="007A2E1D"/>
    <w:rsid w:val="007B49A4"/>
    <w:rsid w:val="007B4CD1"/>
    <w:rsid w:val="007D1E6A"/>
    <w:rsid w:val="007D6E60"/>
    <w:rsid w:val="007E1A4E"/>
    <w:rsid w:val="007E2302"/>
    <w:rsid w:val="007E28EF"/>
    <w:rsid w:val="007E6F8A"/>
    <w:rsid w:val="007F6181"/>
    <w:rsid w:val="00837AFB"/>
    <w:rsid w:val="00844556"/>
    <w:rsid w:val="00844F2D"/>
    <w:rsid w:val="00846A2C"/>
    <w:rsid w:val="00846D64"/>
    <w:rsid w:val="008543C7"/>
    <w:rsid w:val="00867273"/>
    <w:rsid w:val="00867B5D"/>
    <w:rsid w:val="008770BE"/>
    <w:rsid w:val="00877653"/>
    <w:rsid w:val="0088132C"/>
    <w:rsid w:val="00882370"/>
    <w:rsid w:val="00884A1A"/>
    <w:rsid w:val="00895B83"/>
    <w:rsid w:val="00896DD3"/>
    <w:rsid w:val="008971BF"/>
    <w:rsid w:val="008A38D2"/>
    <w:rsid w:val="008B6036"/>
    <w:rsid w:val="008C0693"/>
    <w:rsid w:val="008E0AFD"/>
    <w:rsid w:val="008E3502"/>
    <w:rsid w:val="008E3B64"/>
    <w:rsid w:val="008E6A68"/>
    <w:rsid w:val="00901A8D"/>
    <w:rsid w:val="00902C66"/>
    <w:rsid w:val="00935132"/>
    <w:rsid w:val="00947691"/>
    <w:rsid w:val="00952249"/>
    <w:rsid w:val="00957392"/>
    <w:rsid w:val="0096344F"/>
    <w:rsid w:val="00964DFE"/>
    <w:rsid w:val="00974E4B"/>
    <w:rsid w:val="0097790D"/>
    <w:rsid w:val="009805D3"/>
    <w:rsid w:val="0098710C"/>
    <w:rsid w:val="00996CA8"/>
    <w:rsid w:val="009A1143"/>
    <w:rsid w:val="009A7E05"/>
    <w:rsid w:val="009B0A15"/>
    <w:rsid w:val="009B63AB"/>
    <w:rsid w:val="009C0BCF"/>
    <w:rsid w:val="009D031F"/>
    <w:rsid w:val="009D22AC"/>
    <w:rsid w:val="009D3DDF"/>
    <w:rsid w:val="009E4B98"/>
    <w:rsid w:val="009E6E14"/>
    <w:rsid w:val="009F181F"/>
    <w:rsid w:val="009F4B7F"/>
    <w:rsid w:val="00A03C4A"/>
    <w:rsid w:val="00A13FD8"/>
    <w:rsid w:val="00A177DE"/>
    <w:rsid w:val="00A17934"/>
    <w:rsid w:val="00A2482D"/>
    <w:rsid w:val="00A26CE6"/>
    <w:rsid w:val="00A34E20"/>
    <w:rsid w:val="00A355E6"/>
    <w:rsid w:val="00A447FD"/>
    <w:rsid w:val="00A47A92"/>
    <w:rsid w:val="00A53362"/>
    <w:rsid w:val="00A76AC7"/>
    <w:rsid w:val="00A870EC"/>
    <w:rsid w:val="00A87F23"/>
    <w:rsid w:val="00A9052F"/>
    <w:rsid w:val="00A93E14"/>
    <w:rsid w:val="00AA1C7A"/>
    <w:rsid w:val="00AB2F24"/>
    <w:rsid w:val="00AB3E8E"/>
    <w:rsid w:val="00AC41B9"/>
    <w:rsid w:val="00AC4C6B"/>
    <w:rsid w:val="00AE67D7"/>
    <w:rsid w:val="00AF70A4"/>
    <w:rsid w:val="00B0173E"/>
    <w:rsid w:val="00B02C7E"/>
    <w:rsid w:val="00B12655"/>
    <w:rsid w:val="00B465B1"/>
    <w:rsid w:val="00B530F3"/>
    <w:rsid w:val="00B74147"/>
    <w:rsid w:val="00B86C6A"/>
    <w:rsid w:val="00B91B5F"/>
    <w:rsid w:val="00B91D5E"/>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10AEB"/>
    <w:rsid w:val="00C23D53"/>
    <w:rsid w:val="00C25DFB"/>
    <w:rsid w:val="00C3058C"/>
    <w:rsid w:val="00C36E10"/>
    <w:rsid w:val="00C446EE"/>
    <w:rsid w:val="00C56A8B"/>
    <w:rsid w:val="00C604B2"/>
    <w:rsid w:val="00C66805"/>
    <w:rsid w:val="00C66CDF"/>
    <w:rsid w:val="00C67C6E"/>
    <w:rsid w:val="00C729C7"/>
    <w:rsid w:val="00C75D90"/>
    <w:rsid w:val="00C868AA"/>
    <w:rsid w:val="00C9146B"/>
    <w:rsid w:val="00C973D3"/>
    <w:rsid w:val="00CB2350"/>
    <w:rsid w:val="00CC3032"/>
    <w:rsid w:val="00CC39FB"/>
    <w:rsid w:val="00CD6B06"/>
    <w:rsid w:val="00CE3042"/>
    <w:rsid w:val="00D0261C"/>
    <w:rsid w:val="00D03D1B"/>
    <w:rsid w:val="00D0439A"/>
    <w:rsid w:val="00D120A1"/>
    <w:rsid w:val="00D17CFE"/>
    <w:rsid w:val="00D311E5"/>
    <w:rsid w:val="00D41F6E"/>
    <w:rsid w:val="00D553ED"/>
    <w:rsid w:val="00D55E26"/>
    <w:rsid w:val="00D623DA"/>
    <w:rsid w:val="00D64299"/>
    <w:rsid w:val="00D735D9"/>
    <w:rsid w:val="00D8654A"/>
    <w:rsid w:val="00D87330"/>
    <w:rsid w:val="00D935B8"/>
    <w:rsid w:val="00DA79C0"/>
    <w:rsid w:val="00DB4778"/>
    <w:rsid w:val="00DB5EE4"/>
    <w:rsid w:val="00DC1DA5"/>
    <w:rsid w:val="00DC2C4B"/>
    <w:rsid w:val="00DD0EF0"/>
    <w:rsid w:val="00DD1C77"/>
    <w:rsid w:val="00DE39E3"/>
    <w:rsid w:val="00DF3B95"/>
    <w:rsid w:val="00E13917"/>
    <w:rsid w:val="00E2444A"/>
    <w:rsid w:val="00E80591"/>
    <w:rsid w:val="00E82FD5"/>
    <w:rsid w:val="00E834AB"/>
    <w:rsid w:val="00E842D8"/>
    <w:rsid w:val="00E853B0"/>
    <w:rsid w:val="00E94240"/>
    <w:rsid w:val="00EA2024"/>
    <w:rsid w:val="00EA565D"/>
    <w:rsid w:val="00EC323E"/>
    <w:rsid w:val="00ED6CC1"/>
    <w:rsid w:val="00F03477"/>
    <w:rsid w:val="00F12B79"/>
    <w:rsid w:val="00F13207"/>
    <w:rsid w:val="00F179BC"/>
    <w:rsid w:val="00F272E6"/>
    <w:rsid w:val="00F421C0"/>
    <w:rsid w:val="00F465F5"/>
    <w:rsid w:val="00F55ED7"/>
    <w:rsid w:val="00F57CBB"/>
    <w:rsid w:val="00F57D07"/>
    <w:rsid w:val="00F7472D"/>
    <w:rsid w:val="00F77988"/>
    <w:rsid w:val="00F82307"/>
    <w:rsid w:val="00F920FA"/>
    <w:rsid w:val="00F9586F"/>
    <w:rsid w:val="00F97A40"/>
    <w:rsid w:val="00FA19C2"/>
    <w:rsid w:val="00FA1EDA"/>
    <w:rsid w:val="00FA2BC6"/>
    <w:rsid w:val="00FB1802"/>
    <w:rsid w:val="00FB36DD"/>
    <w:rsid w:val="00FB5F3B"/>
    <w:rsid w:val="00FB780F"/>
    <w:rsid w:val="00FC0ABC"/>
    <w:rsid w:val="00FD2A6E"/>
    <w:rsid w:val="00FE1345"/>
    <w:rsid w:val="00FE60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numbering" w:customStyle="1" w:styleId="BulletIndent025">
    <w:name w:val="Bullet Indent 0.25&quot;"/>
    <w:uiPriority w:val="99"/>
    <w:rsid w:val="001B29AE"/>
    <w:pPr>
      <w:numPr>
        <w:numId w:val="23"/>
      </w:numPr>
    </w:pPr>
  </w:style>
  <w:style w:type="paragraph" w:styleId="Title">
    <w:name w:val="Title"/>
    <w:basedOn w:val="Normal"/>
    <w:next w:val="Normal"/>
    <w:link w:val="TitleChar"/>
    <w:rsid w:val="001B29AE"/>
    <w:pPr>
      <w:keepNext/>
      <w:keepLines/>
      <w:spacing w:after="60"/>
      <w:contextualSpacing/>
    </w:pPr>
    <w:rPr>
      <w:rFonts w:asciiTheme="majorHAnsi" w:eastAsia="Batang" w:hAnsiTheme="majorHAnsi" w:cs="Arial"/>
      <w:color w:val="000000"/>
      <w:sz w:val="52"/>
      <w:szCs w:val="52"/>
      <w:lang w:val="fr-CA"/>
    </w:rPr>
  </w:style>
  <w:style w:type="character" w:customStyle="1" w:styleId="TitleChar">
    <w:name w:val="Title Char"/>
    <w:basedOn w:val="DefaultParagraphFont"/>
    <w:link w:val="Title"/>
    <w:rsid w:val="001B29AE"/>
    <w:rPr>
      <w:rFonts w:asciiTheme="majorHAnsi" w:eastAsia="Batang" w:hAnsiTheme="majorHAnsi" w:cs="Arial"/>
      <w:color w:val="000000"/>
      <w:sz w:val="52"/>
      <w:szCs w:val="5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6375">
      <w:bodyDiv w:val="1"/>
      <w:marLeft w:val="0"/>
      <w:marRight w:val="0"/>
      <w:marTop w:val="0"/>
      <w:marBottom w:val="0"/>
      <w:divBdr>
        <w:top w:val="none" w:sz="0" w:space="0" w:color="auto"/>
        <w:left w:val="none" w:sz="0" w:space="0" w:color="auto"/>
        <w:bottom w:val="none" w:sz="0" w:space="0" w:color="auto"/>
        <w:right w:val="none" w:sz="0" w:space="0" w:color="auto"/>
      </w:divBdr>
    </w:div>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63514030">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810245935">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E9AEE-7D8E-B64D-827F-5DFB4E67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8</Pages>
  <Words>2583</Words>
  <Characters>15229</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17777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277</cp:revision>
  <cp:lastPrinted>2018-06-12T15:13:00Z</cp:lastPrinted>
  <dcterms:created xsi:type="dcterms:W3CDTF">2017-01-16T16:55:00Z</dcterms:created>
  <dcterms:modified xsi:type="dcterms:W3CDTF">2018-06-14T16:28:00Z</dcterms:modified>
</cp:coreProperties>
</file>