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A15DD" w14:textId="051E07C5" w:rsidR="009C0BCF" w:rsidRPr="0052443C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52443C">
        <w:rPr>
          <w:noProof/>
          <w:szCs w:val="20"/>
        </w:rPr>
        <w:drawing>
          <wp:anchor distT="0" distB="0" distL="114300" distR="114300" simplePos="0" relativeHeight="251687424" behindDoc="0" locked="0" layoutInCell="1" allowOverlap="1" wp14:anchorId="51059B12" wp14:editId="5463C5F2">
            <wp:simplePos x="0" y="0"/>
            <wp:positionH relativeFrom="page">
              <wp:posOffset>535021</wp:posOffset>
            </wp:positionH>
            <wp:positionV relativeFrom="page">
              <wp:posOffset>379359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B00" w:rsidRPr="0052443C">
        <w:rPr>
          <w:b/>
          <w:sz w:val="28"/>
          <w:lang w:val="fr-CA"/>
        </w:rPr>
        <w:t>Domaine d’apprentissage : LAN</w:t>
      </w:r>
      <w:r w:rsidR="00697C8E" w:rsidRPr="0052443C">
        <w:rPr>
          <w:b/>
          <w:sz w:val="28"/>
          <w:lang w:val="fr-CA"/>
        </w:rPr>
        <w:t>G</w:t>
      </w:r>
      <w:r w:rsidR="00527B00" w:rsidRPr="0052443C">
        <w:rPr>
          <w:b/>
          <w:sz w:val="28"/>
          <w:lang w:val="fr-CA"/>
        </w:rPr>
        <w:t xml:space="preserve">AGE </w:t>
      </w:r>
      <w:r w:rsidR="00B30207">
        <w:rPr>
          <w:b/>
          <w:sz w:val="28"/>
          <w:lang w:val="fr-CA"/>
        </w:rPr>
        <w:t>ASL (AMERICAN SIGN LANGUAGE)</w:t>
      </w:r>
      <w:r w:rsidR="00527B00" w:rsidRPr="0052443C">
        <w:rPr>
          <w:b/>
          <w:sz w:val="28"/>
          <w:lang w:val="fr-CA"/>
        </w:rPr>
        <w:tab/>
        <w:t>5</w:t>
      </w:r>
      <w:r w:rsidR="00527B00" w:rsidRPr="0052443C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527B00" w:rsidRPr="0052443C">
        <w:rPr>
          <w:b/>
          <w:sz w:val="28"/>
          <w:lang w:val="fr-CA"/>
        </w:rPr>
        <w:t xml:space="preserve"> année</w:t>
      </w:r>
    </w:p>
    <w:p w14:paraId="2E070600" w14:textId="77777777" w:rsidR="0014420D" w:rsidRPr="0052443C" w:rsidRDefault="0014420D" w:rsidP="001B5005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52443C">
        <w:rPr>
          <w:b/>
          <w:sz w:val="28"/>
          <w:lang w:val="fr-CA"/>
        </w:rPr>
        <w:tab/>
      </w:r>
    </w:p>
    <w:p w14:paraId="1F219315" w14:textId="0B56CC4B" w:rsidR="00670E49" w:rsidRPr="0052443C" w:rsidRDefault="00527B00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52443C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4176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72"/>
        <w:gridCol w:w="261"/>
        <w:gridCol w:w="2030"/>
        <w:gridCol w:w="237"/>
        <w:gridCol w:w="2399"/>
        <w:gridCol w:w="240"/>
        <w:gridCol w:w="2181"/>
        <w:gridCol w:w="241"/>
        <w:gridCol w:w="1899"/>
        <w:gridCol w:w="250"/>
        <w:gridCol w:w="2166"/>
      </w:tblGrid>
      <w:tr w:rsidR="00B845E4" w:rsidRPr="0052443C" w14:paraId="292FF7E5" w14:textId="4E65C30E" w:rsidTr="00B845E4">
        <w:trPr>
          <w:jc w:val="center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4B6138E5" w:rsidR="00412A31" w:rsidRPr="0052443C" w:rsidRDefault="00B845E4" w:rsidP="001B5005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52443C">
              <w:rPr>
                <w:rFonts w:ascii="Helvetica" w:hAnsi="Helvetica" w:cstheme="minorHAnsi"/>
                <w:szCs w:val="20"/>
                <w:lang w:val="fr-CA"/>
              </w:rPr>
              <w:t>Le visionnement attentif nous aide à apprendre une nouvelle langue.</w:t>
            </w:r>
          </w:p>
        </w:tc>
        <w:tc>
          <w:tcPr>
            <w:tcW w:w="26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412A31" w:rsidRPr="0052443C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4DF0855C" w:rsidR="00412A31" w:rsidRPr="0052443C" w:rsidRDefault="00B845E4" w:rsidP="001B5005">
            <w:pPr>
              <w:pStyle w:val="Tablestyle1"/>
              <w:rPr>
                <w:rFonts w:cs="Arial"/>
                <w:lang w:val="fr-CA"/>
              </w:rPr>
            </w:pPr>
            <w:r w:rsidRPr="0052443C">
              <w:rPr>
                <w:rFonts w:ascii="Helvetica" w:hAnsi="Helvetica" w:cstheme="minorHAnsi"/>
                <w:szCs w:val="20"/>
                <w:lang w:val="fr-CA"/>
              </w:rPr>
              <w:t xml:space="preserve">Les </w:t>
            </w:r>
            <w:r w:rsidRPr="0052443C">
              <w:rPr>
                <w:rFonts w:ascii="Helvetica" w:hAnsi="Helvetica" w:cstheme="minorHAnsi"/>
                <w:b/>
                <w:szCs w:val="20"/>
                <w:lang w:val="fr-CA"/>
              </w:rPr>
              <w:t>indices non verbaux</w:t>
            </w:r>
            <w:r w:rsidRPr="0052443C">
              <w:rPr>
                <w:rFonts w:ascii="Helvetica" w:hAnsi="Helvetica" w:cstheme="minorHAnsi"/>
                <w:szCs w:val="20"/>
                <w:lang w:val="fr-CA"/>
              </w:rPr>
              <w:t xml:space="preserve"> contribuent à construire </w:t>
            </w:r>
            <w:r w:rsidRPr="0052443C">
              <w:rPr>
                <w:rFonts w:ascii="Helvetica" w:hAnsi="Helvetica" w:cstheme="minorHAnsi"/>
                <w:szCs w:val="20"/>
                <w:lang w:val="fr-CA"/>
              </w:rPr>
              <w:br/>
              <w:t>un sens.</w:t>
            </w:r>
          </w:p>
        </w:tc>
        <w:tc>
          <w:tcPr>
            <w:tcW w:w="2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412A31" w:rsidRPr="0052443C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56D6C3AB" w:rsidR="00412A31" w:rsidRPr="0052443C" w:rsidRDefault="00B845E4" w:rsidP="001B5005">
            <w:pPr>
              <w:pStyle w:val="Tablestyle1"/>
              <w:rPr>
                <w:rFonts w:cs="Arial"/>
                <w:spacing w:val="-3"/>
                <w:lang w:val="fr-CA"/>
              </w:rPr>
            </w:pPr>
            <w:r w:rsidRPr="0052443C">
              <w:rPr>
                <w:rFonts w:ascii="Helvetica" w:hAnsi="Helvetica" w:cstheme="minorHAnsi"/>
                <w:szCs w:val="20"/>
                <w:lang w:val="fr-CA"/>
              </w:rPr>
              <w:t>L’apprentissage d’une nouvelle langue nous permet d’explorer notre propre identité.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9526B" w14:textId="77777777" w:rsidR="00412A31" w:rsidRPr="0052443C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1F38F649" w:rsidR="00412A31" w:rsidRPr="0052443C" w:rsidRDefault="00B845E4" w:rsidP="001B5005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52443C">
              <w:rPr>
                <w:rFonts w:ascii="Helvetica" w:hAnsi="Helvetica" w:cstheme="minorHAnsi"/>
                <w:szCs w:val="20"/>
                <w:lang w:val="fr-CA"/>
              </w:rPr>
              <w:t xml:space="preserve">La communication </w:t>
            </w:r>
            <w:r w:rsidRPr="0052443C">
              <w:rPr>
                <w:rFonts w:ascii="Helvetica" w:hAnsi="Helvetica" w:cstheme="minorHAnsi"/>
                <w:b/>
                <w:szCs w:val="20"/>
                <w:lang w:val="fr-CA"/>
              </w:rPr>
              <w:t>réciproque</w:t>
            </w:r>
            <w:r w:rsidRPr="0052443C">
              <w:rPr>
                <w:rFonts w:ascii="Helvetica" w:hAnsi="Helvetica" w:cstheme="minorHAnsi"/>
                <w:szCs w:val="20"/>
                <w:lang w:val="fr-CA"/>
              </w:rPr>
              <w:t xml:space="preserve"> est possible avec </w:t>
            </w:r>
            <w:r w:rsidRPr="0052443C">
              <w:rPr>
                <w:rFonts w:ascii="Helvetica" w:hAnsi="Helvetica" w:cstheme="minorHAnsi"/>
                <w:szCs w:val="20"/>
                <w:lang w:val="fr-CA"/>
              </w:rPr>
              <w:br/>
              <w:t xml:space="preserve">des </w:t>
            </w:r>
            <w:r w:rsidRPr="0052443C">
              <w:rPr>
                <w:rFonts w:ascii="Helvetica" w:hAnsi="Helvetica" w:cstheme="minorHAnsi"/>
                <w:b/>
                <w:szCs w:val="20"/>
                <w:lang w:val="fr-CA"/>
              </w:rPr>
              <w:t>gestes</w:t>
            </w:r>
            <w:r w:rsidRPr="0052443C">
              <w:rPr>
                <w:rFonts w:ascii="Helvetica" w:hAnsi="Helvetica" w:cstheme="minorHAnsi"/>
                <w:szCs w:val="20"/>
                <w:lang w:val="fr-CA"/>
              </w:rPr>
              <w:t>.</w:t>
            </w:r>
          </w:p>
        </w:tc>
        <w:tc>
          <w:tcPr>
            <w:tcW w:w="24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ED2E18D" w14:textId="77777777" w:rsidR="00412A31" w:rsidRPr="0052443C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7B23D85A" w14:textId="144BF788" w:rsidR="00412A31" w:rsidRPr="0052443C" w:rsidRDefault="00B845E4" w:rsidP="001B5005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52443C">
              <w:rPr>
                <w:rFonts w:ascii="Helvetica" w:hAnsi="Helvetica" w:cstheme="minorHAnsi"/>
                <w:szCs w:val="20"/>
                <w:lang w:val="fr-CA"/>
              </w:rPr>
              <w:t xml:space="preserve">Les </w:t>
            </w:r>
            <w:r w:rsidRPr="0052443C">
              <w:rPr>
                <w:rFonts w:ascii="Helvetica" w:hAnsi="Helvetica" w:cstheme="minorHAnsi"/>
                <w:b/>
                <w:szCs w:val="20"/>
                <w:lang w:val="fr-CA"/>
              </w:rPr>
              <w:t>histoires</w:t>
            </w:r>
            <w:r w:rsidRPr="0052443C">
              <w:rPr>
                <w:rFonts w:ascii="Helvetica" w:hAnsi="Helvetica" w:cstheme="minorHAnsi"/>
                <w:szCs w:val="20"/>
                <w:lang w:val="fr-CA"/>
              </w:rPr>
              <w:t xml:space="preserve"> nous aident </w:t>
            </w:r>
            <w:r w:rsidRPr="0052443C">
              <w:rPr>
                <w:rFonts w:ascii="Helvetica" w:hAnsi="Helvetica" w:cstheme="minorHAnsi"/>
                <w:szCs w:val="20"/>
                <w:lang w:val="fr-CA"/>
              </w:rPr>
              <w:br/>
              <w:t xml:space="preserve">à apprendre </w:t>
            </w:r>
            <w:r w:rsidRPr="0052443C">
              <w:rPr>
                <w:rFonts w:ascii="Helvetica" w:hAnsi="Helvetica" w:cstheme="minorHAnsi"/>
                <w:szCs w:val="20"/>
                <w:lang w:val="fr-CA"/>
              </w:rPr>
              <w:br/>
              <w:t>une langue.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F8DB03" w14:textId="32C58224" w:rsidR="00412A31" w:rsidRPr="0052443C" w:rsidRDefault="00412A31" w:rsidP="001B5005">
            <w:pPr>
              <w:pStyle w:val="Tablestyle1"/>
              <w:rPr>
                <w:rFonts w:ascii="Helvetica" w:hAnsi="Helvetica"/>
                <w:b/>
                <w:bCs/>
                <w:szCs w:val="20"/>
                <w:lang w:val="fr-CA" w:eastAsia="ja-JP" w:bidi="en-US"/>
              </w:rPr>
            </w:pPr>
          </w:p>
        </w:tc>
        <w:tc>
          <w:tcPr>
            <w:tcW w:w="21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F6BD48" w14:textId="4C21F63E" w:rsidR="00412A31" w:rsidRPr="0052443C" w:rsidRDefault="00B845E4" w:rsidP="001B5005">
            <w:pPr>
              <w:pStyle w:val="Tablestyle1"/>
              <w:rPr>
                <w:rFonts w:ascii="Helvetica" w:hAnsi="Helvetica"/>
                <w:b/>
                <w:bCs/>
                <w:szCs w:val="20"/>
                <w:lang w:val="fr-CA" w:eastAsia="ja-JP" w:bidi="en-US"/>
              </w:rPr>
            </w:pPr>
            <w:r w:rsidRPr="0052443C">
              <w:rPr>
                <w:rFonts w:ascii="Helvetica" w:hAnsi="Helvetica" w:cstheme="minorHAnsi"/>
                <w:szCs w:val="20"/>
                <w:lang w:val="fr-CA"/>
              </w:rPr>
              <w:t>Chaque culture possède ses traditions et ses façons de célébrer.</w:t>
            </w:r>
          </w:p>
        </w:tc>
      </w:tr>
    </w:tbl>
    <w:p w14:paraId="3045E821" w14:textId="77777777" w:rsidR="00670E49" w:rsidRPr="00205CAC" w:rsidRDefault="00670E49" w:rsidP="001B5005">
      <w:pPr>
        <w:rPr>
          <w:lang w:val="fr-CA"/>
        </w:rPr>
      </w:pPr>
    </w:p>
    <w:p w14:paraId="6513D803" w14:textId="70E8B2E5" w:rsidR="00F9586F" w:rsidRPr="0052443C" w:rsidRDefault="00B845E4" w:rsidP="001B5005">
      <w:pPr>
        <w:spacing w:after="160"/>
        <w:jc w:val="center"/>
        <w:outlineLvl w:val="0"/>
        <w:rPr>
          <w:sz w:val="28"/>
          <w:lang w:val="fr-CA"/>
        </w:rPr>
      </w:pPr>
      <w:r w:rsidRPr="0052443C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8"/>
        <w:gridCol w:w="5716"/>
      </w:tblGrid>
      <w:tr w:rsidR="00B845E4" w:rsidRPr="0052443C" w14:paraId="7C49560F" w14:textId="77777777" w:rsidTr="00B845E4">
        <w:tc>
          <w:tcPr>
            <w:tcW w:w="2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2C6B2496" w:rsidR="00F9586F" w:rsidRPr="0052443C" w:rsidRDefault="00AC0BCB" w:rsidP="001B5005">
            <w:pPr>
              <w:spacing w:before="60" w:after="60"/>
              <w:rPr>
                <w:b/>
                <w:szCs w:val="22"/>
                <w:lang w:val="fr-CA"/>
              </w:rPr>
            </w:pPr>
            <w:r w:rsidRPr="0052443C">
              <w:rPr>
                <w:b/>
                <w:lang w:val="fr-CA"/>
              </w:rPr>
              <w:t>Compétences disciplinaires</w:t>
            </w:r>
          </w:p>
        </w:tc>
        <w:tc>
          <w:tcPr>
            <w:tcW w:w="2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2FF22A3E" w:rsidR="00F9586F" w:rsidRPr="0052443C" w:rsidRDefault="00527B00" w:rsidP="001B5005">
            <w:pPr>
              <w:spacing w:before="60" w:after="60"/>
              <w:rPr>
                <w:b/>
                <w:szCs w:val="22"/>
                <w:lang w:val="fr-CA"/>
              </w:rPr>
            </w:pPr>
            <w:r w:rsidRPr="0052443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B845E4" w:rsidRPr="0052443C" w14:paraId="5149B766" w14:textId="77777777" w:rsidTr="00B845E4">
        <w:trPr>
          <w:trHeight w:val="484"/>
        </w:trPr>
        <w:tc>
          <w:tcPr>
            <w:tcW w:w="2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4694122D" w:rsidR="00F9586F" w:rsidRPr="0052443C" w:rsidRDefault="00A25475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52443C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7FA4EEDD" w14:textId="4D935B23" w:rsidR="00670E49" w:rsidRPr="0052443C" w:rsidRDefault="00EF0604" w:rsidP="001B5005">
            <w:pPr>
              <w:pStyle w:val="Topic"/>
              <w:contextualSpacing w:val="0"/>
              <w:rPr>
                <w:lang w:val="fr-CA"/>
              </w:rPr>
            </w:pPr>
            <w:r w:rsidRPr="0052443C">
              <w:rPr>
                <w:lang w:val="fr-CA"/>
              </w:rPr>
              <w:t>Réfléchir et communiquer</w:t>
            </w:r>
          </w:p>
          <w:p w14:paraId="742C3621" w14:textId="18D76981" w:rsidR="00B845E4" w:rsidRPr="0052443C" w:rsidRDefault="00B845E4" w:rsidP="00B845E4">
            <w:pPr>
              <w:pStyle w:val="ListParagraph"/>
              <w:rPr>
                <w:b/>
                <w:lang w:val="fr-CA"/>
              </w:rPr>
            </w:pPr>
            <w:r w:rsidRPr="0052443C">
              <w:rPr>
                <w:lang w:val="fr-CA"/>
              </w:rPr>
              <w:t xml:space="preserve">Reconnaître les liens entre les gestes, les </w:t>
            </w:r>
            <w:r w:rsidRPr="0052443C">
              <w:rPr>
                <w:b/>
                <w:bCs/>
                <w:lang w:val="fr-CA"/>
              </w:rPr>
              <w:t>expressions du visage</w:t>
            </w:r>
            <w:r w:rsidRPr="0052443C">
              <w:rPr>
                <w:lang w:val="fr-CA"/>
              </w:rPr>
              <w:t xml:space="preserve"> courantes </w:t>
            </w:r>
            <w:r w:rsidRPr="0052443C">
              <w:rPr>
                <w:lang w:val="fr-CA"/>
              </w:rPr>
              <w:br/>
              <w:t>et le sens</w:t>
            </w:r>
          </w:p>
          <w:p w14:paraId="5F2595F5" w14:textId="77777777" w:rsidR="00B845E4" w:rsidRPr="0052443C" w:rsidRDefault="00B845E4" w:rsidP="00B845E4">
            <w:pPr>
              <w:pStyle w:val="ListParagraph"/>
              <w:rPr>
                <w:b/>
                <w:lang w:val="fr-CA"/>
              </w:rPr>
            </w:pPr>
            <w:r w:rsidRPr="0052443C">
              <w:rPr>
                <w:lang w:val="fr-CA"/>
              </w:rPr>
              <w:t xml:space="preserve">Reconnaître que le sens peut varier selon la taille, le </w:t>
            </w:r>
            <w:r w:rsidRPr="0052443C">
              <w:rPr>
                <w:b/>
                <w:lang w:val="fr-CA"/>
              </w:rPr>
              <w:t>style</w:t>
            </w:r>
            <w:r w:rsidRPr="0052443C">
              <w:rPr>
                <w:lang w:val="fr-CA"/>
              </w:rPr>
              <w:t xml:space="preserve"> et l’intensité des signes</w:t>
            </w:r>
          </w:p>
          <w:p w14:paraId="3FF6CF84" w14:textId="77777777" w:rsidR="00B845E4" w:rsidRPr="0052443C" w:rsidRDefault="00B845E4" w:rsidP="00B845E4">
            <w:pPr>
              <w:pStyle w:val="ListParagraph"/>
              <w:rPr>
                <w:b/>
                <w:lang w:val="fr-CA"/>
              </w:rPr>
            </w:pPr>
            <w:r w:rsidRPr="0052443C">
              <w:rPr>
                <w:lang w:val="fr-CA"/>
              </w:rPr>
              <w:t>Relever l’information importante dans des phrases signées simples</w:t>
            </w:r>
          </w:p>
          <w:p w14:paraId="7A83C9ED" w14:textId="77777777" w:rsidR="00B845E4" w:rsidRPr="0052443C" w:rsidRDefault="00B845E4" w:rsidP="00B845E4">
            <w:pPr>
              <w:pStyle w:val="ListParagraph"/>
              <w:rPr>
                <w:b/>
                <w:lang w:val="fr-CA"/>
              </w:rPr>
            </w:pPr>
            <w:r w:rsidRPr="0052443C">
              <w:rPr>
                <w:lang w:val="fr-CA"/>
              </w:rPr>
              <w:t xml:space="preserve">Comprendre le vocabulaire courant et des histoires simples </w:t>
            </w:r>
          </w:p>
          <w:p w14:paraId="2CE6742C" w14:textId="77777777" w:rsidR="00B845E4" w:rsidRPr="0052443C" w:rsidRDefault="00B845E4" w:rsidP="00B845E4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 xml:space="preserve">Employer des </w:t>
            </w:r>
            <w:r w:rsidRPr="0052443C">
              <w:rPr>
                <w:b/>
                <w:lang w:val="fr-CA"/>
              </w:rPr>
              <w:t>stratégies d’apprentissage d’une langue</w:t>
            </w:r>
            <w:r w:rsidRPr="0052443C">
              <w:rPr>
                <w:lang w:val="fr-CA"/>
              </w:rPr>
              <w:t xml:space="preserve"> </w:t>
            </w:r>
          </w:p>
          <w:p w14:paraId="20038531" w14:textId="77777777" w:rsidR="00B845E4" w:rsidRPr="0052443C" w:rsidRDefault="00B845E4" w:rsidP="00B845E4">
            <w:pPr>
              <w:pStyle w:val="ListParagraph"/>
              <w:rPr>
                <w:b/>
                <w:lang w:val="fr-CA"/>
              </w:rPr>
            </w:pPr>
            <w:r w:rsidRPr="0052443C">
              <w:rPr>
                <w:lang w:val="fr-CA"/>
              </w:rPr>
              <w:t>Répondre à des directives et à des instructions simples</w:t>
            </w:r>
          </w:p>
          <w:p w14:paraId="42196E09" w14:textId="77777777" w:rsidR="00B845E4" w:rsidRPr="0052443C" w:rsidRDefault="00B845E4" w:rsidP="00B845E4">
            <w:pPr>
              <w:pStyle w:val="ListParagraph"/>
              <w:rPr>
                <w:b/>
                <w:lang w:val="fr-CA"/>
              </w:rPr>
            </w:pPr>
            <w:r w:rsidRPr="0052443C">
              <w:rPr>
                <w:lang w:val="fr-CA"/>
              </w:rPr>
              <w:t xml:space="preserve">Participer à des interactions simples </w:t>
            </w:r>
          </w:p>
          <w:p w14:paraId="649F22D0" w14:textId="77777777" w:rsidR="00B845E4" w:rsidRPr="0052443C" w:rsidRDefault="00B845E4" w:rsidP="00B845E4">
            <w:pPr>
              <w:pStyle w:val="ListParagraph"/>
              <w:rPr>
                <w:b/>
                <w:lang w:val="fr-CA"/>
              </w:rPr>
            </w:pPr>
            <w:r w:rsidRPr="0052443C">
              <w:rPr>
                <w:b/>
                <w:lang w:val="fr-CA"/>
              </w:rPr>
              <w:t>Chercher à clarifier</w:t>
            </w:r>
            <w:r w:rsidRPr="0052443C">
              <w:rPr>
                <w:lang w:val="fr-CA"/>
              </w:rPr>
              <w:t xml:space="preserve"> le sens</w:t>
            </w:r>
          </w:p>
          <w:p w14:paraId="4940BE63" w14:textId="1AF74BD6" w:rsidR="00CA5A51" w:rsidRPr="0052443C" w:rsidRDefault="00B845E4" w:rsidP="00B845E4">
            <w:pPr>
              <w:pStyle w:val="ListParagraph"/>
              <w:rPr>
                <w:rFonts w:cstheme="majorHAnsi"/>
                <w:lang w:val="fr-CA"/>
              </w:rPr>
            </w:pPr>
            <w:r w:rsidRPr="0052443C">
              <w:rPr>
                <w:lang w:val="fr-CA"/>
              </w:rPr>
              <w:t xml:space="preserve">Présenter de l’information en utilisant le </w:t>
            </w:r>
            <w:r w:rsidRPr="0052443C">
              <w:rPr>
                <w:b/>
                <w:lang w:val="fr-CA"/>
              </w:rPr>
              <w:t xml:space="preserve">format de présentation </w:t>
            </w:r>
            <w:r w:rsidRPr="0052443C">
              <w:rPr>
                <w:lang w:val="fr-CA"/>
              </w:rPr>
              <w:t xml:space="preserve">le mieux adapté </w:t>
            </w:r>
            <w:r w:rsidRPr="0052443C">
              <w:rPr>
                <w:lang w:val="fr-CA"/>
              </w:rPr>
              <w:br/>
              <w:t>à ses propres capacités et à celles des autres</w:t>
            </w:r>
          </w:p>
          <w:p w14:paraId="5B509B2D" w14:textId="52A81255" w:rsidR="00670E49" w:rsidRPr="0052443C" w:rsidRDefault="00EF0604" w:rsidP="001B5005">
            <w:pPr>
              <w:pStyle w:val="Topic"/>
              <w:contextualSpacing w:val="0"/>
              <w:rPr>
                <w:lang w:val="fr-CA"/>
              </w:rPr>
            </w:pPr>
            <w:r w:rsidRPr="0052443C">
              <w:rPr>
                <w:lang w:val="fr-CA"/>
              </w:rPr>
              <w:t>Sensibilisation personnelle et sociale</w:t>
            </w:r>
          </w:p>
          <w:p w14:paraId="218F32E8" w14:textId="52457A89" w:rsidR="00B845E4" w:rsidRPr="0052443C" w:rsidRDefault="00B845E4" w:rsidP="00B845E4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 xml:space="preserve">Démontrer une connaissance de la communauté Sourde et de certaines </w:t>
            </w:r>
            <w:r w:rsidR="00F65F1A" w:rsidRPr="0052443C">
              <w:rPr>
                <w:lang w:val="fr-CA"/>
              </w:rPr>
              <w:br/>
            </w:r>
            <w:r w:rsidRPr="0052443C">
              <w:rPr>
                <w:lang w:val="fr-CA"/>
              </w:rPr>
              <w:t xml:space="preserve">de ses </w:t>
            </w:r>
            <w:r w:rsidRPr="0052443C">
              <w:rPr>
                <w:b/>
                <w:lang w:val="fr-CA"/>
              </w:rPr>
              <w:t>conventions</w:t>
            </w:r>
            <w:r w:rsidRPr="0052443C">
              <w:rPr>
                <w:lang w:val="fr-CA"/>
              </w:rPr>
              <w:t xml:space="preserve"> uniques</w:t>
            </w:r>
            <w:r w:rsidRPr="0052443C">
              <w:rPr>
                <w:b/>
                <w:lang w:val="fr-CA"/>
              </w:rPr>
              <w:t xml:space="preserve"> </w:t>
            </w:r>
          </w:p>
          <w:p w14:paraId="0DA0ABCD" w14:textId="77777777" w:rsidR="00B845E4" w:rsidRPr="0052443C" w:rsidRDefault="00B845E4" w:rsidP="00B845E4">
            <w:pPr>
              <w:pStyle w:val="ListParagraph"/>
              <w:rPr>
                <w:lang w:val="fr-CA"/>
              </w:rPr>
            </w:pPr>
            <w:r w:rsidRPr="0052443C">
              <w:rPr>
                <w:color w:val="000000" w:themeColor="text1"/>
                <w:lang w:val="fr-CA"/>
              </w:rPr>
              <w:t xml:space="preserve">Examiner des expériences personnelles ou collectives, des expériences d’autres personnes, des perspectives et des visions du monde d’une </w:t>
            </w:r>
            <w:r w:rsidRPr="0052443C">
              <w:rPr>
                <w:b/>
                <w:color w:val="000000" w:themeColor="text1"/>
                <w:lang w:val="fr-CA"/>
              </w:rPr>
              <w:t>optique culturelle</w:t>
            </w:r>
            <w:r w:rsidRPr="0052443C">
              <w:rPr>
                <w:color w:val="000000" w:themeColor="text1"/>
                <w:lang w:val="fr-CA"/>
              </w:rPr>
              <w:t xml:space="preserve"> </w:t>
            </w:r>
          </w:p>
          <w:p w14:paraId="61D86295" w14:textId="67EB8FD1" w:rsidR="00C604B2" w:rsidRPr="0052443C" w:rsidRDefault="00B845E4" w:rsidP="00B845E4">
            <w:pPr>
              <w:pStyle w:val="ListParagraph"/>
              <w:spacing w:after="120"/>
              <w:rPr>
                <w:lang w:val="fr-CA"/>
              </w:rPr>
            </w:pPr>
            <w:r w:rsidRPr="0052443C">
              <w:rPr>
                <w:lang w:val="fr-CA"/>
              </w:rPr>
              <w:t xml:space="preserve">Reconnaître les perspectives et les connaissances des peuples autochtones, d’autres </w:t>
            </w:r>
            <w:r w:rsidRPr="0052443C">
              <w:rPr>
                <w:b/>
                <w:lang w:val="fr-CA"/>
              </w:rPr>
              <w:t>méthodes d’acquisition du savoir</w:t>
            </w:r>
            <w:r w:rsidRPr="0052443C">
              <w:rPr>
                <w:lang w:val="fr-CA"/>
              </w:rPr>
              <w:t xml:space="preserve"> et les connaissances culturelles locales</w:t>
            </w:r>
          </w:p>
        </w:tc>
        <w:tc>
          <w:tcPr>
            <w:tcW w:w="2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6ED73829" w:rsidR="00D87330" w:rsidRPr="0052443C" w:rsidRDefault="00EF0604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52443C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connaîtra :</w:t>
            </w:r>
          </w:p>
          <w:p w14:paraId="2544F49C" w14:textId="77566FAD" w:rsidR="00B845E4" w:rsidRPr="0052443C" w:rsidRDefault="00497825" w:rsidP="00B845E4">
            <w:pPr>
              <w:pStyle w:val="ListParagraph"/>
              <w:rPr>
                <w:lang w:val="fr-CA"/>
              </w:rPr>
            </w:pPr>
            <w:r>
              <w:rPr>
                <w:lang w:val="fr-CA"/>
              </w:rPr>
              <w:t xml:space="preserve">Le langage </w:t>
            </w:r>
            <w:r w:rsidR="00B845E4" w:rsidRPr="0052443C">
              <w:rPr>
                <w:lang w:val="fr-CA"/>
              </w:rPr>
              <w:t xml:space="preserve">ASL comme </w:t>
            </w:r>
            <w:r w:rsidR="00B845E4" w:rsidRPr="0052443C">
              <w:rPr>
                <w:b/>
                <w:lang w:val="fr-CA"/>
              </w:rPr>
              <w:t>langue naturelle</w:t>
            </w:r>
          </w:p>
          <w:p w14:paraId="6168CA6E" w14:textId="77777777" w:rsidR="00B845E4" w:rsidRPr="0052443C" w:rsidRDefault="00B845E4" w:rsidP="00B845E4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>Alphabet manuel</w:t>
            </w:r>
          </w:p>
          <w:p w14:paraId="0C2ABBED" w14:textId="77777777" w:rsidR="00B845E4" w:rsidRPr="0052443C" w:rsidRDefault="00B845E4" w:rsidP="00B845E4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>Nombres de 1 à 20</w:t>
            </w:r>
          </w:p>
          <w:p w14:paraId="5E781E08" w14:textId="77777777" w:rsidR="00B845E4" w:rsidRPr="0052443C" w:rsidRDefault="00B845E4" w:rsidP="00B845E4">
            <w:pPr>
              <w:pStyle w:val="ListParagraph"/>
              <w:rPr>
                <w:b/>
                <w:lang w:val="fr-CA"/>
              </w:rPr>
            </w:pPr>
            <w:r w:rsidRPr="0052443C">
              <w:rPr>
                <w:b/>
                <w:lang w:val="fr-CA"/>
              </w:rPr>
              <w:t xml:space="preserve">Indication du genre </w:t>
            </w:r>
          </w:p>
          <w:p w14:paraId="4124F5D1" w14:textId="77777777" w:rsidR="00B845E4" w:rsidRPr="0052443C" w:rsidRDefault="00B845E4" w:rsidP="00B845E4">
            <w:pPr>
              <w:pStyle w:val="ListParagraph"/>
              <w:rPr>
                <w:b/>
                <w:lang w:val="fr-CA"/>
              </w:rPr>
            </w:pPr>
            <w:r w:rsidRPr="0052443C">
              <w:rPr>
                <w:b/>
                <w:lang w:val="fr-CA"/>
              </w:rPr>
              <w:t>Signes non manuels</w:t>
            </w:r>
          </w:p>
          <w:p w14:paraId="41F735C2" w14:textId="77777777" w:rsidR="00B845E4" w:rsidRPr="0052443C" w:rsidRDefault="00B845E4" w:rsidP="00B845E4">
            <w:pPr>
              <w:pStyle w:val="ListParagraph"/>
              <w:rPr>
                <w:b/>
                <w:lang w:val="fr-CA"/>
              </w:rPr>
            </w:pPr>
            <w:r w:rsidRPr="0052443C">
              <w:rPr>
                <w:b/>
                <w:lang w:val="fr-CA"/>
              </w:rPr>
              <w:t>Histoire avec les nombres 1 à 5</w:t>
            </w:r>
          </w:p>
          <w:p w14:paraId="43D61D5B" w14:textId="083A1AA7" w:rsidR="00B845E4" w:rsidRPr="0052443C" w:rsidRDefault="00B845E4" w:rsidP="00B845E4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 xml:space="preserve">Signes iconiques courants et </w:t>
            </w:r>
            <w:r w:rsidRPr="0052443C">
              <w:rPr>
                <w:b/>
                <w:bCs/>
                <w:lang w:val="fr-CA"/>
              </w:rPr>
              <w:t xml:space="preserve">structures de base </w:t>
            </w:r>
            <w:r w:rsidR="00F65F1A" w:rsidRPr="0052443C">
              <w:rPr>
                <w:b/>
                <w:bCs/>
                <w:lang w:val="fr-CA"/>
              </w:rPr>
              <w:br/>
            </w:r>
            <w:r w:rsidRPr="0052443C">
              <w:rPr>
                <w:b/>
                <w:bCs/>
                <w:lang w:val="fr-CA"/>
              </w:rPr>
              <w:t>en</w:t>
            </w:r>
            <w:r w:rsidR="00497825">
              <w:rPr>
                <w:b/>
                <w:bCs/>
                <w:lang w:val="fr-CA"/>
              </w:rPr>
              <w:t xml:space="preserve"> langage</w:t>
            </w:r>
            <w:r w:rsidRPr="0052443C">
              <w:rPr>
                <w:b/>
                <w:bCs/>
                <w:lang w:val="fr-CA"/>
              </w:rPr>
              <w:t xml:space="preserve"> ASL</w:t>
            </w:r>
            <w:r w:rsidRPr="0052443C">
              <w:rPr>
                <w:lang w:val="fr-CA"/>
              </w:rPr>
              <w:t xml:space="preserve">, notamment : </w:t>
            </w:r>
          </w:p>
          <w:p w14:paraId="083109A6" w14:textId="77777777" w:rsidR="00B845E4" w:rsidRPr="0052443C" w:rsidRDefault="00B845E4" w:rsidP="00B845E4">
            <w:pPr>
              <w:pStyle w:val="ListParagraphindent"/>
              <w:rPr>
                <w:lang w:val="fr-CA"/>
              </w:rPr>
            </w:pPr>
            <w:r w:rsidRPr="0052443C">
              <w:rPr>
                <w:lang w:val="fr-CA"/>
              </w:rPr>
              <w:t xml:space="preserve">les </w:t>
            </w:r>
            <w:r w:rsidRPr="0052443C">
              <w:rPr>
                <w:b/>
                <w:lang w:val="fr-CA"/>
              </w:rPr>
              <w:t>questions</w:t>
            </w:r>
          </w:p>
          <w:p w14:paraId="5C4BD3C2" w14:textId="77777777" w:rsidR="00B845E4" w:rsidRPr="0052443C" w:rsidRDefault="00B845E4" w:rsidP="00B845E4">
            <w:pPr>
              <w:pStyle w:val="ListParagraphindent"/>
              <w:rPr>
                <w:lang w:val="fr-CA"/>
              </w:rPr>
            </w:pPr>
            <w:r w:rsidRPr="0052443C">
              <w:rPr>
                <w:lang w:val="fr-CA"/>
              </w:rPr>
              <w:t>l’information sur s</w:t>
            </w:r>
            <w:bookmarkStart w:id="0" w:name="_GoBack"/>
            <w:bookmarkEnd w:id="0"/>
            <w:r w:rsidRPr="0052443C">
              <w:rPr>
                <w:lang w:val="fr-CA"/>
              </w:rPr>
              <w:t>oi-même et sur les autres</w:t>
            </w:r>
          </w:p>
          <w:p w14:paraId="6407AAFE" w14:textId="77777777" w:rsidR="00B845E4" w:rsidRPr="0052443C" w:rsidRDefault="00B845E4" w:rsidP="00B845E4">
            <w:pPr>
              <w:pStyle w:val="ListParagraphindent"/>
              <w:rPr>
                <w:lang w:val="fr-CA"/>
              </w:rPr>
            </w:pPr>
            <w:r w:rsidRPr="0052443C">
              <w:rPr>
                <w:lang w:val="fr-CA"/>
              </w:rPr>
              <w:t xml:space="preserve">les </w:t>
            </w:r>
            <w:r w:rsidRPr="0052443C">
              <w:rPr>
                <w:b/>
                <w:lang w:val="fr-CA"/>
              </w:rPr>
              <w:t>façons d’exprimer ce qu’il aime, ce qu’il n’aime pas et ses préférences</w:t>
            </w:r>
          </w:p>
          <w:p w14:paraId="1537B33C" w14:textId="77777777" w:rsidR="00B845E4" w:rsidRPr="0052443C" w:rsidRDefault="00B845E4" w:rsidP="00B845E4">
            <w:pPr>
              <w:pStyle w:val="ListParagraphindent"/>
              <w:rPr>
                <w:lang w:val="fr-CA"/>
              </w:rPr>
            </w:pPr>
            <w:r w:rsidRPr="0052443C">
              <w:rPr>
                <w:lang w:val="fr-CA"/>
              </w:rPr>
              <w:t xml:space="preserve">les </w:t>
            </w:r>
            <w:r w:rsidRPr="00B5189D">
              <w:rPr>
                <w:b/>
                <w:lang w:val="fr-CA"/>
              </w:rPr>
              <w:t>descriptions</w:t>
            </w:r>
          </w:p>
          <w:p w14:paraId="14E3B9ED" w14:textId="77777777" w:rsidR="00B845E4" w:rsidRPr="0052443C" w:rsidRDefault="00B845E4" w:rsidP="00B845E4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>Éléments courants des traditions culturelles</w:t>
            </w:r>
          </w:p>
          <w:p w14:paraId="7F606441" w14:textId="77777777" w:rsidR="00B845E4" w:rsidRPr="0052443C" w:rsidRDefault="00B845E4" w:rsidP="00B845E4">
            <w:pPr>
              <w:pStyle w:val="ListParagraph"/>
              <w:rPr>
                <w:b/>
                <w:lang w:val="fr-CA"/>
              </w:rPr>
            </w:pPr>
            <w:r w:rsidRPr="0052443C">
              <w:rPr>
                <w:b/>
                <w:lang w:val="fr-CA"/>
              </w:rPr>
              <w:t xml:space="preserve">Aspects culturels </w:t>
            </w:r>
            <w:r w:rsidRPr="0052443C">
              <w:rPr>
                <w:lang w:val="fr-CA"/>
              </w:rPr>
              <w:t>et information sur les communautés Sourdes</w:t>
            </w:r>
          </w:p>
          <w:p w14:paraId="03C90176" w14:textId="17DB4728" w:rsidR="00CC39FB" w:rsidRPr="0052443C" w:rsidRDefault="00B845E4" w:rsidP="00B845E4">
            <w:pPr>
              <w:pStyle w:val="ListParagraph"/>
              <w:rPr>
                <w:b/>
                <w:lang w:val="fr-CA"/>
              </w:rPr>
            </w:pPr>
            <w:r w:rsidRPr="0052443C">
              <w:rPr>
                <w:lang w:val="fr-CA"/>
              </w:rPr>
              <w:t xml:space="preserve">Perspectives des peuples autochtones sur le lien </w:t>
            </w:r>
            <w:r w:rsidR="00F65F1A" w:rsidRPr="0052443C">
              <w:rPr>
                <w:lang w:val="fr-CA"/>
              </w:rPr>
              <w:br/>
            </w:r>
            <w:r w:rsidRPr="0052443C">
              <w:rPr>
                <w:lang w:val="fr-CA"/>
              </w:rPr>
              <w:t xml:space="preserve">entre la langue et la culture, y compris les </w:t>
            </w:r>
            <w:r w:rsidRPr="0052443C">
              <w:rPr>
                <w:b/>
                <w:lang w:val="fr-CA"/>
              </w:rPr>
              <w:t>histoires</w:t>
            </w:r>
            <w:r w:rsidRPr="0052443C">
              <w:rPr>
                <w:lang w:val="fr-CA"/>
              </w:rPr>
              <w:t>, l’</w:t>
            </w:r>
            <w:r w:rsidRPr="0052443C">
              <w:rPr>
                <w:b/>
                <w:lang w:val="fr-CA"/>
              </w:rPr>
              <w:t>identité</w:t>
            </w:r>
            <w:r w:rsidRPr="0052443C">
              <w:rPr>
                <w:lang w:val="fr-CA"/>
              </w:rPr>
              <w:t xml:space="preserve"> et le </w:t>
            </w:r>
            <w:r w:rsidRPr="0052443C">
              <w:rPr>
                <w:b/>
                <w:lang w:val="fr-CA"/>
              </w:rPr>
              <w:t>lieu</w:t>
            </w:r>
          </w:p>
        </w:tc>
      </w:tr>
    </w:tbl>
    <w:p w14:paraId="13048423" w14:textId="5ACCAB3E" w:rsidR="0096344F" w:rsidRPr="0052443C" w:rsidRDefault="0096344F" w:rsidP="001B5005">
      <w:pPr>
        <w:rPr>
          <w:lang w:val="fr-CA"/>
        </w:rPr>
      </w:pPr>
      <w:r w:rsidRPr="0052443C">
        <w:rPr>
          <w:lang w:val="fr-CA"/>
        </w:rPr>
        <w:br w:type="page"/>
      </w:r>
    </w:p>
    <w:p w14:paraId="7325BFFC" w14:textId="34693A36" w:rsidR="009C0BCF" w:rsidRPr="0052443C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52443C">
        <w:rPr>
          <w:noProof/>
          <w:szCs w:val="20"/>
        </w:rPr>
        <w:lastRenderedPageBreak/>
        <w:drawing>
          <wp:anchor distT="0" distB="0" distL="114300" distR="114300" simplePos="0" relativeHeight="251689472" behindDoc="0" locked="0" layoutInCell="1" allowOverlap="1" wp14:anchorId="0A43190A" wp14:editId="71802CD7">
            <wp:simplePos x="0" y="0"/>
            <wp:positionH relativeFrom="page">
              <wp:posOffset>535021</wp:posOffset>
            </wp:positionH>
            <wp:positionV relativeFrom="page">
              <wp:posOffset>379359</wp:posOffset>
            </wp:positionV>
            <wp:extent cx="839470" cy="703673"/>
            <wp:effectExtent l="0" t="0" r="0" b="762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207" w:rsidRPr="0052443C">
        <w:rPr>
          <w:b/>
          <w:sz w:val="28"/>
          <w:lang w:val="fr-CA"/>
        </w:rPr>
        <w:t xml:space="preserve">Domaine d’apprentissage : LANGAGE </w:t>
      </w:r>
      <w:r w:rsidR="00B30207">
        <w:rPr>
          <w:b/>
          <w:sz w:val="28"/>
          <w:lang w:val="fr-CA"/>
        </w:rPr>
        <w:t>ASL (AMERICAN SIGN LANGUAGE)</w:t>
      </w:r>
      <w:r w:rsidR="00527B00" w:rsidRPr="0052443C">
        <w:rPr>
          <w:b/>
          <w:sz w:val="28"/>
          <w:lang w:val="fr-CA"/>
        </w:rPr>
        <w:tab/>
        <w:t>6</w:t>
      </w:r>
      <w:r w:rsidR="00527B00" w:rsidRPr="0052443C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527B00" w:rsidRPr="0052443C">
        <w:rPr>
          <w:b/>
          <w:sz w:val="28"/>
          <w:lang w:val="fr-CA"/>
        </w:rPr>
        <w:t xml:space="preserve"> année</w:t>
      </w:r>
    </w:p>
    <w:p w14:paraId="704BC5ED" w14:textId="77777777" w:rsidR="0096344F" w:rsidRPr="0052443C" w:rsidRDefault="0096344F" w:rsidP="001B5005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52443C">
        <w:rPr>
          <w:b/>
          <w:sz w:val="28"/>
          <w:lang w:val="fr-CA"/>
        </w:rPr>
        <w:tab/>
      </w:r>
    </w:p>
    <w:p w14:paraId="25F4F934" w14:textId="0AF50739" w:rsidR="0096344F" w:rsidRPr="0052443C" w:rsidRDefault="00527B00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52443C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800"/>
        <w:gridCol w:w="240"/>
        <w:gridCol w:w="1912"/>
        <w:gridCol w:w="240"/>
        <w:gridCol w:w="2640"/>
        <w:gridCol w:w="240"/>
        <w:gridCol w:w="2398"/>
        <w:gridCol w:w="236"/>
        <w:gridCol w:w="3365"/>
      </w:tblGrid>
      <w:tr w:rsidR="0052443C" w:rsidRPr="0052443C" w14:paraId="34AF4CD9" w14:textId="77777777" w:rsidTr="0050208E">
        <w:trPr>
          <w:jc w:val="center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CF25F9" w14:textId="458711D4" w:rsidR="00E82FD5" w:rsidRPr="0052443C" w:rsidRDefault="004250C1" w:rsidP="0052443C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52443C">
              <w:rPr>
                <w:rFonts w:ascii="Helvetica" w:hAnsi="Helvetica" w:cstheme="minorHAnsi"/>
                <w:szCs w:val="20"/>
                <w:lang w:val="fr-CA"/>
              </w:rPr>
              <w:t>Le visionnement attentif nous aide à exprimer et à comprendre un message.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1F09861" w14:textId="77777777" w:rsidR="00E82FD5" w:rsidRPr="0052443C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6126953" w14:textId="2F0F3379" w:rsidR="00E82FD5" w:rsidRPr="0052443C" w:rsidRDefault="004250C1" w:rsidP="0052443C">
            <w:pPr>
              <w:pStyle w:val="Tablestyle1"/>
              <w:rPr>
                <w:rFonts w:cs="Arial"/>
                <w:lang w:val="fr-CA"/>
              </w:rPr>
            </w:pPr>
            <w:r w:rsidRPr="0052443C">
              <w:rPr>
                <w:rFonts w:ascii="Helvetica" w:hAnsi="Helvetica" w:cstheme="minorHAnsi"/>
                <w:szCs w:val="20"/>
                <w:lang w:val="fr-CA"/>
              </w:rPr>
              <w:t xml:space="preserve">Les </w:t>
            </w:r>
            <w:r w:rsidRPr="0052443C">
              <w:rPr>
                <w:rFonts w:ascii="Helvetica" w:hAnsi="Helvetica" w:cstheme="minorHAnsi"/>
                <w:b/>
                <w:bCs/>
                <w:szCs w:val="20"/>
                <w:lang w:val="fr-CA"/>
              </w:rPr>
              <w:t xml:space="preserve">indices </w:t>
            </w:r>
            <w:r w:rsidR="0052443C">
              <w:rPr>
                <w:rFonts w:ascii="Helvetica" w:hAnsi="Helvetica" w:cstheme="minorHAnsi"/>
                <w:b/>
                <w:bCs/>
                <w:szCs w:val="20"/>
                <w:lang w:val="fr-CA"/>
              </w:rPr>
              <w:br/>
            </w:r>
            <w:r w:rsidRPr="0052443C">
              <w:rPr>
                <w:rFonts w:ascii="Helvetica" w:hAnsi="Helvetica" w:cstheme="minorHAnsi"/>
                <w:b/>
                <w:bCs/>
                <w:szCs w:val="20"/>
                <w:lang w:val="fr-CA"/>
              </w:rPr>
              <w:t>non verbaux</w:t>
            </w:r>
            <w:r w:rsidRPr="0052443C">
              <w:rPr>
                <w:rFonts w:ascii="Helvetica" w:hAnsi="Helvetica" w:cstheme="minorHAnsi"/>
                <w:szCs w:val="20"/>
                <w:lang w:val="fr-CA"/>
              </w:rPr>
              <w:t xml:space="preserve"> nous aident à construire et à comprendre</w:t>
            </w:r>
            <w:r w:rsidR="0052443C">
              <w:rPr>
                <w:rFonts w:ascii="Helvetica" w:hAnsi="Helvetica" w:cstheme="minorHAnsi"/>
                <w:szCs w:val="20"/>
                <w:lang w:val="fr-CA"/>
              </w:rPr>
              <w:br/>
            </w:r>
            <w:r w:rsidRPr="0052443C">
              <w:rPr>
                <w:rFonts w:ascii="Helvetica" w:hAnsi="Helvetica" w:cstheme="minorHAnsi"/>
                <w:szCs w:val="20"/>
                <w:lang w:val="fr-CA"/>
              </w:rPr>
              <w:t>le sens.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B5F75D0" w14:textId="77777777" w:rsidR="00E82FD5" w:rsidRPr="0052443C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376C2D" w14:textId="0C0319FE" w:rsidR="00E82FD5" w:rsidRPr="0052443C" w:rsidRDefault="004250C1" w:rsidP="001B5005">
            <w:pPr>
              <w:pStyle w:val="Tablestyle1"/>
              <w:rPr>
                <w:rFonts w:cs="Arial"/>
                <w:lang w:val="fr-CA"/>
              </w:rPr>
            </w:pPr>
            <w:r w:rsidRPr="0052443C">
              <w:rPr>
                <w:rFonts w:ascii="Helvetica" w:hAnsi="Helvetica" w:cstheme="minorHAnsi"/>
                <w:lang w:val="fr-CA"/>
              </w:rPr>
              <w:t xml:space="preserve">Il est possible d’avoir une communication </w:t>
            </w:r>
            <w:r w:rsidRPr="0052443C">
              <w:rPr>
                <w:rFonts w:ascii="Helvetica" w:hAnsi="Helvetica" w:cstheme="minorHAnsi"/>
                <w:b/>
                <w:lang w:val="fr-CA"/>
              </w:rPr>
              <w:t>réciproque</w:t>
            </w:r>
            <w:r w:rsidRPr="0052443C">
              <w:rPr>
                <w:rFonts w:ascii="Helvetica" w:hAnsi="Helvetica" w:cstheme="minorHAnsi"/>
                <w:lang w:val="fr-CA"/>
              </w:rPr>
              <w:t xml:space="preserve"> en utilisant </w:t>
            </w:r>
            <w:r w:rsidRPr="0052443C">
              <w:rPr>
                <w:rFonts w:ascii="Helvetica" w:hAnsi="Helvetica" w:cstheme="minorHAnsi"/>
                <w:b/>
                <w:lang w:val="fr-CA"/>
              </w:rPr>
              <w:t xml:space="preserve">des </w:t>
            </w:r>
            <w:r w:rsidRPr="0052443C">
              <w:rPr>
                <w:rFonts w:ascii="Helvetica" w:hAnsi="Helvetica" w:cstheme="minorHAnsi"/>
                <w:b/>
                <w:bCs/>
                <w:szCs w:val="20"/>
                <w:lang w:val="fr-CA"/>
              </w:rPr>
              <w:t>mimes et des gestes</w:t>
            </w:r>
            <w:r w:rsidRPr="0052443C">
              <w:rPr>
                <w:rFonts w:ascii="Helvetica" w:hAnsi="Helvetica" w:cstheme="minorHAnsi"/>
                <w:b/>
                <w:szCs w:val="20"/>
                <w:lang w:val="fr-CA"/>
              </w:rPr>
              <w:t xml:space="preserve"> </w:t>
            </w:r>
            <w:r w:rsidRPr="0052443C">
              <w:rPr>
                <w:rFonts w:ascii="Helvetica" w:hAnsi="Helvetica" w:cstheme="minorHAnsi"/>
                <w:szCs w:val="20"/>
                <w:lang w:val="fr-CA"/>
              </w:rPr>
              <w:t>pour préciser le sens.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13DDC5B" w14:textId="77777777" w:rsidR="00E82FD5" w:rsidRPr="0052443C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D3B5902" w14:textId="550445CB" w:rsidR="00E82FD5" w:rsidRPr="0052443C" w:rsidRDefault="004250C1" w:rsidP="001B5005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52443C">
              <w:rPr>
                <w:rFonts w:ascii="Helvetica" w:hAnsi="Helvetica" w:cstheme="minorHAnsi"/>
                <w:lang w:val="fr-CA"/>
              </w:rPr>
              <w:t xml:space="preserve">Les </w:t>
            </w:r>
            <w:r w:rsidRPr="0052443C">
              <w:rPr>
                <w:rFonts w:ascii="Helvetica" w:hAnsi="Helvetica" w:cstheme="minorHAnsi"/>
                <w:b/>
                <w:bCs/>
                <w:szCs w:val="20"/>
                <w:lang w:val="fr-CA"/>
              </w:rPr>
              <w:t>histoires</w:t>
            </w:r>
            <w:r w:rsidRPr="0052443C">
              <w:rPr>
                <w:rFonts w:ascii="Helvetica" w:hAnsi="Helvetica" w:cstheme="minorHAnsi"/>
                <w:lang w:val="fr-CA"/>
              </w:rPr>
              <w:t xml:space="preserve"> nous aident à apprendre </w:t>
            </w:r>
            <w:r w:rsidRPr="0052443C">
              <w:rPr>
                <w:rFonts w:ascii="Helvetica" w:hAnsi="Helvetica" w:cstheme="minorHAnsi"/>
                <w:lang w:val="fr-CA"/>
              </w:rPr>
              <w:br/>
              <w:t xml:space="preserve">une langue et à </w:t>
            </w:r>
            <w:r w:rsidRPr="0052443C">
              <w:rPr>
                <w:rFonts w:ascii="Helvetica" w:hAnsi="Helvetica" w:cstheme="minorHAnsi"/>
                <w:b/>
                <w:bCs/>
                <w:szCs w:val="20"/>
                <w:lang w:val="fr-CA"/>
              </w:rPr>
              <w:t xml:space="preserve">comprendre le monde </w:t>
            </w:r>
            <w:r w:rsidRPr="0052443C">
              <w:rPr>
                <w:rFonts w:ascii="Helvetica" w:hAnsi="Helvetica" w:cstheme="minorHAnsi"/>
                <w:lang w:val="fr-CA"/>
              </w:rPr>
              <w:t>qui nous entoure.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8D2ACA4" w14:textId="77777777" w:rsidR="00E82FD5" w:rsidRPr="0052443C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53606C9" w14:textId="3C7D4E36" w:rsidR="00E82FD5" w:rsidRPr="0052443C" w:rsidRDefault="004250C1" w:rsidP="0050208E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52443C">
              <w:rPr>
                <w:rFonts w:ascii="Helvetica" w:hAnsi="Helvetica" w:cstheme="minorHAnsi"/>
                <w:szCs w:val="20"/>
                <w:lang w:val="fr-CA"/>
              </w:rPr>
              <w:t>L’apprentissage d</w:t>
            </w:r>
            <w:r w:rsidR="00497825">
              <w:rPr>
                <w:rFonts w:ascii="Helvetica" w:hAnsi="Helvetica" w:cstheme="minorHAnsi"/>
                <w:szCs w:val="20"/>
                <w:lang w:val="fr-CA"/>
              </w:rPr>
              <w:t xml:space="preserve">u langage </w:t>
            </w:r>
            <w:r w:rsidRPr="0052443C">
              <w:rPr>
                <w:rFonts w:ascii="Helvetica" w:hAnsi="Helvetica" w:cstheme="minorHAnsi"/>
                <w:szCs w:val="20"/>
                <w:lang w:val="fr-CA"/>
              </w:rPr>
              <w:t xml:space="preserve">ASL et la découverte des communautés Sourdes contribuent à renforcer notre prise de conscience des réalités des </w:t>
            </w:r>
            <w:r w:rsidRPr="0052443C">
              <w:rPr>
                <w:rFonts w:ascii="Helvetica" w:hAnsi="Helvetica" w:cstheme="minorHAnsi"/>
                <w:b/>
                <w:szCs w:val="20"/>
                <w:lang w:val="fr-CA"/>
              </w:rPr>
              <w:t>S/sourds</w:t>
            </w:r>
            <w:r w:rsidRPr="0052443C">
              <w:rPr>
                <w:rFonts w:ascii="Helvetica" w:hAnsi="Helvetica" w:cstheme="minorHAnsi"/>
                <w:szCs w:val="20"/>
                <w:lang w:val="fr-CA"/>
              </w:rPr>
              <w:t>.</w:t>
            </w:r>
          </w:p>
        </w:tc>
      </w:tr>
    </w:tbl>
    <w:p w14:paraId="4423F62D" w14:textId="77777777" w:rsidR="00E82FD5" w:rsidRPr="00205CAC" w:rsidRDefault="00E82FD5" w:rsidP="001B5005">
      <w:pPr>
        <w:rPr>
          <w:lang w:val="fr-CA"/>
        </w:rPr>
      </w:pPr>
    </w:p>
    <w:p w14:paraId="76A7E3A8" w14:textId="73902E10" w:rsidR="0096344F" w:rsidRPr="0052443C" w:rsidRDefault="007A38BC" w:rsidP="001B5005">
      <w:pPr>
        <w:spacing w:after="160"/>
        <w:jc w:val="center"/>
        <w:outlineLvl w:val="0"/>
        <w:rPr>
          <w:sz w:val="28"/>
          <w:lang w:val="fr-CA"/>
        </w:rPr>
      </w:pPr>
      <w:r w:rsidRPr="0052443C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8"/>
        <w:gridCol w:w="5716"/>
      </w:tblGrid>
      <w:tr w:rsidR="0033205D" w:rsidRPr="0052443C" w14:paraId="6975805E" w14:textId="77777777" w:rsidTr="0033205D">
        <w:tc>
          <w:tcPr>
            <w:tcW w:w="2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1D59D1E" w14:textId="06EFE689" w:rsidR="0096344F" w:rsidRPr="0052443C" w:rsidRDefault="00AC0BCB" w:rsidP="001B5005">
            <w:pPr>
              <w:spacing w:before="60" w:after="60"/>
              <w:rPr>
                <w:b/>
                <w:szCs w:val="22"/>
                <w:lang w:val="fr-CA"/>
              </w:rPr>
            </w:pPr>
            <w:r w:rsidRPr="0052443C">
              <w:rPr>
                <w:b/>
                <w:lang w:val="fr-CA"/>
              </w:rPr>
              <w:t>Compétences disciplinaires</w:t>
            </w:r>
          </w:p>
        </w:tc>
        <w:tc>
          <w:tcPr>
            <w:tcW w:w="2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AF94FC2" w14:textId="3E62A102" w:rsidR="0096344F" w:rsidRPr="0052443C" w:rsidRDefault="00527B00" w:rsidP="001B5005">
            <w:pPr>
              <w:spacing w:before="60" w:after="60"/>
              <w:rPr>
                <w:b/>
                <w:szCs w:val="22"/>
                <w:lang w:val="fr-CA"/>
              </w:rPr>
            </w:pPr>
            <w:r w:rsidRPr="0052443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33205D" w:rsidRPr="0052443C" w14:paraId="7D312F2B" w14:textId="77777777" w:rsidTr="0033205D">
        <w:trPr>
          <w:trHeight w:val="484"/>
        </w:trPr>
        <w:tc>
          <w:tcPr>
            <w:tcW w:w="2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CA8D82" w14:textId="5DD70270" w:rsidR="0096344F" w:rsidRPr="0052443C" w:rsidRDefault="00A25475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52443C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04A39BA2" w14:textId="3AD82538" w:rsidR="0096344F" w:rsidRPr="0052443C" w:rsidRDefault="00EF0604" w:rsidP="001B5005">
            <w:pPr>
              <w:pStyle w:val="Topic"/>
              <w:contextualSpacing w:val="0"/>
              <w:rPr>
                <w:lang w:val="fr-CA"/>
              </w:rPr>
            </w:pPr>
            <w:r w:rsidRPr="0052443C">
              <w:rPr>
                <w:lang w:val="fr-CA"/>
              </w:rPr>
              <w:t>Réfléchir et communiquer</w:t>
            </w:r>
          </w:p>
          <w:p w14:paraId="09E2ED6A" w14:textId="77777777" w:rsidR="004250C1" w:rsidRPr="0052443C" w:rsidRDefault="004250C1" w:rsidP="004250C1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 xml:space="preserve">Reconnaître le lien entre le </w:t>
            </w:r>
            <w:r w:rsidRPr="0052443C">
              <w:rPr>
                <w:b/>
                <w:bCs/>
                <w:lang w:val="fr-CA"/>
              </w:rPr>
              <w:t>style</w:t>
            </w:r>
            <w:r w:rsidRPr="0052443C">
              <w:rPr>
                <w:lang w:val="fr-CA"/>
              </w:rPr>
              <w:t xml:space="preserve"> et les gestes, la position d’un signe, les expressions faciales courantes et le sens</w:t>
            </w:r>
          </w:p>
          <w:p w14:paraId="61BA9FD9" w14:textId="77777777" w:rsidR="004250C1" w:rsidRPr="0052443C" w:rsidRDefault="004250C1" w:rsidP="004250C1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 xml:space="preserve">Reconnaître les </w:t>
            </w:r>
            <w:r w:rsidRPr="0052443C">
              <w:rPr>
                <w:b/>
                <w:lang w:val="fr-CA"/>
              </w:rPr>
              <w:t>liens</w:t>
            </w:r>
            <w:r w:rsidRPr="0052443C">
              <w:rPr>
                <w:lang w:val="fr-CA"/>
              </w:rPr>
              <w:t xml:space="preserve"> entre les configurations manuelles courantes et l’emplacement, et le rôle de ces deux variables dans la production de différents sens</w:t>
            </w:r>
          </w:p>
          <w:p w14:paraId="4F932558" w14:textId="77777777" w:rsidR="004250C1" w:rsidRPr="0052443C" w:rsidRDefault="004250C1" w:rsidP="004250C1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>Relever l’information importante dans des phrases signées</w:t>
            </w:r>
          </w:p>
          <w:p w14:paraId="5B0C6ED1" w14:textId="28BEF1AD" w:rsidR="004250C1" w:rsidRPr="0052443C" w:rsidRDefault="004250C1" w:rsidP="004250C1">
            <w:pPr>
              <w:pStyle w:val="ListParagraph"/>
              <w:rPr>
                <w:lang w:val="fr-CA"/>
              </w:rPr>
            </w:pPr>
            <w:r w:rsidRPr="0052443C">
              <w:rPr>
                <w:b/>
                <w:lang w:val="fr-CA"/>
              </w:rPr>
              <w:t>Comprendre</w:t>
            </w:r>
            <w:r w:rsidRPr="0052443C">
              <w:rPr>
                <w:lang w:val="fr-CA"/>
              </w:rPr>
              <w:t xml:space="preserve"> le vocabulaire courant, des histoires simples et des </w:t>
            </w:r>
            <w:r w:rsidRPr="0052443C">
              <w:rPr>
                <w:b/>
                <w:bCs/>
                <w:lang w:val="fr-CA"/>
              </w:rPr>
              <w:t xml:space="preserve">œuvres </w:t>
            </w:r>
            <w:r w:rsidR="00F65F1A" w:rsidRPr="0052443C">
              <w:rPr>
                <w:b/>
                <w:bCs/>
                <w:lang w:val="fr-CA"/>
              </w:rPr>
              <w:br/>
            </w:r>
            <w:r w:rsidRPr="0052443C">
              <w:rPr>
                <w:b/>
                <w:bCs/>
                <w:lang w:val="fr-CA"/>
              </w:rPr>
              <w:t>de création</w:t>
            </w:r>
            <w:r w:rsidRPr="0052443C">
              <w:rPr>
                <w:bCs/>
                <w:lang w:val="fr-CA"/>
              </w:rPr>
              <w:t xml:space="preserve"> simples</w:t>
            </w:r>
          </w:p>
          <w:p w14:paraId="07043D91" w14:textId="77777777" w:rsidR="004250C1" w:rsidRPr="0052443C" w:rsidRDefault="004250C1" w:rsidP="004250C1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 xml:space="preserve">Employer des </w:t>
            </w:r>
            <w:r w:rsidRPr="0052443C">
              <w:rPr>
                <w:b/>
                <w:bCs/>
                <w:lang w:val="fr-CA"/>
              </w:rPr>
              <w:t>stratégies d’apprentissage d’une langue</w:t>
            </w:r>
          </w:p>
          <w:p w14:paraId="48BA9DE5" w14:textId="77777777" w:rsidR="004250C1" w:rsidRPr="0052443C" w:rsidRDefault="004250C1" w:rsidP="004250C1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 xml:space="preserve">Créer des </w:t>
            </w:r>
            <w:r w:rsidRPr="0052443C">
              <w:rPr>
                <w:b/>
                <w:bCs/>
                <w:lang w:val="fr-CA"/>
              </w:rPr>
              <w:t>histoires avec les nombres</w:t>
            </w:r>
          </w:p>
          <w:p w14:paraId="3A483933" w14:textId="77777777" w:rsidR="004250C1" w:rsidRPr="0052443C" w:rsidRDefault="004250C1" w:rsidP="004250C1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>Répondre à des questions, à des directives et à des instructions simples</w:t>
            </w:r>
          </w:p>
          <w:p w14:paraId="7FC73FA7" w14:textId="4B398331" w:rsidR="004250C1" w:rsidRPr="0052443C" w:rsidRDefault="004250C1" w:rsidP="004250C1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 xml:space="preserve">Échanger des idées et de l’information en utilisant des </w:t>
            </w:r>
            <w:r w:rsidRPr="0052443C">
              <w:rPr>
                <w:b/>
                <w:bCs/>
                <w:lang w:val="fr-CA"/>
              </w:rPr>
              <w:t xml:space="preserve">phrases complètes </w:t>
            </w:r>
            <w:r w:rsidR="00497825">
              <w:rPr>
                <w:b/>
                <w:bCs/>
                <w:lang w:val="fr-CA"/>
              </w:rPr>
              <w:br/>
            </w:r>
            <w:r w:rsidRPr="0052443C">
              <w:rPr>
                <w:b/>
                <w:bCs/>
                <w:lang w:val="fr-CA"/>
              </w:rPr>
              <w:t xml:space="preserve">en </w:t>
            </w:r>
            <w:r w:rsidR="00497825">
              <w:rPr>
                <w:b/>
                <w:bCs/>
                <w:lang w:val="fr-CA"/>
              </w:rPr>
              <w:t xml:space="preserve">langage </w:t>
            </w:r>
            <w:r w:rsidRPr="0052443C">
              <w:rPr>
                <w:b/>
                <w:bCs/>
                <w:lang w:val="fr-CA"/>
              </w:rPr>
              <w:t>ASL</w:t>
            </w:r>
            <w:r w:rsidRPr="0052443C">
              <w:rPr>
                <w:lang w:val="fr-CA"/>
              </w:rPr>
              <w:t xml:space="preserve"> </w:t>
            </w:r>
          </w:p>
          <w:p w14:paraId="19E1D99D" w14:textId="77777777" w:rsidR="004250C1" w:rsidRPr="0052443C" w:rsidRDefault="004250C1" w:rsidP="004250C1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>Maîtriser l’épellation à l’aide des doigts</w:t>
            </w:r>
          </w:p>
          <w:p w14:paraId="08661DE7" w14:textId="60D78ABF" w:rsidR="004250C1" w:rsidRPr="0052443C" w:rsidRDefault="004250C1" w:rsidP="004250C1">
            <w:pPr>
              <w:pStyle w:val="ListParagraph"/>
              <w:rPr>
                <w:lang w:val="fr-CA"/>
              </w:rPr>
            </w:pPr>
            <w:r w:rsidRPr="0052443C">
              <w:rPr>
                <w:b/>
                <w:lang w:val="fr-CA"/>
              </w:rPr>
              <w:t>Chercher à clarifier</w:t>
            </w:r>
            <w:r w:rsidR="0052443C">
              <w:rPr>
                <w:lang w:val="fr-CA"/>
              </w:rPr>
              <w:t xml:space="preserve"> le sens</w:t>
            </w:r>
          </w:p>
          <w:p w14:paraId="744AC161" w14:textId="404A411B" w:rsidR="0096344F" w:rsidRPr="0052443C" w:rsidRDefault="004250C1" w:rsidP="004250C1">
            <w:pPr>
              <w:pStyle w:val="ListParagraph"/>
              <w:rPr>
                <w:rFonts w:cstheme="majorHAnsi"/>
                <w:lang w:val="fr-CA"/>
              </w:rPr>
            </w:pPr>
            <w:r w:rsidRPr="0052443C">
              <w:rPr>
                <w:lang w:val="fr-CA"/>
              </w:rPr>
              <w:t xml:space="preserve">Présenter de l’information en utilisant le </w:t>
            </w:r>
            <w:r w:rsidRPr="0052443C">
              <w:rPr>
                <w:b/>
                <w:lang w:val="fr-CA"/>
              </w:rPr>
              <w:t xml:space="preserve">format de présentation </w:t>
            </w:r>
            <w:r w:rsidRPr="0052443C">
              <w:rPr>
                <w:lang w:val="fr-CA"/>
              </w:rPr>
              <w:t xml:space="preserve">le mieux adapté </w:t>
            </w:r>
            <w:r w:rsidR="00F65F1A" w:rsidRPr="0052443C">
              <w:rPr>
                <w:lang w:val="fr-CA"/>
              </w:rPr>
              <w:br/>
            </w:r>
            <w:r w:rsidRPr="0052443C">
              <w:rPr>
                <w:lang w:val="fr-CA"/>
              </w:rPr>
              <w:t>à ses propres capacités et à celles des autres</w:t>
            </w:r>
          </w:p>
        </w:tc>
        <w:tc>
          <w:tcPr>
            <w:tcW w:w="2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E98D7D" w14:textId="6F055719" w:rsidR="0096344F" w:rsidRPr="0052443C" w:rsidRDefault="00EF0604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52443C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connaîtra :</w:t>
            </w:r>
          </w:p>
          <w:p w14:paraId="548C4034" w14:textId="7A4502AA" w:rsidR="004250C1" w:rsidRPr="0052443C" w:rsidRDefault="00497825" w:rsidP="004250C1">
            <w:pPr>
              <w:pStyle w:val="ListParagraph"/>
              <w:rPr>
                <w:lang w:val="fr-CA"/>
              </w:rPr>
            </w:pPr>
            <w:r>
              <w:rPr>
                <w:lang w:val="fr-CA"/>
              </w:rPr>
              <w:t xml:space="preserve">Le langage </w:t>
            </w:r>
            <w:r w:rsidR="004250C1" w:rsidRPr="0052443C">
              <w:rPr>
                <w:lang w:val="fr-CA"/>
              </w:rPr>
              <w:t xml:space="preserve">ASL comme </w:t>
            </w:r>
            <w:r w:rsidR="004250C1" w:rsidRPr="0052443C">
              <w:rPr>
                <w:b/>
                <w:lang w:val="fr-CA"/>
              </w:rPr>
              <w:t>langue naturelle</w:t>
            </w:r>
          </w:p>
          <w:p w14:paraId="2387EBDA" w14:textId="77777777" w:rsidR="004250C1" w:rsidRPr="0052443C" w:rsidRDefault="004250C1" w:rsidP="004250C1">
            <w:pPr>
              <w:pStyle w:val="ListParagraph"/>
              <w:rPr>
                <w:lang w:val="fr-CA"/>
              </w:rPr>
            </w:pPr>
            <w:r w:rsidRPr="0052443C">
              <w:rPr>
                <w:b/>
                <w:lang w:val="fr-CA"/>
              </w:rPr>
              <w:t>Classificateurs</w:t>
            </w:r>
            <w:r w:rsidRPr="0052443C">
              <w:rPr>
                <w:lang w:val="fr-CA"/>
              </w:rPr>
              <w:t xml:space="preserve"> de base</w:t>
            </w:r>
          </w:p>
          <w:p w14:paraId="306FBF52" w14:textId="77777777" w:rsidR="004250C1" w:rsidRPr="0052443C" w:rsidRDefault="004250C1" w:rsidP="004250C1">
            <w:pPr>
              <w:pStyle w:val="ListParagraph"/>
              <w:rPr>
                <w:b/>
                <w:lang w:val="fr-CA"/>
              </w:rPr>
            </w:pPr>
            <w:r w:rsidRPr="0052443C">
              <w:rPr>
                <w:b/>
                <w:lang w:val="fr-CA"/>
              </w:rPr>
              <w:t>Signes non manuels</w:t>
            </w:r>
          </w:p>
          <w:p w14:paraId="4A0B7E50" w14:textId="77777777" w:rsidR="004250C1" w:rsidRPr="0052443C" w:rsidRDefault="004250C1" w:rsidP="004250C1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>Histoires avec les nombres 1 à 5</w:t>
            </w:r>
          </w:p>
          <w:p w14:paraId="35F98E84" w14:textId="77777777" w:rsidR="004250C1" w:rsidRPr="0052443C" w:rsidRDefault="004250C1" w:rsidP="004250C1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>Protocoles d’introduction</w:t>
            </w:r>
          </w:p>
          <w:p w14:paraId="41015D6F" w14:textId="44841B15" w:rsidR="0033205D" w:rsidRPr="0052443C" w:rsidRDefault="004250C1" w:rsidP="004250C1">
            <w:pPr>
              <w:pStyle w:val="ListParagraphwithsub-bullets"/>
              <w:rPr>
                <w:lang w:val="fr-CA"/>
              </w:rPr>
            </w:pPr>
            <w:r w:rsidRPr="0052443C">
              <w:rPr>
                <w:lang w:val="fr-CA"/>
              </w:rPr>
              <w:t xml:space="preserve">Signes courants et </w:t>
            </w:r>
            <w:r w:rsidRPr="0052443C">
              <w:rPr>
                <w:b/>
                <w:lang w:val="fr-CA"/>
              </w:rPr>
              <w:t xml:space="preserve">structures de base en </w:t>
            </w:r>
            <w:r w:rsidR="00497825">
              <w:rPr>
                <w:b/>
                <w:lang w:val="fr-CA"/>
              </w:rPr>
              <w:t xml:space="preserve">langage </w:t>
            </w:r>
            <w:r w:rsidRPr="0052443C">
              <w:rPr>
                <w:b/>
                <w:bCs/>
                <w:lang w:val="fr-CA"/>
              </w:rPr>
              <w:t>ASL</w:t>
            </w:r>
            <w:r w:rsidRPr="0052443C">
              <w:rPr>
                <w:lang w:val="fr-CA"/>
              </w:rPr>
              <w:t xml:space="preserve">, notamment : </w:t>
            </w:r>
          </w:p>
          <w:p w14:paraId="337CBE44" w14:textId="77777777" w:rsidR="004250C1" w:rsidRPr="0052443C" w:rsidRDefault="004250C1" w:rsidP="004250C1">
            <w:pPr>
              <w:pStyle w:val="ListParagraphindent"/>
              <w:rPr>
                <w:lang w:val="fr-CA"/>
              </w:rPr>
            </w:pPr>
            <w:r w:rsidRPr="0052443C">
              <w:rPr>
                <w:lang w:val="fr-CA"/>
              </w:rPr>
              <w:t xml:space="preserve">l’information </w:t>
            </w:r>
            <w:r w:rsidRPr="0052443C">
              <w:rPr>
                <w:b/>
                <w:lang w:val="fr-CA"/>
              </w:rPr>
              <w:t>sur soi-même et sur les autres</w:t>
            </w:r>
          </w:p>
          <w:p w14:paraId="539C0946" w14:textId="77777777" w:rsidR="004250C1" w:rsidRPr="0052443C" w:rsidRDefault="004250C1" w:rsidP="004250C1">
            <w:pPr>
              <w:pStyle w:val="ListParagraphindent"/>
              <w:rPr>
                <w:lang w:val="fr-CA"/>
              </w:rPr>
            </w:pPr>
            <w:r w:rsidRPr="0052443C">
              <w:rPr>
                <w:lang w:val="fr-CA"/>
              </w:rPr>
              <w:t>les questions</w:t>
            </w:r>
          </w:p>
          <w:p w14:paraId="241CA2B7" w14:textId="567C96FF" w:rsidR="004250C1" w:rsidRPr="0052443C" w:rsidRDefault="004250C1" w:rsidP="004250C1">
            <w:pPr>
              <w:pStyle w:val="ListParagraphindent"/>
              <w:rPr>
                <w:lang w:val="fr-CA"/>
              </w:rPr>
            </w:pPr>
            <w:r w:rsidRPr="0052443C">
              <w:rPr>
                <w:lang w:val="fr-CA"/>
              </w:rPr>
              <w:t xml:space="preserve">les émotions </w:t>
            </w:r>
            <w:r w:rsidR="0052443C">
              <w:rPr>
                <w:lang w:val="fr-CA"/>
              </w:rPr>
              <w:t>et les états physiques courants</w:t>
            </w:r>
          </w:p>
          <w:p w14:paraId="799B099D" w14:textId="77777777" w:rsidR="004250C1" w:rsidRPr="0052443C" w:rsidRDefault="004250C1" w:rsidP="004250C1">
            <w:pPr>
              <w:pStyle w:val="ListParagraphindent"/>
              <w:rPr>
                <w:lang w:val="fr-CA"/>
              </w:rPr>
            </w:pPr>
            <w:r w:rsidRPr="0052443C">
              <w:rPr>
                <w:lang w:val="fr-CA"/>
              </w:rPr>
              <w:t xml:space="preserve">les </w:t>
            </w:r>
            <w:r w:rsidRPr="0052443C">
              <w:rPr>
                <w:b/>
                <w:lang w:val="fr-CA"/>
              </w:rPr>
              <w:t>descriptions</w:t>
            </w:r>
            <w:r w:rsidRPr="0052443C">
              <w:rPr>
                <w:lang w:val="fr-CA"/>
              </w:rPr>
              <w:t xml:space="preserve"> de personnes et d’objets</w:t>
            </w:r>
          </w:p>
          <w:p w14:paraId="09088305" w14:textId="4BCCC2A5" w:rsidR="0033205D" w:rsidRPr="0052443C" w:rsidRDefault="004250C1" w:rsidP="004250C1">
            <w:pPr>
              <w:pStyle w:val="ListParagraphindent"/>
              <w:rPr>
                <w:lang w:val="fr-CA"/>
              </w:rPr>
            </w:pPr>
            <w:r w:rsidRPr="0052443C">
              <w:rPr>
                <w:lang w:val="fr-CA"/>
              </w:rPr>
              <w:t>les façons d’exprimer ce qu’il aime et ce qu’il n’aime pas</w:t>
            </w:r>
          </w:p>
          <w:p w14:paraId="11EA18B2" w14:textId="77777777" w:rsidR="004250C1" w:rsidRPr="0052443C" w:rsidRDefault="004250C1" w:rsidP="004250C1">
            <w:pPr>
              <w:pStyle w:val="ListParagraph"/>
              <w:rPr>
                <w:lang w:val="fr-CA"/>
              </w:rPr>
            </w:pPr>
            <w:r w:rsidRPr="0052443C">
              <w:rPr>
                <w:b/>
                <w:lang w:val="fr-CA"/>
              </w:rPr>
              <w:t xml:space="preserve">Aspects culturels </w:t>
            </w:r>
            <w:r w:rsidRPr="0052443C">
              <w:rPr>
                <w:lang w:val="fr-CA"/>
              </w:rPr>
              <w:t>et information sur la communauté Sourde et sur diverses autres communautés</w:t>
            </w:r>
          </w:p>
          <w:p w14:paraId="113018B9" w14:textId="7BB078AE" w:rsidR="0096344F" w:rsidRPr="0052443C" w:rsidRDefault="004250C1" w:rsidP="004250C1">
            <w:pPr>
              <w:pStyle w:val="ListParagraph"/>
              <w:spacing w:after="120"/>
              <w:rPr>
                <w:lang w:val="fr-CA"/>
              </w:rPr>
            </w:pPr>
            <w:r w:rsidRPr="0052443C">
              <w:rPr>
                <w:lang w:val="fr-CA"/>
              </w:rPr>
              <w:t xml:space="preserve">Perspectives des peuples autochtones sur le lien </w:t>
            </w:r>
            <w:r w:rsidR="00F65F1A" w:rsidRPr="0052443C">
              <w:rPr>
                <w:lang w:val="fr-CA"/>
              </w:rPr>
              <w:br/>
            </w:r>
            <w:r w:rsidRPr="0052443C">
              <w:rPr>
                <w:lang w:val="fr-CA"/>
              </w:rPr>
              <w:t xml:space="preserve">entre la langue et la culture, y compris les </w:t>
            </w:r>
            <w:r w:rsidRPr="0052443C">
              <w:rPr>
                <w:b/>
                <w:lang w:val="fr-CA"/>
              </w:rPr>
              <w:t>histoires</w:t>
            </w:r>
            <w:r w:rsidRPr="0052443C">
              <w:rPr>
                <w:lang w:val="fr-CA"/>
              </w:rPr>
              <w:t>, l’</w:t>
            </w:r>
            <w:r w:rsidRPr="0052443C">
              <w:rPr>
                <w:b/>
                <w:lang w:val="fr-CA"/>
              </w:rPr>
              <w:t>identité</w:t>
            </w:r>
            <w:r w:rsidRPr="0052443C">
              <w:rPr>
                <w:lang w:val="fr-CA"/>
              </w:rPr>
              <w:t xml:space="preserve"> et le </w:t>
            </w:r>
            <w:r w:rsidRPr="0052443C">
              <w:rPr>
                <w:b/>
                <w:lang w:val="fr-CA"/>
              </w:rPr>
              <w:t>lieu</w:t>
            </w:r>
          </w:p>
        </w:tc>
      </w:tr>
    </w:tbl>
    <w:p w14:paraId="492FA3CF" w14:textId="77777777" w:rsidR="0096344F" w:rsidRPr="0052443C" w:rsidRDefault="0096344F" w:rsidP="001B5005">
      <w:pPr>
        <w:spacing w:before="60" w:after="60"/>
        <w:rPr>
          <w:lang w:val="fr-CA"/>
        </w:rPr>
      </w:pPr>
    </w:p>
    <w:p w14:paraId="4394E839" w14:textId="29C832FD" w:rsidR="004250C1" w:rsidRPr="0052443C" w:rsidRDefault="004250C1" w:rsidP="004250C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52443C">
        <w:rPr>
          <w:noProof/>
          <w:szCs w:val="20"/>
        </w:rPr>
        <w:lastRenderedPageBreak/>
        <w:drawing>
          <wp:anchor distT="0" distB="0" distL="114300" distR="114300" simplePos="0" relativeHeight="251709952" behindDoc="0" locked="0" layoutInCell="1" allowOverlap="1" wp14:anchorId="5E4A4ED3" wp14:editId="63BEE3D8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207" w:rsidRPr="0052443C">
        <w:rPr>
          <w:b/>
          <w:sz w:val="28"/>
          <w:lang w:val="fr-CA"/>
        </w:rPr>
        <w:t xml:space="preserve">Domaine d’apprentissage : LANGAGE </w:t>
      </w:r>
      <w:r w:rsidR="00B30207">
        <w:rPr>
          <w:b/>
          <w:sz w:val="28"/>
          <w:lang w:val="fr-CA"/>
        </w:rPr>
        <w:t>ASL (AMERICAN SIGN LANGUAGE)</w:t>
      </w:r>
      <w:r w:rsidRPr="0052443C">
        <w:rPr>
          <w:b/>
          <w:sz w:val="28"/>
          <w:lang w:val="fr-CA"/>
        </w:rPr>
        <w:tab/>
        <w:t>6</w:t>
      </w:r>
      <w:r w:rsidRPr="0052443C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Pr="0052443C">
        <w:rPr>
          <w:b/>
          <w:sz w:val="28"/>
          <w:lang w:val="fr-CA"/>
        </w:rPr>
        <w:t xml:space="preserve"> année</w:t>
      </w:r>
    </w:p>
    <w:p w14:paraId="429DA98D" w14:textId="77777777" w:rsidR="004250C1" w:rsidRPr="0052443C" w:rsidRDefault="004250C1" w:rsidP="004250C1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52443C">
        <w:rPr>
          <w:b/>
          <w:sz w:val="28"/>
          <w:lang w:val="fr-CA"/>
        </w:rPr>
        <w:tab/>
      </w:r>
    </w:p>
    <w:p w14:paraId="357E4DB5" w14:textId="77777777" w:rsidR="004250C1" w:rsidRPr="0052443C" w:rsidRDefault="004250C1" w:rsidP="004250C1">
      <w:pPr>
        <w:spacing w:after="160"/>
        <w:jc w:val="center"/>
        <w:outlineLvl w:val="0"/>
        <w:rPr>
          <w:sz w:val="28"/>
          <w:lang w:val="fr-CA"/>
        </w:rPr>
      </w:pPr>
      <w:r w:rsidRPr="0052443C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1"/>
        <w:gridCol w:w="6543"/>
      </w:tblGrid>
      <w:tr w:rsidR="004250C1" w:rsidRPr="0052443C" w14:paraId="61D8DA3C" w14:textId="77777777" w:rsidTr="004250C1">
        <w:tc>
          <w:tcPr>
            <w:tcW w:w="2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977D72B" w14:textId="77777777" w:rsidR="004250C1" w:rsidRPr="0052443C" w:rsidRDefault="004250C1" w:rsidP="00F71B08">
            <w:pPr>
              <w:spacing w:before="60" w:after="60"/>
              <w:rPr>
                <w:b/>
                <w:szCs w:val="22"/>
                <w:lang w:val="fr-CA"/>
              </w:rPr>
            </w:pPr>
            <w:r w:rsidRPr="0052443C">
              <w:rPr>
                <w:b/>
                <w:lang w:val="fr-CA"/>
              </w:rPr>
              <w:t>Compétences disciplinaires</w:t>
            </w:r>
          </w:p>
        </w:tc>
        <w:tc>
          <w:tcPr>
            <w:tcW w:w="2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86723A" w14:textId="77777777" w:rsidR="004250C1" w:rsidRPr="0052443C" w:rsidRDefault="004250C1" w:rsidP="00F71B08">
            <w:pPr>
              <w:spacing w:before="60" w:after="60"/>
              <w:rPr>
                <w:b/>
                <w:szCs w:val="22"/>
                <w:lang w:val="fr-CA"/>
              </w:rPr>
            </w:pPr>
            <w:r w:rsidRPr="0052443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4250C1" w:rsidRPr="0052443C" w14:paraId="088010C6" w14:textId="77777777" w:rsidTr="004250C1">
        <w:trPr>
          <w:trHeight w:val="484"/>
        </w:trPr>
        <w:tc>
          <w:tcPr>
            <w:tcW w:w="2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390E5B" w14:textId="77777777" w:rsidR="004250C1" w:rsidRPr="0052443C" w:rsidRDefault="004250C1" w:rsidP="00F71B08">
            <w:pPr>
              <w:pStyle w:val="Topic"/>
              <w:contextualSpacing w:val="0"/>
              <w:rPr>
                <w:lang w:val="fr-CA"/>
              </w:rPr>
            </w:pPr>
            <w:r w:rsidRPr="0052443C">
              <w:rPr>
                <w:lang w:val="fr-CA"/>
              </w:rPr>
              <w:t>Sensibilisation personnelle et sociale</w:t>
            </w:r>
          </w:p>
          <w:p w14:paraId="2B6500AC" w14:textId="77777777" w:rsidR="004250C1" w:rsidRPr="0052443C" w:rsidRDefault="004250C1" w:rsidP="004250C1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>Démontrer une connaissance des communautés Sourdes</w:t>
            </w:r>
          </w:p>
          <w:p w14:paraId="5CD79EE6" w14:textId="77777777" w:rsidR="004250C1" w:rsidRPr="0052443C" w:rsidRDefault="004250C1" w:rsidP="004250C1">
            <w:pPr>
              <w:pStyle w:val="ListParagraph"/>
              <w:rPr>
                <w:lang w:val="fr-CA"/>
              </w:rPr>
            </w:pPr>
            <w:r w:rsidRPr="0052443C">
              <w:rPr>
                <w:color w:val="000000" w:themeColor="text1"/>
                <w:lang w:val="fr-CA"/>
              </w:rPr>
              <w:t xml:space="preserve">Examiner des expériences personnelles ou collectives, des expériences d’autres personnes, des perspectives et des visions du monde dans une </w:t>
            </w:r>
            <w:r w:rsidRPr="0052443C">
              <w:rPr>
                <w:b/>
                <w:color w:val="000000" w:themeColor="text1"/>
                <w:lang w:val="fr-CA"/>
              </w:rPr>
              <w:t>optique culturelle</w:t>
            </w:r>
            <w:r w:rsidRPr="0052443C">
              <w:rPr>
                <w:color w:val="000000" w:themeColor="text1"/>
                <w:lang w:val="fr-CA"/>
              </w:rPr>
              <w:t xml:space="preserve"> </w:t>
            </w:r>
          </w:p>
          <w:p w14:paraId="4134EBF5" w14:textId="56F7C448" w:rsidR="004250C1" w:rsidRPr="0052443C" w:rsidRDefault="004250C1" w:rsidP="004250C1">
            <w:pPr>
              <w:pStyle w:val="ListParagraph"/>
              <w:spacing w:after="120"/>
              <w:rPr>
                <w:lang w:val="fr-CA"/>
              </w:rPr>
            </w:pPr>
            <w:r w:rsidRPr="0052443C">
              <w:rPr>
                <w:lang w:val="fr-CA"/>
              </w:rPr>
              <w:t xml:space="preserve">Reconnaître les perspectives et les connaissances des peuples autochtones, d’autres </w:t>
            </w:r>
            <w:r w:rsidRPr="0052443C">
              <w:rPr>
                <w:b/>
                <w:lang w:val="fr-CA"/>
              </w:rPr>
              <w:t>méthodes d’acquisition du savoir</w:t>
            </w:r>
            <w:r w:rsidRPr="0052443C">
              <w:rPr>
                <w:lang w:val="fr-CA"/>
              </w:rPr>
              <w:t xml:space="preserve"> et les connaissances culturelles locales </w:t>
            </w:r>
          </w:p>
        </w:tc>
        <w:tc>
          <w:tcPr>
            <w:tcW w:w="2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858D06" w14:textId="7A31D91E" w:rsidR="004250C1" w:rsidRPr="0052443C" w:rsidRDefault="004250C1" w:rsidP="004250C1">
            <w:pPr>
              <w:rPr>
                <w:lang w:val="fr-CA"/>
              </w:rPr>
            </w:pPr>
          </w:p>
        </w:tc>
      </w:tr>
    </w:tbl>
    <w:p w14:paraId="2F4DE811" w14:textId="13652122" w:rsidR="0096344F" w:rsidRPr="0052443C" w:rsidRDefault="0096344F" w:rsidP="001B5005">
      <w:pPr>
        <w:rPr>
          <w:lang w:val="fr-CA"/>
        </w:rPr>
      </w:pPr>
      <w:r w:rsidRPr="0052443C">
        <w:rPr>
          <w:lang w:val="fr-CA"/>
        </w:rPr>
        <w:br w:type="page"/>
      </w:r>
    </w:p>
    <w:p w14:paraId="00C43CED" w14:textId="6BBA520B" w:rsidR="009C0BCF" w:rsidRPr="0052443C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52443C">
        <w:rPr>
          <w:noProof/>
          <w:szCs w:val="20"/>
        </w:rPr>
        <w:lastRenderedPageBreak/>
        <w:drawing>
          <wp:anchor distT="0" distB="0" distL="114300" distR="114300" simplePos="0" relativeHeight="251691520" behindDoc="0" locked="0" layoutInCell="1" allowOverlap="1" wp14:anchorId="036200E1" wp14:editId="7238A4A1">
            <wp:simplePos x="0" y="0"/>
            <wp:positionH relativeFrom="page">
              <wp:posOffset>535021</wp:posOffset>
            </wp:positionH>
            <wp:positionV relativeFrom="page">
              <wp:posOffset>379359</wp:posOffset>
            </wp:positionV>
            <wp:extent cx="839470" cy="703673"/>
            <wp:effectExtent l="0" t="0" r="0" b="762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207" w:rsidRPr="0052443C">
        <w:rPr>
          <w:b/>
          <w:sz w:val="28"/>
          <w:lang w:val="fr-CA"/>
        </w:rPr>
        <w:t xml:space="preserve">Domaine d’apprentissage : LANGAGE </w:t>
      </w:r>
      <w:r w:rsidR="00B30207">
        <w:rPr>
          <w:b/>
          <w:sz w:val="28"/>
          <w:lang w:val="fr-CA"/>
        </w:rPr>
        <w:t>ASL (AMERICAN SIGN LANGUAGE)</w:t>
      </w:r>
      <w:r w:rsidR="00527B00" w:rsidRPr="0052443C">
        <w:rPr>
          <w:b/>
          <w:sz w:val="28"/>
          <w:lang w:val="fr-CA"/>
        </w:rPr>
        <w:tab/>
        <w:t>7</w:t>
      </w:r>
      <w:r w:rsidR="00527B00" w:rsidRPr="0052443C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527B00" w:rsidRPr="0052443C">
        <w:rPr>
          <w:b/>
          <w:sz w:val="28"/>
          <w:lang w:val="fr-CA"/>
        </w:rPr>
        <w:t xml:space="preserve"> année</w:t>
      </w:r>
    </w:p>
    <w:p w14:paraId="2C529566" w14:textId="77777777" w:rsidR="0096344F" w:rsidRPr="0052443C" w:rsidRDefault="0096344F" w:rsidP="001B5005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52443C">
        <w:rPr>
          <w:b/>
          <w:sz w:val="28"/>
          <w:lang w:val="fr-CA"/>
        </w:rPr>
        <w:tab/>
      </w:r>
    </w:p>
    <w:p w14:paraId="773A28FE" w14:textId="519E0DEA" w:rsidR="0096344F" w:rsidRPr="0052443C" w:rsidRDefault="00527B00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52443C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00"/>
        <w:gridCol w:w="236"/>
        <w:gridCol w:w="2239"/>
        <w:gridCol w:w="250"/>
        <w:gridCol w:w="2390"/>
        <w:gridCol w:w="240"/>
        <w:gridCol w:w="2640"/>
        <w:gridCol w:w="240"/>
        <w:gridCol w:w="3474"/>
      </w:tblGrid>
      <w:tr w:rsidR="004250C1" w:rsidRPr="0052443C" w14:paraId="6A384ECB" w14:textId="77777777" w:rsidTr="004250C1">
        <w:trPr>
          <w:jc w:val="center"/>
        </w:trPr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F2AAE37" w14:textId="51D3F0A7" w:rsidR="004A5D29" w:rsidRPr="0052443C" w:rsidRDefault="004250C1" w:rsidP="008E05E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52443C">
              <w:rPr>
                <w:rFonts w:ascii="Helvetica" w:hAnsi="Helvetica" w:cstheme="minorHAnsi"/>
                <w:szCs w:val="20"/>
                <w:lang w:val="fr-CA"/>
              </w:rPr>
              <w:t>Le visionnement attentif nous aide à comprendre une variété de messages.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36A5637" w14:textId="77777777" w:rsidR="004A5D29" w:rsidRPr="0052443C" w:rsidRDefault="004A5D29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17A347B" w14:textId="18180443" w:rsidR="004A5D29" w:rsidRPr="0052443C" w:rsidRDefault="004250C1" w:rsidP="006E412F">
            <w:pPr>
              <w:pStyle w:val="Tablestyle1"/>
              <w:rPr>
                <w:rFonts w:cs="Arial"/>
                <w:lang w:val="fr-CA"/>
              </w:rPr>
            </w:pPr>
            <w:r w:rsidRPr="0052443C">
              <w:rPr>
                <w:rFonts w:ascii="Helvetica" w:hAnsi="Helvetica" w:cstheme="minorHAnsi"/>
                <w:bCs/>
                <w:szCs w:val="20"/>
                <w:lang w:val="fr-CA"/>
              </w:rPr>
              <w:t xml:space="preserve">Les </w:t>
            </w:r>
            <w:r w:rsidRPr="0052443C">
              <w:rPr>
                <w:rFonts w:ascii="Helvetica" w:hAnsi="Helvetica" w:cstheme="minorHAnsi"/>
                <w:b/>
                <w:bCs/>
                <w:szCs w:val="20"/>
                <w:lang w:val="fr-CA"/>
              </w:rPr>
              <w:t xml:space="preserve">indices non verbaux </w:t>
            </w:r>
            <w:r w:rsidRPr="0052443C">
              <w:rPr>
                <w:rFonts w:ascii="Helvetica" w:hAnsi="Helvetica" w:cstheme="minorHAnsi"/>
                <w:szCs w:val="20"/>
                <w:lang w:val="fr-CA"/>
              </w:rPr>
              <w:t>sont essentiels pour communiquer un sens.</w:t>
            </w:r>
          </w:p>
        </w:tc>
        <w:tc>
          <w:tcPr>
            <w:tcW w:w="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83C0482" w14:textId="77777777" w:rsidR="004A5D29" w:rsidRPr="0052443C" w:rsidRDefault="004A5D29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185E769" w14:textId="2FA6636E" w:rsidR="004A5D29" w:rsidRPr="0052443C" w:rsidRDefault="004250C1" w:rsidP="008E05E1">
            <w:pPr>
              <w:pStyle w:val="Tablestyle1"/>
              <w:rPr>
                <w:rFonts w:cs="Arial"/>
                <w:lang w:val="fr-CA"/>
              </w:rPr>
            </w:pPr>
            <w:r w:rsidRPr="0052443C">
              <w:rPr>
                <w:rFonts w:ascii="Helvetica" w:hAnsi="Helvetica" w:cstheme="minorHAnsi"/>
                <w:szCs w:val="20"/>
                <w:lang w:val="fr-CA"/>
              </w:rPr>
              <w:t xml:space="preserve">Les interactions </w:t>
            </w:r>
            <w:r w:rsidRPr="0052443C">
              <w:rPr>
                <w:rFonts w:ascii="Helvetica" w:hAnsi="Helvetica" w:cstheme="minorHAnsi"/>
                <w:b/>
                <w:szCs w:val="20"/>
                <w:lang w:val="fr-CA"/>
              </w:rPr>
              <w:t>réciproques</w:t>
            </w:r>
            <w:r w:rsidRPr="0052443C">
              <w:rPr>
                <w:rFonts w:ascii="Helvetica" w:hAnsi="Helvetica" w:cstheme="minorHAnsi"/>
                <w:szCs w:val="20"/>
                <w:lang w:val="fr-CA"/>
              </w:rPr>
              <w:t xml:space="preserve"> nous aident à comprendre et acquérir une langue.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90B8E78" w14:textId="77777777" w:rsidR="004A5D29" w:rsidRPr="0052443C" w:rsidRDefault="004A5D29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657DF0" w14:textId="2A8AD0F8" w:rsidR="004A5D29" w:rsidRPr="0052443C" w:rsidRDefault="004250C1" w:rsidP="008E05E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52443C">
              <w:rPr>
                <w:rFonts w:ascii="Helvetica" w:hAnsi="Helvetica" w:cstheme="minorHAnsi"/>
                <w:lang w:val="fr-CA"/>
              </w:rPr>
              <w:t xml:space="preserve">Les </w:t>
            </w:r>
            <w:r w:rsidRPr="0052443C">
              <w:rPr>
                <w:rFonts w:ascii="Helvetica" w:hAnsi="Helvetica" w:cstheme="minorHAnsi"/>
                <w:b/>
                <w:bCs/>
                <w:szCs w:val="20"/>
                <w:lang w:val="fr-CA"/>
              </w:rPr>
              <w:t>histoires</w:t>
            </w:r>
            <w:r w:rsidRPr="0052443C">
              <w:rPr>
                <w:rFonts w:ascii="Helvetica" w:hAnsi="Helvetica" w:cstheme="minorHAnsi"/>
                <w:lang w:val="fr-CA"/>
              </w:rPr>
              <w:t xml:space="preserve"> nous aident à apprendre une langue et à </w:t>
            </w:r>
            <w:r w:rsidRPr="0052443C">
              <w:rPr>
                <w:rFonts w:ascii="Helvetica" w:hAnsi="Helvetica" w:cstheme="minorHAnsi"/>
                <w:b/>
                <w:bCs/>
                <w:szCs w:val="20"/>
                <w:lang w:val="fr-CA"/>
              </w:rPr>
              <w:t xml:space="preserve">comprendre le monde </w:t>
            </w:r>
            <w:r w:rsidRPr="0052443C">
              <w:rPr>
                <w:rFonts w:ascii="Helvetica" w:hAnsi="Helvetica" w:cstheme="minorHAnsi"/>
                <w:lang w:val="fr-CA"/>
              </w:rPr>
              <w:t>qui nous entoure.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F9D530D" w14:textId="77777777" w:rsidR="004A5D29" w:rsidRPr="0052443C" w:rsidRDefault="004A5D29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1880518" w14:textId="52B2F539" w:rsidR="004A5D29" w:rsidRPr="0052443C" w:rsidRDefault="004250C1" w:rsidP="008E05E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52443C">
              <w:rPr>
                <w:rFonts w:ascii="Helvetica" w:hAnsi="Helvetica" w:cstheme="minorHAnsi"/>
                <w:szCs w:val="20"/>
                <w:lang w:val="fr-CA"/>
              </w:rPr>
              <w:t>La connaissance de la communauté Sourde et de diverses autres communautés contribue à renforcer notre prise de conscience culturelle.</w:t>
            </w:r>
          </w:p>
        </w:tc>
      </w:tr>
    </w:tbl>
    <w:p w14:paraId="0D33C33A" w14:textId="77777777" w:rsidR="004A5D29" w:rsidRPr="0052443C" w:rsidRDefault="004A5D29" w:rsidP="004A5D29">
      <w:pPr>
        <w:rPr>
          <w:sz w:val="16"/>
          <w:szCs w:val="16"/>
          <w:lang w:val="fr-CA"/>
        </w:rPr>
      </w:pPr>
    </w:p>
    <w:p w14:paraId="28712B81" w14:textId="67BBBD01" w:rsidR="0096344F" w:rsidRPr="0052443C" w:rsidRDefault="00527B00" w:rsidP="001B5005">
      <w:pPr>
        <w:spacing w:after="160"/>
        <w:jc w:val="center"/>
        <w:outlineLvl w:val="0"/>
        <w:rPr>
          <w:sz w:val="28"/>
          <w:lang w:val="fr-CA"/>
        </w:rPr>
      </w:pPr>
      <w:r w:rsidRPr="0052443C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9"/>
        <w:gridCol w:w="5595"/>
      </w:tblGrid>
      <w:tr w:rsidR="00F83C39" w:rsidRPr="0052443C" w14:paraId="48AA21D1" w14:textId="77777777" w:rsidTr="00F83C39">
        <w:tc>
          <w:tcPr>
            <w:tcW w:w="30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89EB8BA" w14:textId="338FC36D" w:rsidR="0096344F" w:rsidRPr="0052443C" w:rsidRDefault="00527B00" w:rsidP="001B5005">
            <w:pPr>
              <w:spacing w:before="60" w:after="60"/>
              <w:rPr>
                <w:b/>
                <w:szCs w:val="22"/>
                <w:lang w:val="fr-CA"/>
              </w:rPr>
            </w:pPr>
            <w:r w:rsidRPr="0052443C">
              <w:rPr>
                <w:b/>
                <w:lang w:val="fr-CA"/>
              </w:rPr>
              <w:t>Compétences disciplinaires</w:t>
            </w:r>
          </w:p>
        </w:tc>
        <w:tc>
          <w:tcPr>
            <w:tcW w:w="19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C216847" w14:textId="0E5657C8" w:rsidR="0096344F" w:rsidRPr="0052443C" w:rsidRDefault="00527B00" w:rsidP="001B5005">
            <w:pPr>
              <w:spacing w:before="60" w:after="60"/>
              <w:rPr>
                <w:b/>
                <w:szCs w:val="22"/>
                <w:lang w:val="fr-CA"/>
              </w:rPr>
            </w:pPr>
            <w:r w:rsidRPr="0052443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F83C39" w:rsidRPr="0052443C" w14:paraId="382428B9" w14:textId="77777777" w:rsidTr="00F83C39">
        <w:trPr>
          <w:trHeight w:val="484"/>
        </w:trPr>
        <w:tc>
          <w:tcPr>
            <w:tcW w:w="30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E02757" w14:textId="3F410551" w:rsidR="0096344F" w:rsidRPr="0052443C" w:rsidRDefault="00EF0604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52443C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4F521B55" w14:textId="3438C89D" w:rsidR="0096344F" w:rsidRPr="0052443C" w:rsidRDefault="00EF0604" w:rsidP="001B5005">
            <w:pPr>
              <w:pStyle w:val="Topic"/>
              <w:contextualSpacing w:val="0"/>
              <w:rPr>
                <w:lang w:val="fr-CA"/>
              </w:rPr>
            </w:pPr>
            <w:r w:rsidRPr="0052443C">
              <w:rPr>
                <w:lang w:val="fr-CA"/>
              </w:rPr>
              <w:t>Réfléchir et communiquer</w:t>
            </w:r>
          </w:p>
          <w:p w14:paraId="5291038E" w14:textId="1AF6B667" w:rsidR="004250C1" w:rsidRPr="0052443C" w:rsidRDefault="004250C1" w:rsidP="004250C1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 xml:space="preserve">Reconnaître les </w:t>
            </w:r>
            <w:r w:rsidRPr="0052443C">
              <w:rPr>
                <w:b/>
                <w:lang w:val="fr-CA"/>
              </w:rPr>
              <w:t>liens</w:t>
            </w:r>
            <w:r w:rsidRPr="0052443C">
              <w:rPr>
                <w:lang w:val="fr-CA"/>
              </w:rPr>
              <w:t xml:space="preserve"> entre les configurations manuelles courantes </w:t>
            </w:r>
            <w:r w:rsidR="00F65F1A" w:rsidRPr="0052443C">
              <w:rPr>
                <w:lang w:val="fr-CA"/>
              </w:rPr>
              <w:br/>
            </w:r>
            <w:r w:rsidRPr="0052443C">
              <w:rPr>
                <w:lang w:val="fr-CA"/>
              </w:rPr>
              <w:t>et l’emplacement, et comment ces deux variables produisent un sens</w:t>
            </w:r>
          </w:p>
          <w:p w14:paraId="204237E7" w14:textId="77777777" w:rsidR="004250C1" w:rsidRPr="0052443C" w:rsidRDefault="004250C1" w:rsidP="004250C1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 xml:space="preserve">Comprendre le sens des histoires </w:t>
            </w:r>
          </w:p>
          <w:p w14:paraId="2767602D" w14:textId="53A27887" w:rsidR="004250C1" w:rsidRPr="0052443C" w:rsidRDefault="004250C1" w:rsidP="004250C1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>Comprendre l’</w:t>
            </w:r>
            <w:r w:rsidRPr="0052443C">
              <w:rPr>
                <w:b/>
                <w:lang w:val="fr-CA"/>
              </w:rPr>
              <w:t>information importante</w:t>
            </w:r>
            <w:r w:rsidRPr="0052443C">
              <w:rPr>
                <w:lang w:val="fr-CA"/>
              </w:rPr>
              <w:t xml:space="preserve"> et les détails complémentaires </w:t>
            </w:r>
            <w:r w:rsidR="00F65F1A" w:rsidRPr="0052443C">
              <w:rPr>
                <w:lang w:val="fr-CA"/>
              </w:rPr>
              <w:br/>
            </w:r>
            <w:r w:rsidRPr="0052443C">
              <w:rPr>
                <w:lang w:val="fr-CA"/>
              </w:rPr>
              <w:t xml:space="preserve">dans les </w:t>
            </w:r>
            <w:r w:rsidRPr="0052443C">
              <w:rPr>
                <w:b/>
                <w:lang w:val="fr-CA"/>
              </w:rPr>
              <w:t>textes</w:t>
            </w:r>
            <w:r w:rsidRPr="0052443C">
              <w:rPr>
                <w:lang w:val="fr-CA"/>
              </w:rPr>
              <w:t xml:space="preserve"> et dans d’autres communications</w:t>
            </w:r>
          </w:p>
          <w:p w14:paraId="43E16E39" w14:textId="69322A2D" w:rsidR="004250C1" w:rsidRPr="0052443C" w:rsidRDefault="004250C1" w:rsidP="004250C1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 xml:space="preserve">Utiliser des </w:t>
            </w:r>
            <w:r w:rsidRPr="0052443C">
              <w:rPr>
                <w:b/>
                <w:lang w:val="fr-CA"/>
              </w:rPr>
              <w:t>stratégies d’apprentissage d’une langue</w:t>
            </w:r>
            <w:r w:rsidRPr="0052443C">
              <w:rPr>
                <w:lang w:val="fr-CA"/>
              </w:rPr>
              <w:t xml:space="preserve"> pour améliorer </w:t>
            </w:r>
            <w:r w:rsidR="00F65F1A" w:rsidRPr="0052443C">
              <w:rPr>
                <w:lang w:val="fr-CA"/>
              </w:rPr>
              <w:br/>
            </w:r>
            <w:r w:rsidRPr="0052443C">
              <w:rPr>
                <w:lang w:val="fr-CA"/>
              </w:rPr>
              <w:t>la compréhension</w:t>
            </w:r>
          </w:p>
          <w:p w14:paraId="3A4E4C4F" w14:textId="22808F31" w:rsidR="004250C1" w:rsidRPr="0052443C" w:rsidRDefault="004250C1" w:rsidP="004250C1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 xml:space="preserve">Utiliser les expressions du visage, les signes non manuels, le mouvement </w:t>
            </w:r>
            <w:r w:rsidR="00F65F1A" w:rsidRPr="0052443C">
              <w:rPr>
                <w:lang w:val="fr-CA"/>
              </w:rPr>
              <w:br/>
            </w:r>
            <w:r w:rsidRPr="0052443C">
              <w:rPr>
                <w:lang w:val="fr-CA"/>
              </w:rPr>
              <w:t xml:space="preserve">et l’emplacement pour communiquer efficacement en </w:t>
            </w:r>
            <w:r w:rsidR="00C5304D">
              <w:rPr>
                <w:lang w:val="fr-CA"/>
              </w:rPr>
              <w:t xml:space="preserve">langage </w:t>
            </w:r>
            <w:r w:rsidRPr="0052443C">
              <w:rPr>
                <w:lang w:val="fr-CA"/>
              </w:rPr>
              <w:t>ASL</w:t>
            </w:r>
          </w:p>
          <w:p w14:paraId="68D2571A" w14:textId="77777777" w:rsidR="004250C1" w:rsidRPr="0052443C" w:rsidRDefault="004250C1" w:rsidP="004250C1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 xml:space="preserve">Créer des </w:t>
            </w:r>
            <w:r w:rsidRPr="0052443C">
              <w:rPr>
                <w:b/>
                <w:lang w:val="fr-CA"/>
              </w:rPr>
              <w:t>histoires simples</w:t>
            </w:r>
            <w:r w:rsidRPr="0052443C">
              <w:rPr>
                <w:lang w:val="fr-CA"/>
              </w:rPr>
              <w:t xml:space="preserve"> </w:t>
            </w:r>
            <w:r w:rsidRPr="0052443C">
              <w:rPr>
                <w:b/>
                <w:lang w:val="fr-CA"/>
              </w:rPr>
              <w:t>avec les configurations manuelles</w:t>
            </w:r>
          </w:p>
          <w:p w14:paraId="68646991" w14:textId="77777777" w:rsidR="004250C1" w:rsidRPr="0052443C" w:rsidRDefault="004250C1" w:rsidP="004250C1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>Suivre des directives pour réaliser une tâche et répondre à des questions</w:t>
            </w:r>
          </w:p>
          <w:p w14:paraId="6F32D9CE" w14:textId="1D25B43A" w:rsidR="004250C1" w:rsidRPr="0052443C" w:rsidRDefault="004250C1" w:rsidP="004250C1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 xml:space="preserve">Échanger des idées et de l’information en utilisant des </w:t>
            </w:r>
            <w:r w:rsidRPr="0052443C">
              <w:rPr>
                <w:b/>
                <w:lang w:val="fr-CA"/>
              </w:rPr>
              <w:t>phrases complètes</w:t>
            </w:r>
            <w:r w:rsidRPr="0052443C">
              <w:rPr>
                <w:lang w:val="fr-CA"/>
              </w:rPr>
              <w:t xml:space="preserve"> </w:t>
            </w:r>
            <w:r w:rsidR="00C5304D">
              <w:rPr>
                <w:lang w:val="fr-CA"/>
              </w:rPr>
              <w:br/>
            </w:r>
            <w:r w:rsidRPr="0052443C">
              <w:rPr>
                <w:b/>
                <w:lang w:val="fr-CA"/>
              </w:rPr>
              <w:t xml:space="preserve">en </w:t>
            </w:r>
            <w:r w:rsidR="00C5304D">
              <w:rPr>
                <w:b/>
                <w:lang w:val="fr-CA"/>
              </w:rPr>
              <w:t xml:space="preserve">langage </w:t>
            </w:r>
            <w:r w:rsidRPr="0052443C">
              <w:rPr>
                <w:b/>
                <w:lang w:val="fr-CA"/>
              </w:rPr>
              <w:t>ASL</w:t>
            </w:r>
            <w:r w:rsidRPr="0052443C">
              <w:rPr>
                <w:lang w:val="fr-CA"/>
              </w:rPr>
              <w:t xml:space="preserve"> </w:t>
            </w:r>
          </w:p>
          <w:p w14:paraId="0CDAB6E4" w14:textId="77777777" w:rsidR="004250C1" w:rsidRPr="0052443C" w:rsidRDefault="004250C1" w:rsidP="004250C1">
            <w:pPr>
              <w:pStyle w:val="ListParagraph"/>
              <w:rPr>
                <w:lang w:val="fr-CA"/>
              </w:rPr>
            </w:pPr>
            <w:r w:rsidRPr="0052443C">
              <w:rPr>
                <w:b/>
                <w:lang w:val="fr-CA"/>
              </w:rPr>
              <w:t xml:space="preserve">Chercher à clarifier </w:t>
            </w:r>
            <w:r w:rsidRPr="0052443C">
              <w:rPr>
                <w:lang w:val="fr-CA"/>
              </w:rPr>
              <w:t>le sens à l'aide de questions et d’énoncés courants</w:t>
            </w:r>
          </w:p>
          <w:p w14:paraId="52F974F2" w14:textId="05C03B5A" w:rsidR="0096344F" w:rsidRPr="0052443C" w:rsidRDefault="004250C1" w:rsidP="004250C1">
            <w:pPr>
              <w:pStyle w:val="ListParagraph"/>
              <w:rPr>
                <w:b/>
                <w:lang w:val="fr-CA"/>
              </w:rPr>
            </w:pPr>
            <w:r w:rsidRPr="0052443C">
              <w:rPr>
                <w:lang w:val="fr-CA"/>
              </w:rPr>
              <w:t xml:space="preserve">Présenter de l’information en utilisant le </w:t>
            </w:r>
            <w:r w:rsidRPr="0052443C">
              <w:rPr>
                <w:b/>
                <w:lang w:val="fr-CA"/>
              </w:rPr>
              <w:t xml:space="preserve">format de présentation </w:t>
            </w:r>
            <w:r w:rsidRPr="0052443C">
              <w:rPr>
                <w:lang w:val="fr-CA"/>
              </w:rPr>
              <w:t xml:space="preserve">le mieux adapté </w:t>
            </w:r>
            <w:r w:rsidR="00F65F1A" w:rsidRPr="0052443C">
              <w:rPr>
                <w:lang w:val="fr-CA"/>
              </w:rPr>
              <w:br/>
            </w:r>
            <w:r w:rsidRPr="0052443C">
              <w:rPr>
                <w:lang w:val="fr-CA"/>
              </w:rPr>
              <w:t>à ses propres capacités et à celles des autres</w:t>
            </w:r>
          </w:p>
        </w:tc>
        <w:tc>
          <w:tcPr>
            <w:tcW w:w="19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083A09" w14:textId="62EFA310" w:rsidR="0096344F" w:rsidRPr="0052443C" w:rsidRDefault="00EF0604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52443C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connaîtra :</w:t>
            </w:r>
          </w:p>
          <w:p w14:paraId="29719421" w14:textId="4A7FC77F" w:rsidR="004250C1" w:rsidRPr="0052443C" w:rsidRDefault="00C5304D" w:rsidP="004250C1">
            <w:pPr>
              <w:pStyle w:val="ListParagraph"/>
              <w:rPr>
                <w:lang w:val="fr-CA"/>
              </w:rPr>
            </w:pPr>
            <w:r>
              <w:rPr>
                <w:lang w:val="fr-CA"/>
              </w:rPr>
              <w:t xml:space="preserve">Le langage </w:t>
            </w:r>
            <w:r w:rsidR="004250C1" w:rsidRPr="0052443C">
              <w:rPr>
                <w:lang w:val="fr-CA"/>
              </w:rPr>
              <w:t xml:space="preserve">ASL comme </w:t>
            </w:r>
            <w:r w:rsidR="004250C1" w:rsidRPr="0052443C">
              <w:rPr>
                <w:b/>
                <w:lang w:val="fr-CA"/>
              </w:rPr>
              <w:t>langue naturelle</w:t>
            </w:r>
            <w:r w:rsidR="004250C1" w:rsidRPr="0052443C">
              <w:rPr>
                <w:lang w:val="fr-CA"/>
              </w:rPr>
              <w:t xml:space="preserve"> </w:t>
            </w:r>
          </w:p>
          <w:p w14:paraId="054C85F1" w14:textId="7FD29453" w:rsidR="004250C1" w:rsidRPr="0052443C" w:rsidRDefault="004250C1" w:rsidP="004250C1">
            <w:pPr>
              <w:pStyle w:val="ListParagraph"/>
              <w:rPr>
                <w:lang w:val="fr-CA"/>
              </w:rPr>
            </w:pPr>
            <w:r w:rsidRPr="0052443C">
              <w:rPr>
                <w:b/>
                <w:lang w:val="fr-CA"/>
              </w:rPr>
              <w:t>Cinq paramètres</w:t>
            </w:r>
            <w:r w:rsidR="00C5304D">
              <w:rPr>
                <w:lang w:val="fr-CA"/>
              </w:rPr>
              <w:t xml:space="preserve"> du langage </w:t>
            </w:r>
            <w:r w:rsidRPr="0052443C">
              <w:rPr>
                <w:lang w:val="fr-CA"/>
              </w:rPr>
              <w:t>ASL</w:t>
            </w:r>
          </w:p>
          <w:p w14:paraId="63BB1AC2" w14:textId="77777777" w:rsidR="004250C1" w:rsidRPr="0052443C" w:rsidRDefault="004250C1" w:rsidP="004250C1">
            <w:pPr>
              <w:pStyle w:val="ListParagraph"/>
              <w:rPr>
                <w:b/>
                <w:lang w:val="fr-CA"/>
              </w:rPr>
            </w:pPr>
            <w:r w:rsidRPr="0052443C">
              <w:rPr>
                <w:b/>
                <w:lang w:val="fr-CA"/>
              </w:rPr>
              <w:t>Classificateurs</w:t>
            </w:r>
          </w:p>
          <w:p w14:paraId="1BFE64C3" w14:textId="77777777" w:rsidR="004250C1" w:rsidRPr="0052443C" w:rsidRDefault="004250C1" w:rsidP="004250C1">
            <w:pPr>
              <w:pStyle w:val="ListParagraph"/>
              <w:rPr>
                <w:b/>
                <w:lang w:val="fr-CA"/>
              </w:rPr>
            </w:pPr>
            <w:r w:rsidRPr="0052443C">
              <w:rPr>
                <w:b/>
                <w:lang w:val="fr-CA"/>
              </w:rPr>
              <w:t>Signes non manuels</w:t>
            </w:r>
          </w:p>
          <w:p w14:paraId="096C4FFB" w14:textId="4C91237F" w:rsidR="004250C1" w:rsidRPr="0052443C" w:rsidRDefault="004250C1" w:rsidP="004250C1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 xml:space="preserve">Signes courants et </w:t>
            </w:r>
            <w:r w:rsidRPr="0052443C">
              <w:rPr>
                <w:b/>
                <w:lang w:val="fr-CA"/>
              </w:rPr>
              <w:t xml:space="preserve">structures de base en </w:t>
            </w:r>
            <w:r w:rsidR="00C5304D">
              <w:rPr>
                <w:b/>
                <w:lang w:val="fr-CA"/>
              </w:rPr>
              <w:t xml:space="preserve">langage </w:t>
            </w:r>
            <w:r w:rsidRPr="0052443C">
              <w:rPr>
                <w:b/>
                <w:lang w:val="fr-CA"/>
              </w:rPr>
              <w:t>ASL</w:t>
            </w:r>
            <w:r w:rsidRPr="0052443C">
              <w:rPr>
                <w:lang w:val="fr-CA"/>
              </w:rPr>
              <w:t>, notamment :</w:t>
            </w:r>
          </w:p>
          <w:p w14:paraId="1B44FA12" w14:textId="77777777" w:rsidR="004250C1" w:rsidRPr="0052443C" w:rsidRDefault="004250C1" w:rsidP="004250C1">
            <w:pPr>
              <w:pStyle w:val="ListParagraphindent"/>
              <w:rPr>
                <w:lang w:val="fr-CA"/>
              </w:rPr>
            </w:pPr>
            <w:r w:rsidRPr="0052443C">
              <w:rPr>
                <w:lang w:val="fr-CA"/>
              </w:rPr>
              <w:t xml:space="preserve">l’information </w:t>
            </w:r>
            <w:r w:rsidRPr="0052443C">
              <w:rPr>
                <w:b/>
                <w:lang w:val="fr-CA"/>
              </w:rPr>
              <w:t>sur soi-même et sur les autres</w:t>
            </w:r>
          </w:p>
          <w:p w14:paraId="403A4C9F" w14:textId="77777777" w:rsidR="004250C1" w:rsidRPr="0052443C" w:rsidRDefault="004250C1" w:rsidP="004250C1">
            <w:pPr>
              <w:pStyle w:val="ListParagraphindent"/>
              <w:rPr>
                <w:lang w:val="fr-CA"/>
              </w:rPr>
            </w:pPr>
            <w:r w:rsidRPr="0052443C">
              <w:rPr>
                <w:lang w:val="fr-CA"/>
              </w:rPr>
              <w:t xml:space="preserve">les types de questions </w:t>
            </w:r>
          </w:p>
          <w:p w14:paraId="179A3F90" w14:textId="77777777" w:rsidR="004250C1" w:rsidRPr="0052443C" w:rsidRDefault="004250C1" w:rsidP="004250C1">
            <w:pPr>
              <w:pStyle w:val="ListParagraphindent"/>
              <w:rPr>
                <w:lang w:val="fr-CA"/>
              </w:rPr>
            </w:pPr>
            <w:r w:rsidRPr="0052443C">
              <w:rPr>
                <w:lang w:val="fr-CA"/>
              </w:rPr>
              <w:t xml:space="preserve">les </w:t>
            </w:r>
            <w:r w:rsidRPr="0052443C">
              <w:rPr>
                <w:b/>
                <w:lang w:val="fr-CA"/>
              </w:rPr>
              <w:t>endroits et directions</w:t>
            </w:r>
          </w:p>
          <w:p w14:paraId="13853BF3" w14:textId="3AB1AC6F" w:rsidR="004250C1" w:rsidRPr="0052443C" w:rsidRDefault="004250C1" w:rsidP="004250C1">
            <w:pPr>
              <w:pStyle w:val="ListParagraphindent"/>
              <w:rPr>
                <w:lang w:val="fr-CA"/>
              </w:rPr>
            </w:pPr>
            <w:r w:rsidRPr="0052443C">
              <w:rPr>
                <w:lang w:val="fr-CA"/>
              </w:rPr>
              <w:t xml:space="preserve">les façons d’exprimer ce qu’il aime, </w:t>
            </w:r>
            <w:r w:rsidR="00F65F1A" w:rsidRPr="0052443C">
              <w:rPr>
                <w:lang w:val="fr-CA"/>
              </w:rPr>
              <w:br/>
            </w:r>
            <w:r w:rsidRPr="0052443C">
              <w:rPr>
                <w:lang w:val="fr-CA"/>
              </w:rPr>
              <w:t>ce qu’il n’aime pas et ses préférences</w:t>
            </w:r>
          </w:p>
          <w:p w14:paraId="79599B70" w14:textId="77777777" w:rsidR="004250C1" w:rsidRPr="0052443C" w:rsidRDefault="004250C1" w:rsidP="004250C1">
            <w:pPr>
              <w:pStyle w:val="ListparagraphidentLastsub-bullet"/>
              <w:rPr>
                <w:lang w:val="fr-CA"/>
              </w:rPr>
            </w:pPr>
            <w:r w:rsidRPr="0052443C">
              <w:rPr>
                <w:lang w:val="fr-CA"/>
              </w:rPr>
              <w:t xml:space="preserve">les </w:t>
            </w:r>
            <w:r w:rsidRPr="0052443C">
              <w:rPr>
                <w:b/>
                <w:lang w:val="fr-CA"/>
              </w:rPr>
              <w:t>comparaisons</w:t>
            </w:r>
            <w:r w:rsidRPr="0052443C">
              <w:rPr>
                <w:lang w:val="fr-CA"/>
              </w:rPr>
              <w:t xml:space="preserve"> simples</w:t>
            </w:r>
          </w:p>
          <w:p w14:paraId="7DAD006F" w14:textId="77777777" w:rsidR="004250C1" w:rsidRPr="0052443C" w:rsidRDefault="004250C1" w:rsidP="004250C1">
            <w:pPr>
              <w:pStyle w:val="ListParagraph"/>
              <w:rPr>
                <w:lang w:val="fr-CA"/>
              </w:rPr>
            </w:pPr>
            <w:r w:rsidRPr="0052443C">
              <w:rPr>
                <w:b/>
                <w:lang w:val="fr-CA"/>
              </w:rPr>
              <w:t xml:space="preserve">Aspects culturels </w:t>
            </w:r>
            <w:r w:rsidRPr="0052443C">
              <w:rPr>
                <w:lang w:val="fr-CA"/>
              </w:rPr>
              <w:t>et information sur la communauté Sourde et sur diverses autres communautés</w:t>
            </w:r>
          </w:p>
          <w:p w14:paraId="70F6A020" w14:textId="77777777" w:rsidR="004250C1" w:rsidRPr="0052443C" w:rsidRDefault="004250C1" w:rsidP="004250C1">
            <w:pPr>
              <w:pStyle w:val="ListParagraph"/>
              <w:rPr>
                <w:lang w:val="fr-CA"/>
              </w:rPr>
            </w:pPr>
            <w:r w:rsidRPr="0052443C">
              <w:rPr>
                <w:b/>
                <w:lang w:val="fr-CA"/>
              </w:rPr>
              <w:t>Histoires avec les configurations manuelles</w:t>
            </w:r>
          </w:p>
          <w:p w14:paraId="4069EAEE" w14:textId="77777777" w:rsidR="004250C1" w:rsidRPr="0052443C" w:rsidRDefault="004250C1" w:rsidP="004250C1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 xml:space="preserve">Perspectives et points de vue des </w:t>
            </w:r>
            <w:r w:rsidRPr="0052443C">
              <w:rPr>
                <w:b/>
                <w:lang w:val="fr-CA"/>
              </w:rPr>
              <w:t>S/sourds</w:t>
            </w:r>
          </w:p>
          <w:p w14:paraId="05A5791E" w14:textId="3A667751" w:rsidR="0096344F" w:rsidRPr="0052443C" w:rsidRDefault="004250C1" w:rsidP="004250C1">
            <w:pPr>
              <w:pStyle w:val="ListParagraph"/>
              <w:spacing w:after="120"/>
              <w:rPr>
                <w:lang w:val="fr-CA"/>
              </w:rPr>
            </w:pPr>
            <w:r w:rsidRPr="0052443C">
              <w:rPr>
                <w:lang w:val="fr-CA"/>
              </w:rPr>
              <w:t xml:space="preserve">Perspectives des peuples autochtones sur le lien entre la langue et la culture, y compris les </w:t>
            </w:r>
            <w:r w:rsidRPr="0052443C">
              <w:rPr>
                <w:b/>
                <w:lang w:val="fr-CA"/>
              </w:rPr>
              <w:t>histoires</w:t>
            </w:r>
            <w:r w:rsidRPr="0052443C">
              <w:rPr>
                <w:lang w:val="fr-CA"/>
              </w:rPr>
              <w:t>, l’</w:t>
            </w:r>
            <w:r w:rsidRPr="0052443C">
              <w:rPr>
                <w:b/>
                <w:lang w:val="fr-CA"/>
              </w:rPr>
              <w:t>identité</w:t>
            </w:r>
            <w:r w:rsidRPr="0052443C">
              <w:rPr>
                <w:lang w:val="fr-CA"/>
              </w:rPr>
              <w:t xml:space="preserve"> et le </w:t>
            </w:r>
            <w:r w:rsidRPr="0052443C">
              <w:rPr>
                <w:b/>
                <w:lang w:val="fr-CA"/>
              </w:rPr>
              <w:t>lieu</w:t>
            </w:r>
          </w:p>
        </w:tc>
      </w:tr>
    </w:tbl>
    <w:p w14:paraId="0088B043" w14:textId="77777777" w:rsidR="004250C1" w:rsidRPr="0052443C" w:rsidRDefault="004250C1" w:rsidP="004250C1">
      <w:pPr>
        <w:spacing w:before="60" w:after="60"/>
        <w:rPr>
          <w:lang w:val="fr-CA"/>
        </w:rPr>
      </w:pPr>
    </w:p>
    <w:p w14:paraId="16DEB3F6" w14:textId="6D667A17" w:rsidR="004250C1" w:rsidRPr="0052443C" w:rsidRDefault="004250C1" w:rsidP="004250C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52443C">
        <w:rPr>
          <w:noProof/>
          <w:szCs w:val="20"/>
        </w:rPr>
        <w:lastRenderedPageBreak/>
        <w:drawing>
          <wp:anchor distT="0" distB="0" distL="114300" distR="114300" simplePos="0" relativeHeight="251712000" behindDoc="0" locked="0" layoutInCell="1" allowOverlap="1" wp14:anchorId="32AD52A5" wp14:editId="3E485324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207" w:rsidRPr="0052443C">
        <w:rPr>
          <w:b/>
          <w:sz w:val="28"/>
          <w:lang w:val="fr-CA"/>
        </w:rPr>
        <w:t xml:space="preserve">Domaine d’apprentissage : LANGAGE </w:t>
      </w:r>
      <w:r w:rsidR="00B30207">
        <w:rPr>
          <w:b/>
          <w:sz w:val="28"/>
          <w:lang w:val="fr-CA"/>
        </w:rPr>
        <w:t>ASL (AMERICAN SIGN LANGUAGE)</w:t>
      </w:r>
      <w:r w:rsidRPr="0052443C">
        <w:rPr>
          <w:b/>
          <w:sz w:val="28"/>
          <w:lang w:val="fr-CA"/>
        </w:rPr>
        <w:tab/>
        <w:t>7</w:t>
      </w:r>
      <w:r w:rsidRPr="0052443C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Pr="0052443C">
        <w:rPr>
          <w:b/>
          <w:sz w:val="28"/>
          <w:lang w:val="fr-CA"/>
        </w:rPr>
        <w:t xml:space="preserve"> année</w:t>
      </w:r>
    </w:p>
    <w:p w14:paraId="78AAB1FE" w14:textId="77777777" w:rsidR="004250C1" w:rsidRPr="0052443C" w:rsidRDefault="004250C1" w:rsidP="004250C1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52443C">
        <w:rPr>
          <w:b/>
          <w:sz w:val="28"/>
          <w:lang w:val="fr-CA"/>
        </w:rPr>
        <w:tab/>
      </w:r>
    </w:p>
    <w:p w14:paraId="477B4982" w14:textId="77777777" w:rsidR="004250C1" w:rsidRPr="0052443C" w:rsidRDefault="004250C1" w:rsidP="004250C1">
      <w:pPr>
        <w:spacing w:after="160"/>
        <w:jc w:val="center"/>
        <w:outlineLvl w:val="0"/>
        <w:rPr>
          <w:sz w:val="28"/>
          <w:lang w:val="fr-CA"/>
        </w:rPr>
      </w:pPr>
      <w:r w:rsidRPr="0052443C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9"/>
        <w:gridCol w:w="5595"/>
      </w:tblGrid>
      <w:tr w:rsidR="004250C1" w:rsidRPr="0052443C" w14:paraId="56A37FC8" w14:textId="77777777" w:rsidTr="004250C1">
        <w:tc>
          <w:tcPr>
            <w:tcW w:w="30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FBFD591" w14:textId="77777777" w:rsidR="004250C1" w:rsidRPr="0052443C" w:rsidRDefault="004250C1" w:rsidP="00F71B08">
            <w:pPr>
              <w:spacing w:before="60" w:after="60"/>
              <w:rPr>
                <w:b/>
                <w:szCs w:val="22"/>
                <w:lang w:val="fr-CA"/>
              </w:rPr>
            </w:pPr>
            <w:r w:rsidRPr="0052443C">
              <w:rPr>
                <w:b/>
                <w:lang w:val="fr-CA"/>
              </w:rPr>
              <w:t>Compétences disciplinaires</w:t>
            </w:r>
          </w:p>
        </w:tc>
        <w:tc>
          <w:tcPr>
            <w:tcW w:w="19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D71179B" w14:textId="77777777" w:rsidR="004250C1" w:rsidRPr="0052443C" w:rsidRDefault="004250C1" w:rsidP="00F71B08">
            <w:pPr>
              <w:spacing w:before="60" w:after="60"/>
              <w:rPr>
                <w:b/>
                <w:szCs w:val="22"/>
                <w:lang w:val="fr-CA"/>
              </w:rPr>
            </w:pPr>
            <w:r w:rsidRPr="0052443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4250C1" w:rsidRPr="0052443C" w14:paraId="2ED7451E" w14:textId="77777777" w:rsidTr="004250C1">
        <w:trPr>
          <w:trHeight w:val="484"/>
        </w:trPr>
        <w:tc>
          <w:tcPr>
            <w:tcW w:w="30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69F9C4" w14:textId="77777777" w:rsidR="004250C1" w:rsidRPr="0052443C" w:rsidRDefault="004250C1" w:rsidP="00F71B08">
            <w:pPr>
              <w:pStyle w:val="Topic"/>
              <w:contextualSpacing w:val="0"/>
              <w:rPr>
                <w:lang w:val="fr-CA"/>
              </w:rPr>
            </w:pPr>
            <w:r w:rsidRPr="0052443C">
              <w:rPr>
                <w:lang w:val="fr-CA"/>
              </w:rPr>
              <w:t>Sensibilisation personnelle et sociale</w:t>
            </w:r>
          </w:p>
          <w:p w14:paraId="75B2B6A5" w14:textId="77777777" w:rsidR="004250C1" w:rsidRPr="0052443C" w:rsidRDefault="004250C1" w:rsidP="004250C1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>Faire des recherches sur les communautés Sourdes du monde</w:t>
            </w:r>
          </w:p>
          <w:p w14:paraId="6415CDE0" w14:textId="77777777" w:rsidR="004250C1" w:rsidRPr="0052443C" w:rsidRDefault="004250C1" w:rsidP="004250C1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 xml:space="preserve">Trouver, présenter et comparer de l’information sur </w:t>
            </w:r>
            <w:r w:rsidRPr="0052443C">
              <w:rPr>
                <w:b/>
                <w:lang w:val="fr-CA"/>
              </w:rPr>
              <w:t>la</w:t>
            </w:r>
            <w:r w:rsidRPr="0052443C">
              <w:rPr>
                <w:lang w:val="fr-CA"/>
              </w:rPr>
              <w:t xml:space="preserve"> </w:t>
            </w:r>
            <w:r w:rsidRPr="0052443C">
              <w:rPr>
                <w:b/>
                <w:bCs/>
                <w:lang w:val="fr-CA"/>
              </w:rPr>
              <w:t>culture et les</w:t>
            </w:r>
            <w:r w:rsidRPr="0052443C">
              <w:rPr>
                <w:bCs/>
                <w:lang w:val="fr-CA"/>
              </w:rPr>
              <w:t xml:space="preserve"> </w:t>
            </w:r>
            <w:r w:rsidRPr="0052443C">
              <w:rPr>
                <w:b/>
                <w:bCs/>
                <w:lang w:val="fr-CA"/>
              </w:rPr>
              <w:t>expériences Sourdes</w:t>
            </w:r>
            <w:r w:rsidRPr="0052443C">
              <w:rPr>
                <w:lang w:val="fr-CA"/>
              </w:rPr>
              <w:t xml:space="preserve"> </w:t>
            </w:r>
          </w:p>
          <w:p w14:paraId="338806FB" w14:textId="77777777" w:rsidR="004250C1" w:rsidRPr="0052443C" w:rsidRDefault="004250C1" w:rsidP="004250C1">
            <w:pPr>
              <w:pStyle w:val="ListParagraph"/>
              <w:rPr>
                <w:lang w:val="fr-CA"/>
              </w:rPr>
            </w:pPr>
            <w:r w:rsidRPr="0052443C">
              <w:rPr>
                <w:color w:val="000000" w:themeColor="text1"/>
                <w:lang w:val="fr-CA"/>
              </w:rPr>
              <w:t xml:space="preserve">Examiner des expériences personnelles ou collectives, des expériences d’autres personnes, des perspectives et des visions du monde dans une </w:t>
            </w:r>
            <w:r w:rsidRPr="0052443C">
              <w:rPr>
                <w:b/>
                <w:color w:val="000000" w:themeColor="text1"/>
                <w:lang w:val="fr-CA"/>
              </w:rPr>
              <w:t>optique culturelle</w:t>
            </w:r>
            <w:r w:rsidRPr="0052443C">
              <w:rPr>
                <w:color w:val="000000" w:themeColor="text1"/>
                <w:lang w:val="fr-CA"/>
              </w:rPr>
              <w:t xml:space="preserve"> </w:t>
            </w:r>
          </w:p>
          <w:p w14:paraId="64B51AA3" w14:textId="0480A7A6" w:rsidR="004250C1" w:rsidRPr="0052443C" w:rsidRDefault="004250C1" w:rsidP="004250C1">
            <w:pPr>
              <w:pStyle w:val="ListParagraph"/>
              <w:spacing w:after="120"/>
              <w:rPr>
                <w:lang w:val="fr-CA"/>
              </w:rPr>
            </w:pPr>
            <w:r w:rsidRPr="0052443C">
              <w:rPr>
                <w:color w:val="000000" w:themeColor="text1"/>
                <w:lang w:val="fr-CA"/>
              </w:rPr>
              <w:t xml:space="preserve">Reconnaître les perspectives et les connaissances des peuples autochtones, d’autres </w:t>
            </w:r>
            <w:r w:rsidRPr="0052443C">
              <w:rPr>
                <w:b/>
                <w:color w:val="000000" w:themeColor="text1"/>
                <w:lang w:val="fr-CA"/>
              </w:rPr>
              <w:t>méthodes d’acquisition du savoir</w:t>
            </w:r>
            <w:r w:rsidRPr="0052443C">
              <w:rPr>
                <w:color w:val="000000" w:themeColor="text1"/>
                <w:lang w:val="fr-CA"/>
              </w:rPr>
              <w:t xml:space="preserve"> et les connaissances culturelles locales</w:t>
            </w:r>
          </w:p>
        </w:tc>
        <w:tc>
          <w:tcPr>
            <w:tcW w:w="19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CBC87E" w14:textId="77777777" w:rsidR="004250C1" w:rsidRPr="0052443C" w:rsidRDefault="004250C1" w:rsidP="00F71B08">
            <w:pPr>
              <w:rPr>
                <w:lang w:val="fr-CA"/>
              </w:rPr>
            </w:pPr>
          </w:p>
        </w:tc>
      </w:tr>
    </w:tbl>
    <w:p w14:paraId="13836458" w14:textId="77777777" w:rsidR="004250C1" w:rsidRPr="0052443C" w:rsidRDefault="004250C1" w:rsidP="004250C1">
      <w:pPr>
        <w:rPr>
          <w:lang w:val="fr-CA"/>
        </w:rPr>
      </w:pPr>
    </w:p>
    <w:p w14:paraId="25D0C999" w14:textId="77777777" w:rsidR="00DF34CB" w:rsidRDefault="00DF34CB">
      <w:pPr>
        <w:rPr>
          <w:b/>
          <w:sz w:val="28"/>
          <w:lang w:val="fr-CA"/>
        </w:rPr>
      </w:pPr>
      <w:r>
        <w:rPr>
          <w:b/>
          <w:sz w:val="28"/>
          <w:lang w:val="fr-CA"/>
        </w:rPr>
        <w:br w:type="page"/>
      </w:r>
    </w:p>
    <w:p w14:paraId="006012FD" w14:textId="2132681C" w:rsidR="009C0BCF" w:rsidRPr="0052443C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52443C">
        <w:rPr>
          <w:noProof/>
          <w:szCs w:val="20"/>
        </w:rPr>
        <w:lastRenderedPageBreak/>
        <w:drawing>
          <wp:anchor distT="0" distB="0" distL="114300" distR="114300" simplePos="0" relativeHeight="251693568" behindDoc="0" locked="0" layoutInCell="1" allowOverlap="1" wp14:anchorId="00C522AB" wp14:editId="5896BDB3">
            <wp:simplePos x="0" y="0"/>
            <wp:positionH relativeFrom="page">
              <wp:posOffset>535021</wp:posOffset>
            </wp:positionH>
            <wp:positionV relativeFrom="page">
              <wp:posOffset>379359</wp:posOffset>
            </wp:positionV>
            <wp:extent cx="839470" cy="703673"/>
            <wp:effectExtent l="0" t="0" r="0" b="762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207" w:rsidRPr="0052443C">
        <w:rPr>
          <w:b/>
          <w:sz w:val="28"/>
          <w:lang w:val="fr-CA"/>
        </w:rPr>
        <w:t xml:space="preserve">Domaine d’apprentissage : LANGAGE </w:t>
      </w:r>
      <w:r w:rsidR="00B30207">
        <w:rPr>
          <w:b/>
          <w:sz w:val="28"/>
          <w:lang w:val="fr-CA"/>
        </w:rPr>
        <w:t>ASL (AMERICAN SIGN LANGUAGE)</w:t>
      </w:r>
      <w:r w:rsidR="00527B00" w:rsidRPr="0052443C">
        <w:rPr>
          <w:b/>
          <w:sz w:val="28"/>
          <w:lang w:val="fr-CA"/>
        </w:rPr>
        <w:tab/>
        <w:t>8</w:t>
      </w:r>
      <w:r w:rsidR="00527B00" w:rsidRPr="0052443C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527B00" w:rsidRPr="0052443C">
        <w:rPr>
          <w:b/>
          <w:sz w:val="28"/>
          <w:lang w:val="fr-CA"/>
        </w:rPr>
        <w:t xml:space="preserve"> année</w:t>
      </w:r>
    </w:p>
    <w:p w14:paraId="7DED14F0" w14:textId="77777777" w:rsidR="0096344F" w:rsidRPr="0052443C" w:rsidRDefault="0096344F" w:rsidP="001B5005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52443C">
        <w:rPr>
          <w:b/>
          <w:sz w:val="28"/>
          <w:lang w:val="fr-CA"/>
        </w:rPr>
        <w:tab/>
      </w:r>
    </w:p>
    <w:p w14:paraId="0B493A58" w14:textId="3864876A" w:rsidR="0096344F" w:rsidRPr="0052443C" w:rsidRDefault="00527B00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52443C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422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000"/>
        <w:gridCol w:w="236"/>
        <w:gridCol w:w="2000"/>
        <w:gridCol w:w="236"/>
        <w:gridCol w:w="2100"/>
        <w:gridCol w:w="236"/>
        <w:gridCol w:w="2196"/>
        <w:gridCol w:w="236"/>
        <w:gridCol w:w="1798"/>
        <w:gridCol w:w="236"/>
        <w:gridCol w:w="2946"/>
      </w:tblGrid>
      <w:tr w:rsidR="004250C1" w:rsidRPr="0052443C" w14:paraId="61AA5C98" w14:textId="77777777" w:rsidTr="004250C1">
        <w:trPr>
          <w:jc w:val="center"/>
        </w:trPr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D3952CF" w14:textId="4D5945DF" w:rsidR="00877653" w:rsidRPr="0052443C" w:rsidRDefault="004250C1" w:rsidP="008E05E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52443C">
              <w:rPr>
                <w:rFonts w:ascii="Helvetica" w:hAnsi="Helvetica" w:cstheme="minorHAnsi"/>
                <w:szCs w:val="20"/>
                <w:lang w:val="fr-CA"/>
              </w:rPr>
              <w:t>Le visionnement attentif nous aide à comprendre et acquérir une 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2ABFBD" w14:textId="77777777" w:rsidR="00877653" w:rsidRPr="0052443C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20AAF1F" w14:textId="36DCBF77" w:rsidR="00877653" w:rsidRPr="0052443C" w:rsidRDefault="004250C1" w:rsidP="008E05E1">
            <w:pPr>
              <w:pStyle w:val="Tablestyle1"/>
              <w:rPr>
                <w:rFonts w:cs="Arial"/>
                <w:lang w:val="fr-CA"/>
              </w:rPr>
            </w:pPr>
            <w:r w:rsidRPr="0052443C">
              <w:rPr>
                <w:rFonts w:ascii="Helvetica" w:hAnsi="Helvetica" w:cstheme="minorHAnsi"/>
                <w:szCs w:val="20"/>
                <w:lang w:val="fr-CA"/>
              </w:rPr>
              <w:t>Nous pouvons nous exprimer et discuter du monde qui nous entoure dans une 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EECFCAB" w14:textId="77777777" w:rsidR="00877653" w:rsidRPr="0052443C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4A6261B" w14:textId="4B8A3C8D" w:rsidR="00877653" w:rsidRPr="0052443C" w:rsidRDefault="004250C1" w:rsidP="008E05E1">
            <w:pPr>
              <w:pStyle w:val="Tablestyle1"/>
              <w:rPr>
                <w:rFonts w:cs="Arial"/>
                <w:spacing w:val="-3"/>
                <w:lang w:val="fr-CA"/>
              </w:rPr>
            </w:pPr>
            <w:r w:rsidRPr="0052443C">
              <w:rPr>
                <w:rFonts w:ascii="Helvetica" w:hAnsi="Helvetica" w:cstheme="minorHAnsi"/>
                <w:szCs w:val="20"/>
                <w:lang w:val="fr-CA"/>
              </w:rPr>
              <w:t xml:space="preserve">Plus on maîtrise une langue, plus on peut participer activement à des interactions </w:t>
            </w:r>
            <w:r w:rsidRPr="0052443C">
              <w:rPr>
                <w:rFonts w:ascii="Helvetica" w:hAnsi="Helvetica" w:cstheme="minorHAnsi"/>
                <w:b/>
                <w:szCs w:val="20"/>
                <w:lang w:val="fr-CA"/>
              </w:rPr>
              <w:t>réciproques</w:t>
            </w:r>
            <w:r w:rsidRPr="0052443C">
              <w:rPr>
                <w:rFonts w:ascii="Helvetica" w:hAnsi="Helvetica" w:cstheme="minorHAnsi"/>
                <w:szCs w:val="20"/>
                <w:lang w:val="fr-CA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510A88F" w14:textId="77777777" w:rsidR="00877653" w:rsidRPr="0052443C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B1F4C1E" w14:textId="7B4CB0B7" w:rsidR="00877653" w:rsidRPr="0052443C" w:rsidRDefault="004250C1" w:rsidP="008E05E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52443C">
              <w:rPr>
                <w:rFonts w:ascii="Helvetica" w:hAnsi="Helvetica" w:cstheme="minorHAnsi"/>
                <w:lang w:val="fr-CA"/>
              </w:rPr>
              <w:t xml:space="preserve">Nous pouvons faire part de nos expériences et de nos perspectives au moyen des </w:t>
            </w:r>
            <w:r w:rsidRPr="0052443C">
              <w:rPr>
                <w:rFonts w:ascii="Helvetica" w:hAnsi="Helvetica" w:cstheme="minorHAnsi"/>
                <w:b/>
                <w:bCs/>
                <w:szCs w:val="20"/>
                <w:lang w:val="fr-CA"/>
              </w:rPr>
              <w:t>histoires</w:t>
            </w:r>
            <w:r w:rsidRPr="0052443C">
              <w:rPr>
                <w:rFonts w:ascii="Helvetica" w:hAnsi="Helvetica" w:cstheme="minorHAnsi"/>
                <w:lang w:val="fr-CA"/>
              </w:rPr>
              <w:t>.</w:t>
            </w:r>
            <w:r w:rsidR="00D9266C" w:rsidRPr="0052443C">
              <w:rPr>
                <w:rFonts w:ascii="Helvetica" w:eastAsia="MS Mincho" w:hAnsi="Helvetica" w:cstheme="majorHAnsi"/>
                <w:szCs w:val="20"/>
                <w:lang w:val="fr-CA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B7F064" w14:textId="77777777" w:rsidR="00877653" w:rsidRPr="0052443C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5D8E0FD5" w14:textId="10C092FF" w:rsidR="00877653" w:rsidRPr="0052443C" w:rsidRDefault="004250C1" w:rsidP="008E05E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52443C">
              <w:rPr>
                <w:rFonts w:ascii="Helvetica" w:hAnsi="Helvetica" w:cstheme="minorHAnsi"/>
                <w:szCs w:val="20"/>
                <w:lang w:val="fr-CA"/>
              </w:rPr>
              <w:t xml:space="preserve">Les </w:t>
            </w:r>
            <w:r w:rsidRPr="0052443C">
              <w:rPr>
                <w:rFonts w:ascii="Helvetica" w:hAnsi="Helvetica" w:cstheme="minorHAnsi"/>
                <w:b/>
                <w:bCs/>
                <w:szCs w:val="20"/>
                <w:lang w:val="fr-CA"/>
              </w:rPr>
              <w:t xml:space="preserve">œuvres de création </w:t>
            </w:r>
            <w:r w:rsidRPr="0052443C">
              <w:rPr>
                <w:rFonts w:ascii="Helvetica" w:hAnsi="Helvetica" w:cstheme="minorHAnsi"/>
                <w:szCs w:val="20"/>
                <w:lang w:val="fr-CA"/>
              </w:rPr>
              <w:t>sont une expression de la langue et de la culture.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02409C" w14:textId="77777777" w:rsidR="00877653" w:rsidRPr="0052443C" w:rsidRDefault="00877653" w:rsidP="008E05E1">
            <w:pPr>
              <w:pStyle w:val="Tablestyle1"/>
              <w:rPr>
                <w:rFonts w:ascii="Helvetica" w:hAnsi="Helvetica"/>
                <w:b/>
                <w:bCs/>
                <w:szCs w:val="20"/>
                <w:lang w:val="fr-CA" w:eastAsia="ja-JP" w:bidi="en-US"/>
              </w:rPr>
            </w:pPr>
          </w:p>
        </w:tc>
        <w:tc>
          <w:tcPr>
            <w:tcW w:w="29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7757F88" w14:textId="22F0CC9C" w:rsidR="00877653" w:rsidRPr="0052443C" w:rsidRDefault="004250C1" w:rsidP="008E05E1">
            <w:pPr>
              <w:pStyle w:val="Tablestyle1"/>
              <w:rPr>
                <w:rFonts w:ascii="Helvetica" w:hAnsi="Helvetica"/>
                <w:b/>
                <w:bCs/>
                <w:szCs w:val="20"/>
                <w:lang w:val="fr-CA" w:eastAsia="ja-JP" w:bidi="en-US"/>
              </w:rPr>
            </w:pPr>
            <w:r w:rsidRPr="0052443C">
              <w:rPr>
                <w:rFonts w:ascii="Helvetica" w:hAnsi="Helvetica" w:cstheme="minorHAnsi"/>
                <w:szCs w:val="20"/>
                <w:lang w:val="fr-CA"/>
              </w:rPr>
              <w:t>L'acquisition d'une nouvelle langue et l'étude d'une autre culture nous aident à mieux comprendre notre langue et la langue et la culture Sourdes.</w:t>
            </w:r>
          </w:p>
        </w:tc>
      </w:tr>
    </w:tbl>
    <w:p w14:paraId="5FAF2B67" w14:textId="77777777" w:rsidR="00877653" w:rsidRPr="0052443C" w:rsidRDefault="00877653" w:rsidP="00877653">
      <w:pPr>
        <w:rPr>
          <w:sz w:val="16"/>
          <w:szCs w:val="16"/>
          <w:lang w:val="fr-CA"/>
        </w:rPr>
      </w:pPr>
    </w:p>
    <w:p w14:paraId="0658E8C7" w14:textId="6D36BC21" w:rsidR="0096344F" w:rsidRPr="0052443C" w:rsidRDefault="00527B00" w:rsidP="001B5005">
      <w:pPr>
        <w:spacing w:after="160"/>
        <w:jc w:val="center"/>
        <w:outlineLvl w:val="0"/>
        <w:rPr>
          <w:sz w:val="28"/>
          <w:lang w:val="fr-CA"/>
        </w:rPr>
      </w:pPr>
      <w:r w:rsidRPr="0052443C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1"/>
        <w:gridCol w:w="5583"/>
      </w:tblGrid>
      <w:tr w:rsidR="007E1A4E" w:rsidRPr="0052443C" w14:paraId="6F70307B" w14:textId="77777777" w:rsidTr="007E1A4E">
        <w:tc>
          <w:tcPr>
            <w:tcW w:w="3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BE6C647" w14:textId="5FB4BC00" w:rsidR="0096344F" w:rsidRPr="0052443C" w:rsidRDefault="00527B00" w:rsidP="001B5005">
            <w:pPr>
              <w:spacing w:before="60" w:after="60"/>
              <w:rPr>
                <w:b/>
                <w:szCs w:val="22"/>
                <w:lang w:val="fr-CA"/>
              </w:rPr>
            </w:pPr>
            <w:r w:rsidRPr="0052443C">
              <w:rPr>
                <w:b/>
                <w:lang w:val="fr-CA"/>
              </w:rPr>
              <w:t>Compétences disciplinaires</w:t>
            </w:r>
          </w:p>
        </w:tc>
        <w:tc>
          <w:tcPr>
            <w:tcW w:w="1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F515D2B" w14:textId="6EC0E1E0" w:rsidR="0096344F" w:rsidRPr="0052443C" w:rsidRDefault="00527B00" w:rsidP="001B5005">
            <w:pPr>
              <w:spacing w:before="60" w:after="60"/>
              <w:rPr>
                <w:b/>
                <w:szCs w:val="22"/>
                <w:lang w:val="fr-CA"/>
              </w:rPr>
            </w:pPr>
            <w:r w:rsidRPr="0052443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7E1A4E" w:rsidRPr="0052443C" w14:paraId="3C65250C" w14:textId="77777777" w:rsidTr="007E1A4E">
        <w:trPr>
          <w:trHeight w:val="484"/>
        </w:trPr>
        <w:tc>
          <w:tcPr>
            <w:tcW w:w="3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00D43F" w14:textId="10682201" w:rsidR="0096344F" w:rsidRPr="0052443C" w:rsidRDefault="00EF0604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52443C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40DB4E93" w14:textId="69DB9516" w:rsidR="0096344F" w:rsidRPr="0052443C" w:rsidRDefault="00EF0604" w:rsidP="001B5005">
            <w:pPr>
              <w:pStyle w:val="Topic"/>
              <w:contextualSpacing w:val="0"/>
              <w:rPr>
                <w:lang w:val="fr-CA"/>
              </w:rPr>
            </w:pPr>
            <w:r w:rsidRPr="0052443C">
              <w:rPr>
                <w:lang w:val="fr-CA"/>
              </w:rPr>
              <w:t>Réfléchir et communiquer</w:t>
            </w:r>
          </w:p>
          <w:p w14:paraId="5E973DD6" w14:textId="18790774" w:rsidR="004250C1" w:rsidRPr="0052443C" w:rsidRDefault="004250C1" w:rsidP="004250C1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 xml:space="preserve">Reconnaître les liens entre les configurations manuelles courantes, le mouvement </w:t>
            </w:r>
            <w:r w:rsidR="00F65F1A" w:rsidRPr="0052443C">
              <w:rPr>
                <w:lang w:val="fr-CA"/>
              </w:rPr>
              <w:br/>
            </w:r>
            <w:r w:rsidRPr="0052443C">
              <w:rPr>
                <w:lang w:val="fr-CA"/>
              </w:rPr>
              <w:t>et l’emplacement, et comment ces trois variables peuvent être utilisées pour produire différents sens</w:t>
            </w:r>
          </w:p>
          <w:p w14:paraId="6B2C2224" w14:textId="29D7073C" w:rsidR="004250C1" w:rsidRPr="0052443C" w:rsidRDefault="004250C1" w:rsidP="004250C1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>Comprendre l’</w:t>
            </w:r>
            <w:r w:rsidRPr="0052443C">
              <w:rPr>
                <w:b/>
                <w:lang w:val="fr-CA"/>
              </w:rPr>
              <w:t xml:space="preserve">information importante </w:t>
            </w:r>
            <w:r w:rsidRPr="0052443C">
              <w:rPr>
                <w:lang w:val="fr-CA"/>
              </w:rPr>
              <w:t xml:space="preserve">et les détails complémentaires dans </w:t>
            </w:r>
            <w:r w:rsidR="00427918" w:rsidRPr="0052443C">
              <w:rPr>
                <w:lang w:val="fr-CA"/>
              </w:rPr>
              <w:br/>
            </w:r>
            <w:r w:rsidRPr="0052443C">
              <w:rPr>
                <w:lang w:val="fr-CA"/>
              </w:rPr>
              <w:t>des communications</w:t>
            </w:r>
          </w:p>
          <w:p w14:paraId="1726BDDC" w14:textId="77777777" w:rsidR="004250C1" w:rsidRPr="0052443C" w:rsidRDefault="004250C1" w:rsidP="004250C1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 xml:space="preserve">Employer diverses </w:t>
            </w:r>
            <w:r w:rsidRPr="0052443C">
              <w:rPr>
                <w:b/>
                <w:bCs/>
                <w:lang w:val="fr-CA"/>
              </w:rPr>
              <w:t>stratégies</w:t>
            </w:r>
            <w:r w:rsidRPr="0052443C">
              <w:rPr>
                <w:bCs/>
                <w:lang w:val="fr-CA"/>
              </w:rPr>
              <w:t xml:space="preserve"> </w:t>
            </w:r>
            <w:r w:rsidRPr="0052443C">
              <w:rPr>
                <w:lang w:val="fr-CA"/>
              </w:rPr>
              <w:t>pour améliorer la compréhension et produire un sens</w:t>
            </w:r>
          </w:p>
          <w:p w14:paraId="444E6149" w14:textId="77777777" w:rsidR="004250C1" w:rsidRPr="0052443C" w:rsidRDefault="004250C1" w:rsidP="004250C1">
            <w:pPr>
              <w:pStyle w:val="ListParagraph"/>
              <w:rPr>
                <w:lang w:val="fr-CA"/>
              </w:rPr>
            </w:pPr>
            <w:r w:rsidRPr="0052443C">
              <w:rPr>
                <w:b/>
                <w:lang w:val="fr-CA"/>
              </w:rPr>
              <w:t>Raconter et relater</w:t>
            </w:r>
            <w:r w:rsidRPr="0052443C">
              <w:rPr>
                <w:lang w:val="fr-CA"/>
              </w:rPr>
              <w:t xml:space="preserve"> des histoires</w:t>
            </w:r>
          </w:p>
          <w:p w14:paraId="0DF7087C" w14:textId="65299616" w:rsidR="004250C1" w:rsidRPr="0052443C" w:rsidRDefault="004250C1" w:rsidP="004250C1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 xml:space="preserve">Échanger des idées et de l’information en utilisant des </w:t>
            </w:r>
            <w:r w:rsidRPr="0052443C">
              <w:rPr>
                <w:b/>
                <w:lang w:val="fr-CA"/>
              </w:rPr>
              <w:t>phrases complètes</w:t>
            </w:r>
            <w:r w:rsidRPr="0052443C">
              <w:rPr>
                <w:lang w:val="fr-CA"/>
              </w:rPr>
              <w:t xml:space="preserve"> </w:t>
            </w:r>
            <w:r w:rsidR="00CA5445">
              <w:rPr>
                <w:lang w:val="fr-CA"/>
              </w:rPr>
              <w:br/>
            </w:r>
            <w:r w:rsidRPr="0052443C">
              <w:rPr>
                <w:b/>
                <w:lang w:val="fr-CA"/>
              </w:rPr>
              <w:t xml:space="preserve">en </w:t>
            </w:r>
            <w:r w:rsidR="00CA5445">
              <w:rPr>
                <w:b/>
                <w:lang w:val="fr-CA"/>
              </w:rPr>
              <w:t xml:space="preserve">langage </w:t>
            </w:r>
            <w:r w:rsidRPr="0052443C">
              <w:rPr>
                <w:b/>
                <w:lang w:val="fr-CA"/>
              </w:rPr>
              <w:t>ASL</w:t>
            </w:r>
          </w:p>
          <w:p w14:paraId="590D4427" w14:textId="77777777" w:rsidR="004250C1" w:rsidRPr="0052443C" w:rsidRDefault="004250C1" w:rsidP="004250C1">
            <w:pPr>
              <w:pStyle w:val="ListParagraph"/>
              <w:rPr>
                <w:lang w:val="fr-CA"/>
              </w:rPr>
            </w:pPr>
            <w:r w:rsidRPr="0052443C">
              <w:rPr>
                <w:b/>
                <w:lang w:val="fr-CA"/>
              </w:rPr>
              <w:t>Chercher à clarifier et vérifier</w:t>
            </w:r>
            <w:r w:rsidRPr="0052443C">
              <w:rPr>
                <w:lang w:val="fr-CA"/>
              </w:rPr>
              <w:t xml:space="preserve"> le sens</w:t>
            </w:r>
          </w:p>
          <w:p w14:paraId="7E056CEB" w14:textId="392A7F00" w:rsidR="0096344F" w:rsidRPr="0052443C" w:rsidRDefault="004250C1" w:rsidP="00F65F1A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 xml:space="preserve">Présenter de l’information en utilisant le </w:t>
            </w:r>
            <w:r w:rsidRPr="0052443C">
              <w:rPr>
                <w:b/>
                <w:lang w:val="fr-CA"/>
              </w:rPr>
              <w:t xml:space="preserve">format de présentation </w:t>
            </w:r>
            <w:r w:rsidRPr="0052443C">
              <w:rPr>
                <w:lang w:val="fr-CA"/>
              </w:rPr>
              <w:t>le mieux adapté</w:t>
            </w:r>
            <w:r w:rsidR="00F65F1A" w:rsidRPr="0052443C">
              <w:rPr>
                <w:lang w:val="fr-CA"/>
              </w:rPr>
              <w:br/>
            </w:r>
            <w:r w:rsidRPr="0052443C">
              <w:rPr>
                <w:lang w:val="fr-CA"/>
              </w:rPr>
              <w:t>à ses propres capacités et à celles des autres</w:t>
            </w:r>
          </w:p>
        </w:tc>
        <w:tc>
          <w:tcPr>
            <w:tcW w:w="1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306916" w14:textId="15919A21" w:rsidR="0096344F" w:rsidRPr="0052443C" w:rsidRDefault="00EF0604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52443C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connaîtra :</w:t>
            </w:r>
          </w:p>
          <w:p w14:paraId="2A669209" w14:textId="77777777" w:rsidR="004250C1" w:rsidRPr="0052443C" w:rsidRDefault="004250C1" w:rsidP="004250C1">
            <w:pPr>
              <w:pStyle w:val="ListParagraph"/>
              <w:rPr>
                <w:b/>
                <w:lang w:val="fr-CA"/>
              </w:rPr>
            </w:pPr>
            <w:r w:rsidRPr="0052443C">
              <w:rPr>
                <w:b/>
                <w:lang w:val="fr-CA"/>
              </w:rPr>
              <w:t>Signes non manuels</w:t>
            </w:r>
          </w:p>
          <w:p w14:paraId="3BFD3D2F" w14:textId="22685ACC" w:rsidR="004250C1" w:rsidRPr="0052443C" w:rsidRDefault="004250C1" w:rsidP="004250C1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 xml:space="preserve">Vocabulaire et </w:t>
            </w:r>
            <w:r w:rsidRPr="0052443C">
              <w:rPr>
                <w:b/>
                <w:lang w:val="fr-CA"/>
              </w:rPr>
              <w:t xml:space="preserve">structures </w:t>
            </w:r>
            <w:r w:rsidR="00CA5445">
              <w:rPr>
                <w:b/>
                <w:lang w:val="fr-CA"/>
              </w:rPr>
              <w:t>d’usage</w:t>
            </w:r>
            <w:r w:rsidRPr="0052443C">
              <w:rPr>
                <w:b/>
                <w:lang w:val="fr-CA"/>
              </w:rPr>
              <w:t xml:space="preserve"> en </w:t>
            </w:r>
            <w:r w:rsidR="00CA5445">
              <w:rPr>
                <w:b/>
                <w:lang w:val="fr-CA"/>
              </w:rPr>
              <w:t xml:space="preserve">langage </w:t>
            </w:r>
            <w:r w:rsidRPr="0052443C">
              <w:rPr>
                <w:b/>
                <w:lang w:val="fr-CA"/>
              </w:rPr>
              <w:t>ASL</w:t>
            </w:r>
            <w:r w:rsidRPr="0052443C">
              <w:rPr>
                <w:lang w:val="fr-CA"/>
              </w:rPr>
              <w:t>, notamment :</w:t>
            </w:r>
          </w:p>
          <w:p w14:paraId="7D210CB6" w14:textId="77777777" w:rsidR="004250C1" w:rsidRPr="0052443C" w:rsidRDefault="004250C1" w:rsidP="004250C1">
            <w:pPr>
              <w:pStyle w:val="ListParagraphindent"/>
              <w:rPr>
                <w:lang w:val="fr-CA"/>
              </w:rPr>
            </w:pPr>
            <w:r w:rsidRPr="0052443C">
              <w:rPr>
                <w:lang w:val="fr-CA"/>
              </w:rPr>
              <w:t>les types de questions</w:t>
            </w:r>
          </w:p>
          <w:p w14:paraId="77F19DBF" w14:textId="77777777" w:rsidR="004250C1" w:rsidRPr="0052443C" w:rsidRDefault="004250C1" w:rsidP="004250C1">
            <w:pPr>
              <w:pStyle w:val="ListParagraphindent"/>
              <w:rPr>
                <w:lang w:val="fr-CA"/>
              </w:rPr>
            </w:pPr>
            <w:r w:rsidRPr="0052443C">
              <w:rPr>
                <w:lang w:val="fr-CA"/>
              </w:rPr>
              <w:t xml:space="preserve">les </w:t>
            </w:r>
            <w:r w:rsidRPr="0052443C">
              <w:rPr>
                <w:b/>
                <w:lang w:val="fr-CA"/>
              </w:rPr>
              <w:t>personnes</w:t>
            </w:r>
            <w:r w:rsidRPr="0052443C">
              <w:rPr>
                <w:lang w:val="fr-CA"/>
              </w:rPr>
              <w:t>, objets et intérêts personnels</w:t>
            </w:r>
          </w:p>
          <w:p w14:paraId="0B3D9D81" w14:textId="77777777" w:rsidR="004250C1" w:rsidRPr="0052443C" w:rsidRDefault="004250C1" w:rsidP="004250C1">
            <w:pPr>
              <w:pStyle w:val="ListParagraphindent"/>
              <w:rPr>
                <w:lang w:val="fr-CA"/>
              </w:rPr>
            </w:pPr>
            <w:r w:rsidRPr="0052443C">
              <w:rPr>
                <w:lang w:val="fr-CA"/>
              </w:rPr>
              <w:t>les comparaisons</w:t>
            </w:r>
          </w:p>
          <w:p w14:paraId="55D00DBE" w14:textId="77777777" w:rsidR="004250C1" w:rsidRPr="0052443C" w:rsidRDefault="004250C1" w:rsidP="004250C1">
            <w:pPr>
              <w:pStyle w:val="ListParagraphindent"/>
              <w:rPr>
                <w:lang w:val="fr-CA"/>
              </w:rPr>
            </w:pPr>
            <w:r w:rsidRPr="0052443C">
              <w:rPr>
                <w:lang w:val="fr-CA"/>
              </w:rPr>
              <w:t xml:space="preserve">les émotions et états physiques courants </w:t>
            </w:r>
          </w:p>
          <w:p w14:paraId="29AC0E7D" w14:textId="77777777" w:rsidR="004250C1" w:rsidRPr="0052443C" w:rsidRDefault="004250C1" w:rsidP="004250C1">
            <w:pPr>
              <w:pStyle w:val="ListparagraphidentLastsub-bullet"/>
              <w:rPr>
                <w:lang w:val="fr-CA"/>
              </w:rPr>
            </w:pPr>
            <w:r w:rsidRPr="0052443C">
              <w:rPr>
                <w:lang w:val="fr-CA"/>
              </w:rPr>
              <w:t>les croyances et opinions de base</w:t>
            </w:r>
          </w:p>
          <w:p w14:paraId="48B48A6E" w14:textId="77777777" w:rsidR="004250C1" w:rsidRPr="0052443C" w:rsidRDefault="004250C1" w:rsidP="004250C1">
            <w:pPr>
              <w:pStyle w:val="ListParagraph"/>
              <w:rPr>
                <w:lang w:val="fr-CA"/>
              </w:rPr>
            </w:pPr>
            <w:r w:rsidRPr="0052443C">
              <w:rPr>
                <w:b/>
                <w:lang w:val="fr-CA"/>
              </w:rPr>
              <w:t>Cadres temporels</w:t>
            </w:r>
            <w:r w:rsidRPr="0052443C">
              <w:rPr>
                <w:lang w:val="fr-CA"/>
              </w:rPr>
              <w:t xml:space="preserve"> du passé, du présent et du futur</w:t>
            </w:r>
          </w:p>
          <w:p w14:paraId="512F8091" w14:textId="77777777" w:rsidR="004250C1" w:rsidRPr="0052443C" w:rsidRDefault="004250C1" w:rsidP="004250C1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>Composantes de base des histoires</w:t>
            </w:r>
          </w:p>
          <w:p w14:paraId="26641604" w14:textId="77777777" w:rsidR="004250C1" w:rsidRPr="0052443C" w:rsidRDefault="004250C1" w:rsidP="004250C1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>Communautés Sourdes dans le monde</w:t>
            </w:r>
          </w:p>
          <w:p w14:paraId="68AD5B09" w14:textId="2E56E3F7" w:rsidR="004250C1" w:rsidRPr="0052443C" w:rsidRDefault="004250C1" w:rsidP="004250C1">
            <w:pPr>
              <w:pStyle w:val="ListParagraph"/>
              <w:rPr>
                <w:lang w:val="fr-CA"/>
              </w:rPr>
            </w:pPr>
            <w:r w:rsidRPr="0052443C">
              <w:rPr>
                <w:b/>
                <w:lang w:val="fr-CA"/>
              </w:rPr>
              <w:t>Perceptions des Sourds</w:t>
            </w:r>
            <w:r w:rsidRPr="0052443C">
              <w:rPr>
                <w:lang w:val="fr-CA"/>
              </w:rPr>
              <w:t xml:space="preserve"> </w:t>
            </w:r>
            <w:r w:rsidRPr="0052443C">
              <w:rPr>
                <w:b/>
                <w:lang w:val="fr-CA"/>
              </w:rPr>
              <w:t>dans la société</w:t>
            </w:r>
            <w:r w:rsidRPr="0052443C">
              <w:rPr>
                <w:lang w:val="fr-CA"/>
              </w:rPr>
              <w:t xml:space="preserve"> selon </w:t>
            </w:r>
            <w:r w:rsidR="00F65F1A" w:rsidRPr="0052443C">
              <w:rPr>
                <w:lang w:val="fr-CA"/>
              </w:rPr>
              <w:br/>
            </w:r>
            <w:r w:rsidRPr="0052443C">
              <w:rPr>
                <w:lang w:val="fr-CA"/>
              </w:rPr>
              <w:t>les époques</w:t>
            </w:r>
          </w:p>
          <w:p w14:paraId="5D8A6254" w14:textId="77777777" w:rsidR="004250C1" w:rsidRPr="0052443C" w:rsidRDefault="004250C1" w:rsidP="004250C1">
            <w:pPr>
              <w:pStyle w:val="ListParagraph"/>
              <w:rPr>
                <w:lang w:val="fr-CA"/>
              </w:rPr>
            </w:pPr>
            <w:r w:rsidRPr="0052443C">
              <w:rPr>
                <w:b/>
                <w:lang w:val="fr-CA"/>
              </w:rPr>
              <w:t xml:space="preserve">Aspects culturels </w:t>
            </w:r>
            <w:r w:rsidRPr="0052443C">
              <w:rPr>
                <w:lang w:val="fr-CA"/>
              </w:rPr>
              <w:t>des communautés Sourdes</w:t>
            </w:r>
          </w:p>
          <w:p w14:paraId="20EB063C" w14:textId="77777777" w:rsidR="004250C1" w:rsidRPr="0052443C" w:rsidRDefault="004250C1" w:rsidP="004250C1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>Œuvres de création de la culture Sourde</w:t>
            </w:r>
          </w:p>
          <w:p w14:paraId="735AFDD7" w14:textId="77777777" w:rsidR="004250C1" w:rsidRPr="0052443C" w:rsidRDefault="004250C1" w:rsidP="004250C1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 xml:space="preserve">Perspectives et points de vue des </w:t>
            </w:r>
            <w:r w:rsidRPr="0052443C">
              <w:rPr>
                <w:b/>
                <w:lang w:val="fr-CA"/>
              </w:rPr>
              <w:t>S/sourds</w:t>
            </w:r>
          </w:p>
          <w:p w14:paraId="1AEACA72" w14:textId="04C91D57" w:rsidR="0096344F" w:rsidRPr="0052443C" w:rsidRDefault="004250C1" w:rsidP="004250C1">
            <w:pPr>
              <w:pStyle w:val="ListParagraph"/>
              <w:spacing w:after="120"/>
              <w:rPr>
                <w:b/>
                <w:lang w:val="fr-CA"/>
              </w:rPr>
            </w:pPr>
            <w:r w:rsidRPr="0052443C">
              <w:rPr>
                <w:lang w:val="fr-CA"/>
              </w:rPr>
              <w:t xml:space="preserve">Perspectives des peuples autochtones sur le lien entre la langue et la culture, y compris les </w:t>
            </w:r>
            <w:r w:rsidRPr="0052443C">
              <w:rPr>
                <w:b/>
                <w:lang w:val="fr-CA"/>
              </w:rPr>
              <w:t>histoires</w:t>
            </w:r>
            <w:r w:rsidRPr="0052443C">
              <w:rPr>
                <w:lang w:val="fr-CA"/>
              </w:rPr>
              <w:t>, l’</w:t>
            </w:r>
            <w:r w:rsidRPr="0052443C">
              <w:rPr>
                <w:b/>
                <w:lang w:val="fr-CA"/>
              </w:rPr>
              <w:t>identité</w:t>
            </w:r>
            <w:r w:rsidRPr="0052443C">
              <w:rPr>
                <w:lang w:val="fr-CA"/>
              </w:rPr>
              <w:t xml:space="preserve"> et le </w:t>
            </w:r>
            <w:r w:rsidRPr="0052443C">
              <w:rPr>
                <w:b/>
                <w:lang w:val="fr-CA"/>
              </w:rPr>
              <w:t>lieu</w:t>
            </w:r>
          </w:p>
        </w:tc>
      </w:tr>
    </w:tbl>
    <w:p w14:paraId="1A88567D" w14:textId="35F0AC84" w:rsidR="004250C1" w:rsidRPr="0052443C" w:rsidRDefault="004250C1" w:rsidP="004250C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52443C">
        <w:rPr>
          <w:noProof/>
          <w:szCs w:val="20"/>
        </w:rPr>
        <w:lastRenderedPageBreak/>
        <w:drawing>
          <wp:anchor distT="0" distB="0" distL="114300" distR="114300" simplePos="0" relativeHeight="251714048" behindDoc="0" locked="0" layoutInCell="1" allowOverlap="1" wp14:anchorId="485FFC3D" wp14:editId="255C9338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207" w:rsidRPr="0052443C">
        <w:rPr>
          <w:b/>
          <w:sz w:val="28"/>
          <w:lang w:val="fr-CA"/>
        </w:rPr>
        <w:t xml:space="preserve">Domaine d’apprentissage : LANGAGE </w:t>
      </w:r>
      <w:r w:rsidR="00B30207">
        <w:rPr>
          <w:b/>
          <w:sz w:val="28"/>
          <w:lang w:val="fr-CA"/>
        </w:rPr>
        <w:t>ASL (AMERICAN SIGN LANGUAGE)</w:t>
      </w:r>
      <w:r w:rsidRPr="0052443C">
        <w:rPr>
          <w:b/>
          <w:sz w:val="28"/>
          <w:lang w:val="fr-CA"/>
        </w:rPr>
        <w:tab/>
        <w:t>8</w:t>
      </w:r>
      <w:r w:rsidRPr="0052443C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Pr="0052443C">
        <w:rPr>
          <w:b/>
          <w:sz w:val="28"/>
          <w:lang w:val="fr-CA"/>
        </w:rPr>
        <w:t xml:space="preserve"> année</w:t>
      </w:r>
    </w:p>
    <w:p w14:paraId="7B6AC828" w14:textId="77777777" w:rsidR="004250C1" w:rsidRPr="0052443C" w:rsidRDefault="004250C1" w:rsidP="004250C1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52443C">
        <w:rPr>
          <w:b/>
          <w:sz w:val="28"/>
          <w:lang w:val="fr-CA"/>
        </w:rPr>
        <w:tab/>
      </w:r>
    </w:p>
    <w:p w14:paraId="4A8DA310" w14:textId="77777777" w:rsidR="004250C1" w:rsidRPr="0052443C" w:rsidRDefault="004250C1" w:rsidP="004250C1">
      <w:pPr>
        <w:spacing w:after="160"/>
        <w:jc w:val="center"/>
        <w:outlineLvl w:val="0"/>
        <w:rPr>
          <w:sz w:val="28"/>
          <w:lang w:val="fr-CA"/>
        </w:rPr>
      </w:pPr>
      <w:r w:rsidRPr="0052443C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9"/>
        <w:gridCol w:w="5595"/>
      </w:tblGrid>
      <w:tr w:rsidR="004250C1" w:rsidRPr="0052443C" w14:paraId="6D19D71E" w14:textId="77777777" w:rsidTr="00F71B08">
        <w:tc>
          <w:tcPr>
            <w:tcW w:w="30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36B57275" w14:textId="77777777" w:rsidR="004250C1" w:rsidRPr="0052443C" w:rsidRDefault="004250C1" w:rsidP="00F71B08">
            <w:pPr>
              <w:spacing w:before="60" w:after="60"/>
              <w:rPr>
                <w:b/>
                <w:szCs w:val="22"/>
                <w:lang w:val="fr-CA"/>
              </w:rPr>
            </w:pPr>
            <w:r w:rsidRPr="0052443C">
              <w:rPr>
                <w:b/>
                <w:lang w:val="fr-CA"/>
              </w:rPr>
              <w:t>Compétences disciplinaires</w:t>
            </w:r>
          </w:p>
        </w:tc>
        <w:tc>
          <w:tcPr>
            <w:tcW w:w="19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9F4BD94" w14:textId="77777777" w:rsidR="004250C1" w:rsidRPr="0052443C" w:rsidRDefault="004250C1" w:rsidP="00F71B08">
            <w:pPr>
              <w:spacing w:before="60" w:after="60"/>
              <w:rPr>
                <w:b/>
                <w:szCs w:val="22"/>
                <w:lang w:val="fr-CA"/>
              </w:rPr>
            </w:pPr>
            <w:r w:rsidRPr="0052443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4250C1" w:rsidRPr="0052443C" w14:paraId="7ECB1B7C" w14:textId="77777777" w:rsidTr="00F71B08">
        <w:trPr>
          <w:trHeight w:val="484"/>
        </w:trPr>
        <w:tc>
          <w:tcPr>
            <w:tcW w:w="30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5E7983" w14:textId="77777777" w:rsidR="004250C1" w:rsidRPr="0052443C" w:rsidRDefault="004250C1" w:rsidP="00F71B08">
            <w:pPr>
              <w:pStyle w:val="Topic"/>
              <w:contextualSpacing w:val="0"/>
              <w:rPr>
                <w:lang w:val="fr-CA"/>
              </w:rPr>
            </w:pPr>
            <w:r w:rsidRPr="0052443C">
              <w:rPr>
                <w:lang w:val="fr-CA"/>
              </w:rPr>
              <w:t>Sensibilisation personnelle et sociale</w:t>
            </w:r>
          </w:p>
          <w:p w14:paraId="3D85A1F3" w14:textId="44E378FB" w:rsidR="004250C1" w:rsidRPr="0052443C" w:rsidRDefault="004250C1" w:rsidP="004250C1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 xml:space="preserve">Trouver, présenter et comparer de l’information sur les communautés Sourdes </w:t>
            </w:r>
            <w:r w:rsidR="00F65F1A" w:rsidRPr="0052443C">
              <w:rPr>
                <w:lang w:val="fr-CA"/>
              </w:rPr>
              <w:br/>
            </w:r>
            <w:r w:rsidRPr="0052443C">
              <w:rPr>
                <w:lang w:val="fr-CA"/>
              </w:rPr>
              <w:t>dans le monde</w:t>
            </w:r>
          </w:p>
          <w:p w14:paraId="4AA2B8F3" w14:textId="61C9371A" w:rsidR="004250C1" w:rsidRPr="0052443C" w:rsidRDefault="004250C1" w:rsidP="004250C1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 xml:space="preserve">Décrire les similitudes et les différences entre ses pratiques culturelles et celles </w:t>
            </w:r>
            <w:r w:rsidRPr="0052443C">
              <w:rPr>
                <w:lang w:val="fr-CA"/>
              </w:rPr>
              <w:br/>
              <w:t xml:space="preserve">de la communauté Sourde locale </w:t>
            </w:r>
          </w:p>
          <w:p w14:paraId="5F9E1BAA" w14:textId="77777777" w:rsidR="004250C1" w:rsidRPr="0052443C" w:rsidRDefault="004250C1" w:rsidP="004250C1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 xml:space="preserve">Explorer des façons de vivre des </w:t>
            </w:r>
            <w:r w:rsidRPr="0052443C">
              <w:rPr>
                <w:b/>
                <w:lang w:val="fr-CA"/>
              </w:rPr>
              <w:t>expériences culturelles Sourdes</w:t>
            </w:r>
          </w:p>
          <w:p w14:paraId="4F983D58" w14:textId="77777777" w:rsidR="004250C1" w:rsidRPr="0052443C" w:rsidRDefault="004250C1" w:rsidP="004250C1">
            <w:pPr>
              <w:pStyle w:val="ListParagraph"/>
              <w:rPr>
                <w:lang w:val="fr-CA"/>
              </w:rPr>
            </w:pPr>
            <w:r w:rsidRPr="0052443C">
              <w:rPr>
                <w:color w:val="000000" w:themeColor="text1"/>
                <w:lang w:val="fr-CA"/>
              </w:rPr>
              <w:t xml:space="preserve">Examiner des expériences personnelles ou collectives, des expériences d’autres personnes, des perspectives et des visions du monde d’une </w:t>
            </w:r>
            <w:r w:rsidRPr="0052443C">
              <w:rPr>
                <w:b/>
                <w:color w:val="000000" w:themeColor="text1"/>
                <w:lang w:val="fr-CA"/>
              </w:rPr>
              <w:t>optique culturelle</w:t>
            </w:r>
            <w:r w:rsidRPr="0052443C">
              <w:rPr>
                <w:color w:val="000000" w:themeColor="text1"/>
                <w:lang w:val="fr-CA"/>
              </w:rPr>
              <w:t xml:space="preserve"> </w:t>
            </w:r>
          </w:p>
          <w:p w14:paraId="7D829E7C" w14:textId="1E764B16" w:rsidR="004250C1" w:rsidRPr="0052443C" w:rsidRDefault="004250C1" w:rsidP="004250C1">
            <w:pPr>
              <w:pStyle w:val="ListParagraph"/>
              <w:spacing w:after="120"/>
              <w:rPr>
                <w:lang w:val="fr-CA"/>
              </w:rPr>
            </w:pPr>
            <w:r w:rsidRPr="0052443C">
              <w:rPr>
                <w:lang w:val="fr-CA"/>
              </w:rPr>
              <w:t xml:space="preserve">Reconnaître les perspectives et les connaissances des peuples autochtones, d’autres </w:t>
            </w:r>
            <w:r w:rsidRPr="0052443C">
              <w:rPr>
                <w:b/>
                <w:lang w:val="fr-CA"/>
              </w:rPr>
              <w:t>méthodes d’acquisition du savoir</w:t>
            </w:r>
            <w:r w:rsidRPr="0052443C">
              <w:rPr>
                <w:lang w:val="fr-CA"/>
              </w:rPr>
              <w:t xml:space="preserve"> et les connaissances culturelles locales</w:t>
            </w:r>
          </w:p>
        </w:tc>
        <w:tc>
          <w:tcPr>
            <w:tcW w:w="19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06E6A6" w14:textId="77777777" w:rsidR="004250C1" w:rsidRPr="0052443C" w:rsidRDefault="004250C1" w:rsidP="00F71B08">
            <w:pPr>
              <w:rPr>
                <w:lang w:val="fr-CA"/>
              </w:rPr>
            </w:pPr>
          </w:p>
        </w:tc>
      </w:tr>
    </w:tbl>
    <w:p w14:paraId="50EA5231" w14:textId="77777777" w:rsidR="004250C1" w:rsidRPr="0052443C" w:rsidRDefault="004250C1" w:rsidP="004250C1">
      <w:pPr>
        <w:rPr>
          <w:lang w:val="fr-CA"/>
        </w:rPr>
      </w:pPr>
    </w:p>
    <w:p w14:paraId="38E35E4D" w14:textId="77777777" w:rsidR="0096344F" w:rsidRPr="0052443C" w:rsidRDefault="0096344F" w:rsidP="001B5005">
      <w:pPr>
        <w:rPr>
          <w:sz w:val="2"/>
          <w:szCs w:val="2"/>
          <w:lang w:val="fr-CA"/>
        </w:rPr>
      </w:pPr>
    </w:p>
    <w:p w14:paraId="05A582D9" w14:textId="77777777" w:rsidR="0096344F" w:rsidRPr="0052443C" w:rsidRDefault="0096344F" w:rsidP="001B5005">
      <w:pPr>
        <w:rPr>
          <w:sz w:val="2"/>
          <w:szCs w:val="2"/>
          <w:lang w:val="fr-CA"/>
        </w:rPr>
      </w:pPr>
    </w:p>
    <w:p w14:paraId="39996E43" w14:textId="77777777" w:rsidR="0096344F" w:rsidRPr="0052443C" w:rsidRDefault="0096344F" w:rsidP="001B5005">
      <w:pPr>
        <w:rPr>
          <w:sz w:val="2"/>
          <w:szCs w:val="2"/>
          <w:lang w:val="fr-CA"/>
        </w:rPr>
      </w:pPr>
    </w:p>
    <w:p w14:paraId="4E27D95B" w14:textId="77777777" w:rsidR="0096344F" w:rsidRPr="0052443C" w:rsidRDefault="0096344F" w:rsidP="001B5005">
      <w:pPr>
        <w:rPr>
          <w:sz w:val="2"/>
          <w:szCs w:val="2"/>
          <w:lang w:val="fr-CA"/>
        </w:rPr>
      </w:pPr>
    </w:p>
    <w:p w14:paraId="107E4432" w14:textId="77777777" w:rsidR="0096344F" w:rsidRPr="0052443C" w:rsidRDefault="0096344F" w:rsidP="001B5005">
      <w:pPr>
        <w:rPr>
          <w:sz w:val="2"/>
          <w:szCs w:val="2"/>
          <w:lang w:val="fr-CA"/>
        </w:rPr>
      </w:pPr>
    </w:p>
    <w:p w14:paraId="570AFC44" w14:textId="77777777" w:rsidR="0096344F" w:rsidRPr="0052443C" w:rsidRDefault="0096344F" w:rsidP="001B5005">
      <w:pPr>
        <w:rPr>
          <w:sz w:val="2"/>
          <w:szCs w:val="2"/>
          <w:lang w:val="fr-CA"/>
        </w:rPr>
      </w:pPr>
    </w:p>
    <w:p w14:paraId="59A621AF" w14:textId="77777777" w:rsidR="00DF34CB" w:rsidRDefault="00DF34CB">
      <w:pPr>
        <w:rPr>
          <w:b/>
          <w:sz w:val="28"/>
          <w:lang w:val="fr-CA"/>
        </w:rPr>
      </w:pPr>
      <w:r>
        <w:rPr>
          <w:b/>
          <w:sz w:val="28"/>
          <w:lang w:val="fr-CA"/>
        </w:rPr>
        <w:br w:type="page"/>
      </w:r>
    </w:p>
    <w:p w14:paraId="7A489095" w14:textId="4C5AFCEE" w:rsidR="009C0BCF" w:rsidRPr="0052443C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52443C">
        <w:rPr>
          <w:noProof/>
          <w:szCs w:val="20"/>
        </w:rPr>
        <w:lastRenderedPageBreak/>
        <w:drawing>
          <wp:anchor distT="0" distB="0" distL="114300" distR="114300" simplePos="0" relativeHeight="251695616" behindDoc="0" locked="0" layoutInCell="1" allowOverlap="1" wp14:anchorId="4CDF980B" wp14:editId="415B8879">
            <wp:simplePos x="0" y="0"/>
            <wp:positionH relativeFrom="page">
              <wp:posOffset>535021</wp:posOffset>
            </wp:positionH>
            <wp:positionV relativeFrom="page">
              <wp:posOffset>379359</wp:posOffset>
            </wp:positionV>
            <wp:extent cx="839470" cy="703673"/>
            <wp:effectExtent l="0" t="0" r="0" b="762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207" w:rsidRPr="0052443C">
        <w:rPr>
          <w:b/>
          <w:sz w:val="28"/>
          <w:lang w:val="fr-CA"/>
        </w:rPr>
        <w:t xml:space="preserve">Domaine d’apprentissage : LANGAGE </w:t>
      </w:r>
      <w:r w:rsidR="00B30207">
        <w:rPr>
          <w:b/>
          <w:sz w:val="28"/>
          <w:lang w:val="fr-CA"/>
        </w:rPr>
        <w:t>ASL (AMERICAN SIGN LANGUAGE)</w:t>
      </w:r>
      <w:r w:rsidR="00527B00" w:rsidRPr="0052443C">
        <w:rPr>
          <w:b/>
          <w:sz w:val="28"/>
          <w:lang w:val="fr-CA"/>
        </w:rPr>
        <w:tab/>
        <w:t>9</w:t>
      </w:r>
      <w:r w:rsidR="00527B00" w:rsidRPr="0052443C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527B00" w:rsidRPr="0052443C">
        <w:rPr>
          <w:b/>
          <w:sz w:val="28"/>
          <w:lang w:val="fr-CA"/>
        </w:rPr>
        <w:t xml:space="preserve"> année</w:t>
      </w:r>
    </w:p>
    <w:p w14:paraId="6750666D" w14:textId="77777777" w:rsidR="0096344F" w:rsidRPr="0052443C" w:rsidRDefault="0096344F" w:rsidP="001B5005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52443C">
        <w:rPr>
          <w:b/>
          <w:sz w:val="28"/>
          <w:lang w:val="fr-CA"/>
        </w:rPr>
        <w:tab/>
      </w:r>
    </w:p>
    <w:p w14:paraId="12765AD0" w14:textId="67E95DD4" w:rsidR="0096344F" w:rsidRPr="0052443C" w:rsidRDefault="00527B00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52443C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170"/>
        <w:gridCol w:w="240"/>
        <w:gridCol w:w="2640"/>
        <w:gridCol w:w="236"/>
        <w:gridCol w:w="2417"/>
        <w:gridCol w:w="236"/>
        <w:gridCol w:w="2164"/>
        <w:gridCol w:w="236"/>
        <w:gridCol w:w="2504"/>
      </w:tblGrid>
      <w:tr w:rsidR="00AA2D24" w:rsidRPr="0052443C" w14:paraId="46BF6159" w14:textId="77777777" w:rsidTr="00AA2D24">
        <w:trPr>
          <w:jc w:val="center"/>
        </w:trPr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07DA2CB" w14:textId="77D40838" w:rsidR="005348E4" w:rsidRPr="0052443C" w:rsidRDefault="00AA2D24" w:rsidP="008E05E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52443C">
              <w:rPr>
                <w:rFonts w:ascii="Helvetica" w:hAnsi="Helvetica" w:cstheme="minorHAnsi"/>
                <w:szCs w:val="20"/>
                <w:lang w:val="fr-CA"/>
              </w:rPr>
              <w:t xml:space="preserve">Le visionnement attentif nous aide </w:t>
            </w:r>
            <w:r w:rsidRPr="0052443C">
              <w:rPr>
                <w:rFonts w:ascii="Helvetica" w:hAnsi="Helvetica" w:cstheme="minorHAnsi"/>
                <w:szCs w:val="20"/>
                <w:lang w:val="fr-CA"/>
              </w:rPr>
              <w:br/>
              <w:t xml:space="preserve">à comprendre et acquérir une </w:t>
            </w:r>
            <w:r w:rsidRPr="0052443C">
              <w:rPr>
                <w:rFonts w:ascii="Helvetica" w:hAnsi="Helvetica" w:cstheme="minorHAnsi"/>
                <w:szCs w:val="20"/>
                <w:lang w:val="fr-CA"/>
              </w:rPr>
              <w:br/>
              <w:t>nouvelle langue.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EDB1CE2" w14:textId="77777777" w:rsidR="005348E4" w:rsidRPr="0052443C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6F013D2" w14:textId="6318750E" w:rsidR="005348E4" w:rsidRPr="0052443C" w:rsidRDefault="00AA2D24" w:rsidP="008E05E1">
            <w:pPr>
              <w:pStyle w:val="Tablestyle1"/>
              <w:rPr>
                <w:rFonts w:cs="Arial"/>
                <w:lang w:val="fr-CA"/>
              </w:rPr>
            </w:pPr>
            <w:r w:rsidRPr="0052443C">
              <w:rPr>
                <w:rFonts w:ascii="Helvetica" w:hAnsi="Helvetica" w:cstheme="minorHAnsi"/>
                <w:szCs w:val="20"/>
                <w:lang w:val="fr-CA"/>
              </w:rPr>
              <w:t>L'acquisition d'une nouvelle langue nous permet d’explorer notre identité et notre culture sous un nouvel angle.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33533BC" w14:textId="77777777" w:rsidR="005348E4" w:rsidRPr="0052443C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B0E81F9" w14:textId="653FC06D" w:rsidR="005348E4" w:rsidRPr="0052443C" w:rsidRDefault="00AA2D24" w:rsidP="008E05E1">
            <w:pPr>
              <w:pStyle w:val="Tablestyle1"/>
              <w:rPr>
                <w:rFonts w:cs="Arial"/>
                <w:lang w:val="fr-CA"/>
              </w:rPr>
            </w:pPr>
            <w:r w:rsidRPr="0052443C">
              <w:rPr>
                <w:rFonts w:ascii="Helvetica" w:hAnsi="Helvetica" w:cstheme="minorHAnsi"/>
                <w:szCs w:val="20"/>
                <w:lang w:val="fr-CA"/>
              </w:rPr>
              <w:t>Parler de ce qui nous tient à cœur peut nous motiver dans l’apprentissage d’une 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69CFCA9" w14:textId="77777777" w:rsidR="005348E4" w:rsidRPr="0052443C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F9592A6" w14:textId="1921FC4B" w:rsidR="005348E4" w:rsidRPr="0052443C" w:rsidRDefault="00AA2D24" w:rsidP="008E05E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52443C">
              <w:rPr>
                <w:rFonts w:ascii="Helvetica" w:hAnsi="Helvetica" w:cstheme="minorHAnsi"/>
                <w:lang w:val="fr-CA"/>
              </w:rPr>
              <w:t xml:space="preserve">Nous pouvons faire part de nos expériences et de nos perspectives au moyen des </w:t>
            </w:r>
            <w:r w:rsidRPr="0052443C">
              <w:rPr>
                <w:rFonts w:ascii="Helvetica" w:hAnsi="Helvetica" w:cstheme="minorHAnsi"/>
                <w:b/>
                <w:bCs/>
                <w:lang w:val="fr-CA"/>
              </w:rPr>
              <w:t>histoires</w:t>
            </w:r>
            <w:r w:rsidRPr="0052443C">
              <w:rPr>
                <w:rFonts w:ascii="Helvetica" w:hAnsi="Helvetica" w:cstheme="minorHAnsi"/>
                <w:lang w:val="fr-CA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827A712" w14:textId="77777777" w:rsidR="005348E4" w:rsidRPr="0052443C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441434B" w14:textId="1C4C4F8C" w:rsidR="005348E4" w:rsidRPr="0052443C" w:rsidRDefault="00AA2D24" w:rsidP="008E05E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52443C">
              <w:rPr>
                <w:rFonts w:ascii="Helvetica" w:hAnsi="Helvetica" w:cstheme="minorHAnsi"/>
                <w:szCs w:val="20"/>
                <w:lang w:val="fr-CA"/>
              </w:rPr>
              <w:t xml:space="preserve">Les </w:t>
            </w:r>
            <w:r w:rsidRPr="0052443C">
              <w:rPr>
                <w:rFonts w:ascii="Helvetica" w:hAnsi="Helvetica" w:cstheme="minorHAnsi"/>
                <w:b/>
                <w:szCs w:val="20"/>
                <w:lang w:val="fr-CA"/>
              </w:rPr>
              <w:t>œuvres de création</w:t>
            </w:r>
            <w:r w:rsidRPr="0052443C">
              <w:rPr>
                <w:rFonts w:ascii="Helvetica" w:hAnsi="Helvetica" w:cstheme="minorHAnsi"/>
                <w:szCs w:val="20"/>
                <w:lang w:val="fr-CA"/>
              </w:rPr>
              <w:t xml:space="preserve"> nous permettent de découvrir la culture Sourde et d'apprécier </w:t>
            </w:r>
            <w:r w:rsidRPr="0052443C">
              <w:rPr>
                <w:rFonts w:ascii="Helvetica" w:hAnsi="Helvetica" w:cstheme="minorHAnsi"/>
                <w:szCs w:val="20"/>
                <w:lang w:val="fr-CA"/>
              </w:rPr>
              <w:br/>
              <w:t>la diversité culturelle.</w:t>
            </w:r>
          </w:p>
        </w:tc>
      </w:tr>
    </w:tbl>
    <w:p w14:paraId="370669A6" w14:textId="77777777" w:rsidR="005348E4" w:rsidRPr="0052443C" w:rsidRDefault="005348E4" w:rsidP="005348E4">
      <w:pPr>
        <w:rPr>
          <w:sz w:val="16"/>
          <w:szCs w:val="16"/>
          <w:lang w:val="fr-CA"/>
        </w:rPr>
      </w:pPr>
    </w:p>
    <w:p w14:paraId="227C5DF7" w14:textId="33CE50D0" w:rsidR="0096344F" w:rsidRPr="0052443C" w:rsidRDefault="00527B00" w:rsidP="001B5005">
      <w:pPr>
        <w:spacing w:after="160"/>
        <w:jc w:val="center"/>
        <w:outlineLvl w:val="0"/>
        <w:rPr>
          <w:sz w:val="28"/>
          <w:lang w:val="fr-CA"/>
        </w:rPr>
      </w:pPr>
      <w:r w:rsidRPr="0052443C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1"/>
        <w:gridCol w:w="6173"/>
      </w:tblGrid>
      <w:tr w:rsidR="006E4028" w:rsidRPr="0052443C" w14:paraId="05461192" w14:textId="77777777" w:rsidTr="006E4028">
        <w:tc>
          <w:tcPr>
            <w:tcW w:w="28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82D9FAE" w14:textId="0A5EEE64" w:rsidR="0096344F" w:rsidRPr="0052443C" w:rsidRDefault="00527B00" w:rsidP="001B5005">
            <w:pPr>
              <w:spacing w:before="60" w:after="60"/>
              <w:rPr>
                <w:b/>
                <w:szCs w:val="22"/>
                <w:lang w:val="fr-CA"/>
              </w:rPr>
            </w:pPr>
            <w:r w:rsidRPr="0052443C">
              <w:rPr>
                <w:b/>
                <w:lang w:val="fr-CA"/>
              </w:rPr>
              <w:t>Compétences disciplinaires</w:t>
            </w:r>
          </w:p>
        </w:tc>
        <w:tc>
          <w:tcPr>
            <w:tcW w:w="2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9538C9C" w14:textId="5D4F8781" w:rsidR="0096344F" w:rsidRPr="0052443C" w:rsidRDefault="00527B00" w:rsidP="001B5005">
            <w:pPr>
              <w:spacing w:before="60" w:after="60"/>
              <w:rPr>
                <w:b/>
                <w:szCs w:val="22"/>
                <w:lang w:val="fr-CA"/>
              </w:rPr>
            </w:pPr>
            <w:r w:rsidRPr="0052443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6E4028" w:rsidRPr="0052443C" w14:paraId="02FA9E4C" w14:textId="77777777" w:rsidTr="006E4028">
        <w:trPr>
          <w:trHeight w:val="484"/>
        </w:trPr>
        <w:tc>
          <w:tcPr>
            <w:tcW w:w="28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1CB9CB" w14:textId="43150B53" w:rsidR="0096344F" w:rsidRPr="0052443C" w:rsidRDefault="00EF0604" w:rsidP="006E4028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52443C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2510A3F3" w14:textId="3B6CC57E" w:rsidR="0096344F" w:rsidRPr="0052443C" w:rsidRDefault="00EF0604" w:rsidP="006E4028">
            <w:pPr>
              <w:pStyle w:val="Topic"/>
              <w:contextualSpacing w:val="0"/>
              <w:rPr>
                <w:lang w:val="fr-CA"/>
              </w:rPr>
            </w:pPr>
            <w:r w:rsidRPr="0052443C">
              <w:rPr>
                <w:lang w:val="fr-CA"/>
              </w:rPr>
              <w:t>Réfléchir et communiquer</w:t>
            </w:r>
          </w:p>
          <w:p w14:paraId="66257074" w14:textId="77777777" w:rsidR="00AA2D24" w:rsidRPr="0052443C" w:rsidRDefault="00AA2D24" w:rsidP="00AA2D24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>Reconnaître le lien entre les configurations manuelles courantes, le mouvement et l’emplacement, et comment ces trois variables peuvent être utilisées pour produire différents sens</w:t>
            </w:r>
          </w:p>
          <w:p w14:paraId="4557F7BE" w14:textId="77777777" w:rsidR="00AA2D24" w:rsidRPr="0052443C" w:rsidRDefault="00AA2D24" w:rsidP="00AA2D24">
            <w:pPr>
              <w:pStyle w:val="ListParagraph"/>
              <w:rPr>
                <w:lang w:val="fr-CA"/>
              </w:rPr>
            </w:pPr>
            <w:r w:rsidRPr="0052443C">
              <w:rPr>
                <w:b/>
                <w:bCs/>
                <w:lang w:val="fr-CA"/>
              </w:rPr>
              <w:t xml:space="preserve">Dégager le sens </w:t>
            </w:r>
            <w:r w:rsidRPr="0052443C">
              <w:rPr>
                <w:lang w:val="fr-CA"/>
              </w:rPr>
              <w:t xml:space="preserve">dans une variété de </w:t>
            </w:r>
            <w:r w:rsidRPr="0052443C">
              <w:rPr>
                <w:b/>
                <w:lang w:val="fr-CA"/>
              </w:rPr>
              <w:t>textes</w:t>
            </w:r>
          </w:p>
          <w:p w14:paraId="5AC8198D" w14:textId="52AC39F6" w:rsidR="00AA2D24" w:rsidRPr="0052443C" w:rsidRDefault="00AA2D24" w:rsidP="00AA2D24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 xml:space="preserve">Employer diverses </w:t>
            </w:r>
            <w:r w:rsidRPr="0052443C">
              <w:rPr>
                <w:b/>
                <w:bCs/>
                <w:lang w:val="fr-CA"/>
              </w:rPr>
              <w:t>stratégies</w:t>
            </w:r>
            <w:r w:rsidRPr="0052443C">
              <w:rPr>
                <w:bCs/>
                <w:lang w:val="fr-CA"/>
              </w:rPr>
              <w:t xml:space="preserve"> </w:t>
            </w:r>
            <w:r w:rsidRPr="0052443C">
              <w:rPr>
                <w:lang w:val="fr-CA"/>
              </w:rPr>
              <w:t xml:space="preserve">pour améliorer la compréhension </w:t>
            </w:r>
            <w:r w:rsidR="00F65F1A" w:rsidRPr="0052443C">
              <w:rPr>
                <w:lang w:val="fr-CA"/>
              </w:rPr>
              <w:br/>
            </w:r>
            <w:r w:rsidRPr="0052443C">
              <w:rPr>
                <w:lang w:val="fr-CA"/>
              </w:rPr>
              <w:t>et la communication</w:t>
            </w:r>
          </w:p>
          <w:p w14:paraId="498914C8" w14:textId="77777777" w:rsidR="00AA2D24" w:rsidRPr="0052443C" w:rsidRDefault="00AA2D24" w:rsidP="00AA2D24">
            <w:pPr>
              <w:pStyle w:val="ListParagraph"/>
              <w:rPr>
                <w:lang w:val="fr-CA"/>
              </w:rPr>
            </w:pPr>
            <w:r w:rsidRPr="0052443C">
              <w:rPr>
                <w:b/>
                <w:lang w:val="fr-CA"/>
              </w:rPr>
              <w:t>Raconter</w:t>
            </w:r>
            <w:r w:rsidRPr="0052443C">
              <w:rPr>
                <w:lang w:val="fr-CA"/>
              </w:rPr>
              <w:t xml:space="preserve"> des histoires</w:t>
            </w:r>
          </w:p>
          <w:p w14:paraId="2AEF1F57" w14:textId="77777777" w:rsidR="00AA2D24" w:rsidRPr="0052443C" w:rsidRDefault="00AA2D24" w:rsidP="00AA2D24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 xml:space="preserve">Avoir des </w:t>
            </w:r>
            <w:r w:rsidRPr="0052443C">
              <w:rPr>
                <w:b/>
                <w:lang w:val="fr-CA"/>
              </w:rPr>
              <w:t>échanges</w:t>
            </w:r>
            <w:r w:rsidRPr="0052443C">
              <w:rPr>
                <w:lang w:val="fr-CA"/>
              </w:rPr>
              <w:t xml:space="preserve"> brefs et simples</w:t>
            </w:r>
          </w:p>
          <w:p w14:paraId="3292088D" w14:textId="1814BFE1" w:rsidR="00AA2D24" w:rsidRPr="0052443C" w:rsidRDefault="00AA2D24" w:rsidP="00AA2D24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 xml:space="preserve">Échanger des idées et de l’information en utilisant des phrases complètes </w:t>
            </w:r>
            <w:r w:rsidR="00F65F1A" w:rsidRPr="0052443C">
              <w:rPr>
                <w:lang w:val="fr-CA"/>
              </w:rPr>
              <w:br/>
            </w:r>
            <w:r w:rsidRPr="0052443C">
              <w:rPr>
                <w:lang w:val="fr-CA"/>
              </w:rPr>
              <w:t xml:space="preserve">en </w:t>
            </w:r>
            <w:r w:rsidR="001057C2">
              <w:rPr>
                <w:lang w:val="fr-CA"/>
              </w:rPr>
              <w:t xml:space="preserve">langage </w:t>
            </w:r>
            <w:r w:rsidRPr="0052443C">
              <w:rPr>
                <w:lang w:val="fr-CA"/>
              </w:rPr>
              <w:t>ASL et à l’écrit</w:t>
            </w:r>
          </w:p>
          <w:p w14:paraId="275EC8B0" w14:textId="77777777" w:rsidR="00AA2D24" w:rsidRPr="0052443C" w:rsidRDefault="00AA2D24" w:rsidP="00AA2D24">
            <w:pPr>
              <w:pStyle w:val="ListParagraph"/>
              <w:rPr>
                <w:lang w:val="fr-CA"/>
              </w:rPr>
            </w:pPr>
            <w:r w:rsidRPr="0052443C">
              <w:rPr>
                <w:b/>
                <w:lang w:val="fr-CA"/>
              </w:rPr>
              <w:t>Chercher à clarifier et vérifier</w:t>
            </w:r>
            <w:r w:rsidRPr="0052443C">
              <w:rPr>
                <w:lang w:val="fr-CA"/>
              </w:rPr>
              <w:t xml:space="preserve"> le sens</w:t>
            </w:r>
          </w:p>
          <w:p w14:paraId="1BCDE5F4" w14:textId="7A45DC01" w:rsidR="0096344F" w:rsidRPr="0052443C" w:rsidRDefault="00AA2D24" w:rsidP="00AA2D24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 xml:space="preserve">Présenter de l’information en utilisant le </w:t>
            </w:r>
            <w:r w:rsidRPr="0052443C">
              <w:rPr>
                <w:b/>
                <w:lang w:val="fr-CA"/>
              </w:rPr>
              <w:t xml:space="preserve">format de présentation </w:t>
            </w:r>
            <w:r w:rsidRPr="0052443C">
              <w:rPr>
                <w:lang w:val="fr-CA"/>
              </w:rPr>
              <w:t>le mieux adapté à ses propres capacités et à celles des autres</w:t>
            </w:r>
          </w:p>
        </w:tc>
        <w:tc>
          <w:tcPr>
            <w:tcW w:w="2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FB9197" w14:textId="69D8F0AE" w:rsidR="0096344F" w:rsidRPr="0052443C" w:rsidRDefault="00EF0604" w:rsidP="00C870F0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52443C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connaîtra :</w:t>
            </w:r>
          </w:p>
          <w:p w14:paraId="1AA84EA5" w14:textId="77777777" w:rsidR="00AA2D24" w:rsidRPr="0052443C" w:rsidRDefault="00AA2D24" w:rsidP="00AA2D24">
            <w:pPr>
              <w:pStyle w:val="ListParagraph"/>
              <w:rPr>
                <w:b/>
                <w:lang w:val="fr-CA"/>
              </w:rPr>
            </w:pPr>
            <w:r w:rsidRPr="0052443C">
              <w:rPr>
                <w:b/>
                <w:lang w:val="fr-CA"/>
              </w:rPr>
              <w:t>Signes non manuels</w:t>
            </w:r>
          </w:p>
          <w:p w14:paraId="0582AB77" w14:textId="5268C32F" w:rsidR="006C3426" w:rsidRPr="0052443C" w:rsidRDefault="00AA2D24" w:rsidP="00AA2D24">
            <w:pPr>
              <w:pStyle w:val="ListParagraphwithsub-bullets"/>
              <w:rPr>
                <w:lang w:val="fr-CA"/>
              </w:rPr>
            </w:pPr>
            <w:r w:rsidRPr="0052443C">
              <w:rPr>
                <w:lang w:val="fr-CA"/>
              </w:rPr>
              <w:t xml:space="preserve">Vocabulaire et </w:t>
            </w:r>
            <w:r w:rsidRPr="0052443C">
              <w:rPr>
                <w:b/>
                <w:lang w:val="fr-CA"/>
              </w:rPr>
              <w:t xml:space="preserve">structures </w:t>
            </w:r>
            <w:r w:rsidR="001057C2">
              <w:rPr>
                <w:b/>
                <w:lang w:val="fr-CA"/>
              </w:rPr>
              <w:t>d’usage</w:t>
            </w:r>
            <w:r w:rsidRPr="0052443C">
              <w:rPr>
                <w:lang w:val="fr-CA"/>
              </w:rPr>
              <w:t xml:space="preserve"> </w:t>
            </w:r>
            <w:r w:rsidRPr="0052443C">
              <w:rPr>
                <w:b/>
                <w:lang w:val="fr-CA"/>
              </w:rPr>
              <w:t xml:space="preserve">en </w:t>
            </w:r>
            <w:r w:rsidR="001057C2">
              <w:rPr>
                <w:b/>
                <w:lang w:val="fr-CA"/>
              </w:rPr>
              <w:t xml:space="preserve">langage </w:t>
            </w:r>
            <w:r w:rsidRPr="0052443C">
              <w:rPr>
                <w:b/>
                <w:lang w:val="fr-CA"/>
              </w:rPr>
              <w:t>ASL</w:t>
            </w:r>
            <w:r w:rsidRPr="0052443C">
              <w:rPr>
                <w:lang w:val="fr-CA"/>
              </w:rPr>
              <w:t xml:space="preserve"> </w:t>
            </w:r>
            <w:r w:rsidR="001057C2">
              <w:rPr>
                <w:lang w:val="fr-CA"/>
              </w:rPr>
              <w:br/>
            </w:r>
            <w:r w:rsidRPr="0052443C">
              <w:rPr>
                <w:lang w:val="fr-CA"/>
              </w:rPr>
              <w:t>de plus en plus variés, notamment :</w:t>
            </w:r>
          </w:p>
          <w:p w14:paraId="0E4B6C39" w14:textId="77777777" w:rsidR="00AA2D24" w:rsidRPr="0052443C" w:rsidRDefault="00AA2D24" w:rsidP="00AA2D24">
            <w:pPr>
              <w:pStyle w:val="ListParagraphindent"/>
              <w:rPr>
                <w:lang w:val="fr-CA"/>
              </w:rPr>
            </w:pPr>
            <w:r w:rsidRPr="0052443C">
              <w:rPr>
                <w:lang w:val="fr-CA"/>
              </w:rPr>
              <w:t>les types de questions</w:t>
            </w:r>
          </w:p>
          <w:p w14:paraId="7E837AA1" w14:textId="77777777" w:rsidR="00AA2D24" w:rsidRPr="0052443C" w:rsidRDefault="00AA2D24" w:rsidP="00AA2D24">
            <w:pPr>
              <w:pStyle w:val="ListParagraphindent"/>
              <w:rPr>
                <w:lang w:val="fr-CA"/>
              </w:rPr>
            </w:pPr>
            <w:r w:rsidRPr="0052443C">
              <w:rPr>
                <w:lang w:val="fr-CA"/>
              </w:rPr>
              <w:t xml:space="preserve">les descriptions de </w:t>
            </w:r>
            <w:r w:rsidRPr="0052443C">
              <w:rPr>
                <w:b/>
                <w:lang w:val="fr-CA"/>
              </w:rPr>
              <w:t>personnes</w:t>
            </w:r>
            <w:r w:rsidRPr="0052443C">
              <w:rPr>
                <w:lang w:val="fr-CA"/>
              </w:rPr>
              <w:t>, d’objets et d’endroits</w:t>
            </w:r>
          </w:p>
          <w:p w14:paraId="15046DF9" w14:textId="77777777" w:rsidR="00AA2D24" w:rsidRPr="0052443C" w:rsidRDefault="00AA2D24" w:rsidP="00AA2D24">
            <w:pPr>
              <w:pStyle w:val="ListParagraphindent"/>
              <w:rPr>
                <w:lang w:val="fr-CA"/>
              </w:rPr>
            </w:pPr>
            <w:r w:rsidRPr="0052443C">
              <w:rPr>
                <w:lang w:val="fr-CA"/>
              </w:rPr>
              <w:t>les comparaisons</w:t>
            </w:r>
          </w:p>
          <w:p w14:paraId="65FBAA1E" w14:textId="77777777" w:rsidR="00AA2D24" w:rsidRPr="0052443C" w:rsidRDefault="00AA2D24" w:rsidP="00AA2D24">
            <w:pPr>
              <w:pStyle w:val="ListParagraphindent"/>
              <w:rPr>
                <w:lang w:val="fr-CA"/>
              </w:rPr>
            </w:pPr>
            <w:r w:rsidRPr="0052443C">
              <w:rPr>
                <w:lang w:val="fr-CA"/>
              </w:rPr>
              <w:t>l’ordre des événements</w:t>
            </w:r>
          </w:p>
          <w:p w14:paraId="06BCE826" w14:textId="02BA37BD" w:rsidR="006C3426" w:rsidRPr="0052443C" w:rsidRDefault="00AA2D24" w:rsidP="00AA2D24">
            <w:pPr>
              <w:pStyle w:val="ListparagraphidentLastsub-bullet"/>
              <w:rPr>
                <w:lang w:val="fr-CA"/>
              </w:rPr>
            </w:pPr>
            <w:r w:rsidRPr="0052443C">
              <w:rPr>
                <w:lang w:val="fr-CA"/>
              </w:rPr>
              <w:t xml:space="preserve">les intérêts personnels, besoins et opinions </w:t>
            </w:r>
          </w:p>
          <w:p w14:paraId="3EB6FBF4" w14:textId="77777777" w:rsidR="00AA2D24" w:rsidRPr="0052443C" w:rsidRDefault="00AA2D24" w:rsidP="00AA2D24">
            <w:pPr>
              <w:pStyle w:val="ListParagraph"/>
              <w:rPr>
                <w:lang w:val="fr-CA"/>
              </w:rPr>
            </w:pPr>
            <w:r w:rsidRPr="0052443C">
              <w:rPr>
                <w:b/>
                <w:lang w:val="fr-CA"/>
              </w:rPr>
              <w:t>Cadres temporels</w:t>
            </w:r>
            <w:r w:rsidRPr="0052443C">
              <w:rPr>
                <w:lang w:val="fr-CA"/>
              </w:rPr>
              <w:t xml:space="preserve"> du passé, du présent et du futur</w:t>
            </w:r>
          </w:p>
          <w:p w14:paraId="0CEC8720" w14:textId="77777777" w:rsidR="00AA2D24" w:rsidRPr="0052443C" w:rsidRDefault="00AA2D24" w:rsidP="00AA2D24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>Éléments des textes courants</w:t>
            </w:r>
          </w:p>
          <w:p w14:paraId="6908950A" w14:textId="77777777" w:rsidR="00AA2D24" w:rsidRPr="0052443C" w:rsidRDefault="00AA2D24" w:rsidP="00AA2D24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>Éléments communs dans les histoires</w:t>
            </w:r>
          </w:p>
          <w:p w14:paraId="094A863D" w14:textId="4FFDED3E" w:rsidR="00AA2D24" w:rsidRPr="0052443C" w:rsidRDefault="00AA2D24" w:rsidP="00AA2D24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 xml:space="preserve">Aspects culturels des communautés Sourdes, y compris </w:t>
            </w:r>
            <w:r w:rsidR="00F65F1A" w:rsidRPr="0052443C">
              <w:rPr>
                <w:lang w:val="fr-CA"/>
              </w:rPr>
              <w:br/>
            </w:r>
            <w:r w:rsidRPr="0052443C">
              <w:rPr>
                <w:lang w:val="fr-CA"/>
              </w:rPr>
              <w:t xml:space="preserve">les </w:t>
            </w:r>
            <w:r w:rsidRPr="0052443C">
              <w:rPr>
                <w:b/>
                <w:lang w:val="fr-CA"/>
              </w:rPr>
              <w:t>pratiques et traditions</w:t>
            </w:r>
          </w:p>
          <w:p w14:paraId="0B0C9154" w14:textId="77777777" w:rsidR="00AA2D24" w:rsidRPr="0052443C" w:rsidRDefault="00AA2D24" w:rsidP="00AA2D24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>Œuvres de création de la culture Sourde</w:t>
            </w:r>
          </w:p>
          <w:p w14:paraId="7C2FFBB5" w14:textId="77777777" w:rsidR="00AA2D24" w:rsidRPr="0052443C" w:rsidRDefault="00AA2D24" w:rsidP="00AA2D24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>Communautés Sourdes dans le monde</w:t>
            </w:r>
          </w:p>
          <w:p w14:paraId="57D857CC" w14:textId="56AD553F" w:rsidR="00AA2D24" w:rsidRPr="0052443C" w:rsidRDefault="00AA2D24" w:rsidP="00AA2D24">
            <w:pPr>
              <w:pStyle w:val="ListParagraph"/>
              <w:rPr>
                <w:lang w:val="fr-CA"/>
              </w:rPr>
            </w:pPr>
            <w:r w:rsidRPr="0052443C">
              <w:rPr>
                <w:b/>
                <w:lang w:val="fr-CA"/>
              </w:rPr>
              <w:t>Perceptions</w:t>
            </w:r>
            <w:r w:rsidRPr="0052443C">
              <w:rPr>
                <w:lang w:val="fr-CA"/>
              </w:rPr>
              <w:t xml:space="preserve"> </w:t>
            </w:r>
            <w:r w:rsidRPr="0052443C">
              <w:rPr>
                <w:b/>
                <w:lang w:val="fr-CA"/>
              </w:rPr>
              <w:t>des Sourds</w:t>
            </w:r>
            <w:r w:rsidRPr="0052443C">
              <w:rPr>
                <w:lang w:val="fr-CA"/>
              </w:rPr>
              <w:t xml:space="preserve"> </w:t>
            </w:r>
            <w:r w:rsidRPr="0052443C">
              <w:rPr>
                <w:b/>
                <w:lang w:val="fr-CA"/>
              </w:rPr>
              <w:t>dans la société</w:t>
            </w:r>
            <w:r w:rsidRPr="0052443C">
              <w:rPr>
                <w:lang w:val="fr-CA"/>
              </w:rPr>
              <w:t xml:space="preserve"> selon</w:t>
            </w:r>
            <w:r w:rsidR="00F65F1A" w:rsidRPr="0052443C">
              <w:rPr>
                <w:lang w:val="fr-CA"/>
              </w:rPr>
              <w:br/>
            </w:r>
            <w:r w:rsidRPr="0052443C">
              <w:rPr>
                <w:lang w:val="fr-CA"/>
              </w:rPr>
              <w:t>les époques</w:t>
            </w:r>
          </w:p>
          <w:p w14:paraId="1144443D" w14:textId="551AA3CE" w:rsidR="0096344F" w:rsidRPr="0052443C" w:rsidRDefault="00AA2D24" w:rsidP="00AA2D24">
            <w:pPr>
              <w:pStyle w:val="ListParagraph"/>
              <w:spacing w:after="120"/>
              <w:rPr>
                <w:lang w:val="fr-CA"/>
              </w:rPr>
            </w:pPr>
            <w:r w:rsidRPr="0052443C">
              <w:rPr>
                <w:b/>
                <w:lang w:val="fr-CA"/>
              </w:rPr>
              <w:t xml:space="preserve">Aspects culturels </w:t>
            </w:r>
            <w:r w:rsidRPr="0052443C">
              <w:rPr>
                <w:lang w:val="fr-CA"/>
              </w:rPr>
              <w:t>des communautés Sourdes</w:t>
            </w:r>
          </w:p>
        </w:tc>
      </w:tr>
    </w:tbl>
    <w:p w14:paraId="632B0A0F" w14:textId="6DBDDC90" w:rsidR="00726154" w:rsidRPr="0052443C" w:rsidRDefault="00726154" w:rsidP="006E4028">
      <w:pPr>
        <w:tabs>
          <w:tab w:val="left" w:pos="8740"/>
        </w:tabs>
        <w:ind w:left="111"/>
        <w:rPr>
          <w:rFonts w:ascii="Helvetica" w:hAnsi="Helvetica" w:cstheme="minorHAnsi"/>
          <w:iCs/>
          <w:sz w:val="10"/>
          <w:szCs w:val="10"/>
          <w:lang w:val="fr-CA"/>
        </w:rPr>
      </w:pPr>
    </w:p>
    <w:p w14:paraId="30693620" w14:textId="0433D747" w:rsidR="006E4028" w:rsidRPr="0052443C" w:rsidRDefault="006E4028" w:rsidP="006E402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52443C">
        <w:rPr>
          <w:b/>
          <w:noProof/>
          <w:szCs w:val="20"/>
        </w:rPr>
        <w:lastRenderedPageBreak/>
        <w:drawing>
          <wp:anchor distT="0" distB="0" distL="114300" distR="114300" simplePos="0" relativeHeight="251707904" behindDoc="0" locked="0" layoutInCell="1" allowOverlap="1" wp14:anchorId="5B1EF0E6" wp14:editId="375AB346">
            <wp:simplePos x="0" y="0"/>
            <wp:positionH relativeFrom="page">
              <wp:posOffset>535021</wp:posOffset>
            </wp:positionH>
            <wp:positionV relativeFrom="page">
              <wp:posOffset>379351</wp:posOffset>
            </wp:positionV>
            <wp:extent cx="839491" cy="70369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207" w:rsidRPr="0052443C">
        <w:rPr>
          <w:b/>
          <w:sz w:val="28"/>
          <w:lang w:val="fr-CA"/>
        </w:rPr>
        <w:t xml:space="preserve">Domaine d’apprentissage : LANGAGE </w:t>
      </w:r>
      <w:r w:rsidR="00B30207">
        <w:rPr>
          <w:b/>
          <w:sz w:val="28"/>
          <w:lang w:val="fr-CA"/>
        </w:rPr>
        <w:t>ASL (AMERICAN SIGN LANGUAGE)</w:t>
      </w:r>
      <w:r w:rsidR="00527B00" w:rsidRPr="0052443C">
        <w:rPr>
          <w:b/>
          <w:sz w:val="28"/>
          <w:lang w:val="fr-CA"/>
        </w:rPr>
        <w:tab/>
        <w:t>9</w:t>
      </w:r>
      <w:r w:rsidR="00527B00" w:rsidRPr="0052443C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527B00" w:rsidRPr="0052443C">
        <w:rPr>
          <w:b/>
          <w:sz w:val="28"/>
          <w:lang w:val="fr-CA"/>
        </w:rPr>
        <w:t xml:space="preserve"> année</w:t>
      </w:r>
    </w:p>
    <w:p w14:paraId="4F4E3CCB" w14:textId="77777777" w:rsidR="006E4028" w:rsidRPr="0052443C" w:rsidRDefault="006E4028" w:rsidP="006E4028">
      <w:pPr>
        <w:rPr>
          <w:rFonts w:ascii="Arial" w:hAnsi="Arial"/>
          <w:b/>
          <w:lang w:val="fr-CA"/>
        </w:rPr>
      </w:pPr>
      <w:r w:rsidRPr="0052443C">
        <w:rPr>
          <w:b/>
          <w:sz w:val="28"/>
          <w:lang w:val="fr-CA"/>
        </w:rPr>
        <w:tab/>
      </w:r>
    </w:p>
    <w:p w14:paraId="077F296B" w14:textId="76D62E1A" w:rsidR="006E4028" w:rsidRPr="0052443C" w:rsidRDefault="00527B00" w:rsidP="006E4028">
      <w:pPr>
        <w:spacing w:after="160"/>
        <w:jc w:val="center"/>
        <w:outlineLvl w:val="0"/>
        <w:rPr>
          <w:sz w:val="28"/>
          <w:lang w:val="fr-CA"/>
        </w:rPr>
      </w:pPr>
      <w:r w:rsidRPr="0052443C">
        <w:rPr>
          <w:b/>
          <w:sz w:val="28"/>
          <w:szCs w:val="22"/>
          <w:lang w:val="fr-CA"/>
        </w:rPr>
        <w:t>Normes d’apprentissage</w:t>
      </w:r>
      <w:r w:rsidR="006E4028" w:rsidRPr="0052443C">
        <w:rPr>
          <w:b/>
          <w:sz w:val="28"/>
          <w:szCs w:val="22"/>
          <w:lang w:val="fr-CA"/>
        </w:rPr>
        <w:t xml:space="preserve"> (</w:t>
      </w:r>
      <w:r w:rsidRPr="0052443C">
        <w:rPr>
          <w:b/>
          <w:sz w:val="28"/>
          <w:szCs w:val="22"/>
          <w:lang w:val="fr-CA"/>
        </w:rPr>
        <w:t>suite</w:t>
      </w:r>
      <w:r w:rsidR="006E4028" w:rsidRPr="0052443C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9"/>
        <w:gridCol w:w="6035"/>
      </w:tblGrid>
      <w:tr w:rsidR="006E4028" w:rsidRPr="0052443C" w14:paraId="60D36402" w14:textId="77777777" w:rsidTr="008E05E1"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3464900A" w14:textId="792E84C0" w:rsidR="006E4028" w:rsidRPr="0052443C" w:rsidRDefault="00527B00" w:rsidP="008E05E1">
            <w:pPr>
              <w:spacing w:before="60" w:after="60"/>
              <w:rPr>
                <w:b/>
                <w:szCs w:val="22"/>
                <w:lang w:val="fr-CA"/>
              </w:rPr>
            </w:pPr>
            <w:r w:rsidRPr="0052443C">
              <w:rPr>
                <w:b/>
                <w:lang w:val="fr-CA"/>
              </w:rPr>
              <w:t>Compétences disciplinaires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0F6A2E2" w14:textId="08A7C173" w:rsidR="006E4028" w:rsidRPr="0052443C" w:rsidRDefault="00527B00" w:rsidP="008E05E1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52443C">
              <w:rPr>
                <w:b/>
                <w:color w:val="FFFFFF"/>
                <w:szCs w:val="22"/>
                <w:lang w:val="fr-CA"/>
              </w:rPr>
              <w:t>Contenu</w:t>
            </w:r>
          </w:p>
        </w:tc>
      </w:tr>
      <w:tr w:rsidR="006E4028" w:rsidRPr="0052443C" w14:paraId="7715C8FE" w14:textId="77777777" w:rsidTr="008E05E1">
        <w:trPr>
          <w:trHeight w:val="2423"/>
        </w:trPr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344028" w14:textId="48245191" w:rsidR="006E4028" w:rsidRPr="0052443C" w:rsidRDefault="00EF0604" w:rsidP="00DE6944">
            <w:pPr>
              <w:pStyle w:val="Topic"/>
              <w:contextualSpacing w:val="0"/>
              <w:rPr>
                <w:lang w:val="fr-CA"/>
              </w:rPr>
            </w:pPr>
            <w:r w:rsidRPr="0052443C">
              <w:rPr>
                <w:lang w:val="fr-CA"/>
              </w:rPr>
              <w:t>Sensibilisation personnelle et sociale</w:t>
            </w:r>
          </w:p>
          <w:p w14:paraId="7841A43A" w14:textId="77777777" w:rsidR="00AA2D24" w:rsidRPr="0052443C" w:rsidRDefault="00AA2D24" w:rsidP="00AA2D24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>Reconnaître l’importance des histoires dans la construction de l’identité personnelle, familiale et communautaire</w:t>
            </w:r>
          </w:p>
          <w:p w14:paraId="0946408E" w14:textId="2AA4ECC3" w:rsidR="00AA2D24" w:rsidRPr="0052443C" w:rsidRDefault="00AA2D24" w:rsidP="00AA2D24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 xml:space="preserve">Décrire les pratiques culturelles, les traditions, les mouvements sociaux </w:t>
            </w:r>
            <w:r w:rsidR="00F65F1A" w:rsidRPr="0052443C">
              <w:rPr>
                <w:lang w:val="fr-CA"/>
              </w:rPr>
              <w:br/>
            </w:r>
            <w:r w:rsidRPr="0052443C">
              <w:rPr>
                <w:lang w:val="fr-CA"/>
              </w:rPr>
              <w:t xml:space="preserve">et les attitudes des communautés Sourdes, et leur rôle dans la construction </w:t>
            </w:r>
            <w:r w:rsidR="00F65F1A" w:rsidRPr="0052443C">
              <w:rPr>
                <w:lang w:val="fr-CA"/>
              </w:rPr>
              <w:br/>
            </w:r>
            <w:r w:rsidRPr="0052443C">
              <w:rPr>
                <w:lang w:val="fr-CA"/>
              </w:rPr>
              <w:t>de l’identité culturelle</w:t>
            </w:r>
          </w:p>
          <w:p w14:paraId="6727483F" w14:textId="141BAFD0" w:rsidR="00AA2D24" w:rsidRPr="0052443C" w:rsidRDefault="00AA2D24" w:rsidP="00AA2D24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 xml:space="preserve">Analyser </w:t>
            </w:r>
            <w:r w:rsidRPr="0052443C">
              <w:rPr>
                <w:b/>
                <w:lang w:val="fr-CA"/>
              </w:rPr>
              <w:t xml:space="preserve">les </w:t>
            </w:r>
            <w:r w:rsidRPr="0052443C">
              <w:rPr>
                <w:b/>
                <w:bCs/>
                <w:lang w:val="fr-CA"/>
              </w:rPr>
              <w:t>similitudes et les différences</w:t>
            </w:r>
            <w:r w:rsidRPr="0052443C">
              <w:rPr>
                <w:lang w:val="fr-CA"/>
              </w:rPr>
              <w:t xml:space="preserve"> entre ses pratiques culturelles </w:t>
            </w:r>
            <w:r w:rsidR="00F65F1A" w:rsidRPr="0052443C">
              <w:rPr>
                <w:lang w:val="fr-CA"/>
              </w:rPr>
              <w:br/>
            </w:r>
            <w:r w:rsidRPr="0052443C">
              <w:rPr>
                <w:lang w:val="fr-CA"/>
              </w:rPr>
              <w:t>et celles de la communauté Sourde locale</w:t>
            </w:r>
          </w:p>
          <w:p w14:paraId="690B8FB9" w14:textId="77777777" w:rsidR="00AA2D24" w:rsidRPr="0052443C" w:rsidRDefault="00AA2D24" w:rsidP="00AA2D24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 xml:space="preserve">Explorer des façons de vivre des </w:t>
            </w:r>
            <w:r w:rsidRPr="0052443C">
              <w:rPr>
                <w:b/>
                <w:lang w:val="fr-CA"/>
              </w:rPr>
              <w:t>expériences culturelles Sourdes</w:t>
            </w:r>
          </w:p>
          <w:p w14:paraId="7B958931" w14:textId="77777777" w:rsidR="00AA2D24" w:rsidRPr="0052443C" w:rsidRDefault="00AA2D24" w:rsidP="00AA2D24">
            <w:pPr>
              <w:pStyle w:val="ListParagraph"/>
              <w:rPr>
                <w:lang w:val="fr-CA"/>
              </w:rPr>
            </w:pPr>
            <w:r w:rsidRPr="0052443C">
              <w:rPr>
                <w:color w:val="000000" w:themeColor="text1"/>
                <w:lang w:val="fr-CA"/>
              </w:rPr>
              <w:t xml:space="preserve">Examiner des expériences personnelles ou collectives, des expériences d’autres personnes, des perspectives et des visions du monde dans une </w:t>
            </w:r>
            <w:r w:rsidRPr="0052443C">
              <w:rPr>
                <w:b/>
                <w:color w:val="000000" w:themeColor="text1"/>
                <w:lang w:val="fr-CA"/>
              </w:rPr>
              <w:t>optique culturelle</w:t>
            </w:r>
            <w:r w:rsidRPr="0052443C">
              <w:rPr>
                <w:color w:val="000000" w:themeColor="text1"/>
                <w:lang w:val="fr-CA"/>
              </w:rPr>
              <w:t xml:space="preserve"> </w:t>
            </w:r>
          </w:p>
          <w:p w14:paraId="6B93A2EB" w14:textId="32BD069A" w:rsidR="006E4028" w:rsidRPr="0052443C" w:rsidRDefault="00AA2D24" w:rsidP="00AA2D24">
            <w:pPr>
              <w:pStyle w:val="ListParagraph"/>
              <w:spacing w:after="120"/>
              <w:rPr>
                <w:lang w:val="fr-CA"/>
              </w:rPr>
            </w:pPr>
            <w:r w:rsidRPr="0052443C">
              <w:rPr>
                <w:lang w:val="fr-CA"/>
              </w:rPr>
              <w:t xml:space="preserve">Reconnaître les perspectives et les connaissances des peuples autochtones, d’autres </w:t>
            </w:r>
            <w:r w:rsidRPr="0052443C">
              <w:rPr>
                <w:b/>
                <w:lang w:val="fr-CA"/>
              </w:rPr>
              <w:t>méthodes d’acquisition du savoir</w:t>
            </w:r>
            <w:r w:rsidRPr="0052443C">
              <w:rPr>
                <w:lang w:val="fr-CA"/>
              </w:rPr>
              <w:t xml:space="preserve"> et les connaissances culturelles locales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C1BD93" w14:textId="77777777" w:rsidR="00AA2D24" w:rsidRPr="0052443C" w:rsidRDefault="00AA2D24" w:rsidP="00AA2D24">
            <w:pPr>
              <w:pStyle w:val="ListParagraph"/>
              <w:spacing w:before="120"/>
              <w:rPr>
                <w:lang w:val="fr-CA"/>
              </w:rPr>
            </w:pPr>
            <w:r w:rsidRPr="0052443C">
              <w:rPr>
                <w:lang w:val="fr-CA"/>
              </w:rPr>
              <w:t xml:space="preserve">Perspectives et points de vue des </w:t>
            </w:r>
            <w:r w:rsidRPr="0052443C">
              <w:rPr>
                <w:b/>
                <w:lang w:val="fr-CA"/>
              </w:rPr>
              <w:t>S/sourds</w:t>
            </w:r>
          </w:p>
          <w:p w14:paraId="19DE0FED" w14:textId="273B625A" w:rsidR="006E4028" w:rsidRPr="0052443C" w:rsidRDefault="00AA2D24" w:rsidP="00AA2D24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 xml:space="preserve">Perspectives des peuples autochtones sur le lien entre </w:t>
            </w:r>
            <w:r w:rsidRPr="0052443C">
              <w:rPr>
                <w:lang w:val="fr-CA"/>
              </w:rPr>
              <w:br/>
              <w:t xml:space="preserve">la langue et la culture, y compris les </w:t>
            </w:r>
            <w:r w:rsidRPr="0052443C">
              <w:rPr>
                <w:b/>
                <w:lang w:val="fr-CA"/>
              </w:rPr>
              <w:t>histoires</w:t>
            </w:r>
            <w:r w:rsidRPr="0052443C">
              <w:rPr>
                <w:lang w:val="fr-CA"/>
              </w:rPr>
              <w:t>, l’</w:t>
            </w:r>
            <w:r w:rsidRPr="0052443C">
              <w:rPr>
                <w:b/>
                <w:lang w:val="fr-CA"/>
              </w:rPr>
              <w:t>identité</w:t>
            </w:r>
            <w:r w:rsidRPr="0052443C">
              <w:rPr>
                <w:lang w:val="fr-CA"/>
              </w:rPr>
              <w:t xml:space="preserve"> </w:t>
            </w:r>
            <w:r w:rsidRPr="0052443C">
              <w:rPr>
                <w:lang w:val="fr-CA"/>
              </w:rPr>
              <w:br/>
              <w:t xml:space="preserve">et le </w:t>
            </w:r>
            <w:r w:rsidRPr="0052443C">
              <w:rPr>
                <w:b/>
                <w:lang w:val="fr-CA"/>
              </w:rPr>
              <w:t>lieu</w:t>
            </w:r>
          </w:p>
        </w:tc>
      </w:tr>
    </w:tbl>
    <w:p w14:paraId="19CCA692" w14:textId="77777777" w:rsidR="006E4028" w:rsidRPr="0052443C" w:rsidRDefault="006E4028" w:rsidP="006E4028">
      <w:pPr>
        <w:rPr>
          <w:lang w:val="fr-CA"/>
        </w:rPr>
      </w:pPr>
    </w:p>
    <w:p w14:paraId="63A7C280" w14:textId="77777777" w:rsidR="0096344F" w:rsidRPr="0052443C" w:rsidRDefault="0096344F" w:rsidP="001B5005">
      <w:pPr>
        <w:rPr>
          <w:sz w:val="2"/>
          <w:szCs w:val="2"/>
          <w:lang w:val="fr-CA"/>
        </w:rPr>
      </w:pPr>
    </w:p>
    <w:p w14:paraId="35DDA136" w14:textId="77777777" w:rsidR="0096344F" w:rsidRPr="0052443C" w:rsidRDefault="0096344F" w:rsidP="001B5005">
      <w:pPr>
        <w:rPr>
          <w:sz w:val="2"/>
          <w:szCs w:val="2"/>
          <w:lang w:val="fr-CA"/>
        </w:rPr>
      </w:pPr>
    </w:p>
    <w:p w14:paraId="127E6000" w14:textId="77777777" w:rsidR="0096344F" w:rsidRPr="0052443C" w:rsidRDefault="0096344F" w:rsidP="001B5005">
      <w:pPr>
        <w:rPr>
          <w:sz w:val="2"/>
          <w:szCs w:val="2"/>
          <w:lang w:val="fr-CA"/>
        </w:rPr>
      </w:pPr>
    </w:p>
    <w:p w14:paraId="15358923" w14:textId="77777777" w:rsidR="0096344F" w:rsidRPr="0052443C" w:rsidRDefault="0096344F" w:rsidP="001B5005">
      <w:pPr>
        <w:rPr>
          <w:sz w:val="2"/>
          <w:szCs w:val="2"/>
          <w:lang w:val="fr-CA"/>
        </w:rPr>
      </w:pPr>
    </w:p>
    <w:p w14:paraId="02D754C1" w14:textId="77777777" w:rsidR="0096344F" w:rsidRPr="0052443C" w:rsidRDefault="0096344F" w:rsidP="001B5005">
      <w:pPr>
        <w:rPr>
          <w:sz w:val="2"/>
          <w:szCs w:val="2"/>
          <w:lang w:val="fr-CA"/>
        </w:rPr>
      </w:pPr>
    </w:p>
    <w:p w14:paraId="40211348" w14:textId="58780B23" w:rsidR="0096344F" w:rsidRPr="0052443C" w:rsidRDefault="0096344F" w:rsidP="001B5005">
      <w:pPr>
        <w:rPr>
          <w:lang w:val="fr-CA"/>
        </w:rPr>
      </w:pPr>
      <w:r w:rsidRPr="0052443C">
        <w:rPr>
          <w:lang w:val="fr-CA"/>
        </w:rPr>
        <w:br w:type="page"/>
      </w:r>
    </w:p>
    <w:p w14:paraId="4F6A02DB" w14:textId="65A84A33" w:rsidR="009C0BCF" w:rsidRPr="0052443C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52443C">
        <w:rPr>
          <w:noProof/>
          <w:szCs w:val="20"/>
        </w:rPr>
        <w:lastRenderedPageBreak/>
        <w:drawing>
          <wp:anchor distT="0" distB="0" distL="114300" distR="114300" simplePos="0" relativeHeight="251697664" behindDoc="0" locked="0" layoutInCell="1" allowOverlap="1" wp14:anchorId="30FC5E48" wp14:editId="21F3C57A">
            <wp:simplePos x="0" y="0"/>
            <wp:positionH relativeFrom="page">
              <wp:posOffset>535021</wp:posOffset>
            </wp:positionH>
            <wp:positionV relativeFrom="page">
              <wp:posOffset>379359</wp:posOffset>
            </wp:positionV>
            <wp:extent cx="839470" cy="703673"/>
            <wp:effectExtent l="0" t="0" r="0" b="762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207" w:rsidRPr="0052443C">
        <w:rPr>
          <w:b/>
          <w:sz w:val="28"/>
          <w:lang w:val="fr-CA"/>
        </w:rPr>
        <w:t xml:space="preserve">Domaine d’apprentissage : LANGAGE </w:t>
      </w:r>
      <w:r w:rsidR="00B30207">
        <w:rPr>
          <w:b/>
          <w:sz w:val="28"/>
          <w:lang w:val="fr-CA"/>
        </w:rPr>
        <w:t>ASL (AMERICAN SIGN LANGUAGE)</w:t>
      </w:r>
      <w:r w:rsidR="00527B00" w:rsidRPr="0052443C">
        <w:rPr>
          <w:b/>
          <w:sz w:val="28"/>
          <w:lang w:val="fr-CA"/>
        </w:rPr>
        <w:tab/>
        <w:t>10</w:t>
      </w:r>
      <w:r w:rsidR="00527B00" w:rsidRPr="0052443C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527B00" w:rsidRPr="0052443C">
        <w:rPr>
          <w:b/>
          <w:sz w:val="28"/>
          <w:lang w:val="fr-CA"/>
        </w:rPr>
        <w:t xml:space="preserve"> année</w:t>
      </w:r>
    </w:p>
    <w:p w14:paraId="65388B29" w14:textId="77777777" w:rsidR="0096344F" w:rsidRPr="0052443C" w:rsidRDefault="0096344F" w:rsidP="001B5005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52443C">
        <w:rPr>
          <w:b/>
          <w:sz w:val="28"/>
          <w:lang w:val="fr-CA"/>
        </w:rPr>
        <w:tab/>
      </w:r>
    </w:p>
    <w:p w14:paraId="453F8FB7" w14:textId="47A21DA1" w:rsidR="0096344F" w:rsidRPr="0052443C" w:rsidRDefault="00527B00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52443C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806"/>
        <w:gridCol w:w="240"/>
        <w:gridCol w:w="2520"/>
        <w:gridCol w:w="261"/>
        <w:gridCol w:w="2739"/>
        <w:gridCol w:w="240"/>
        <w:gridCol w:w="1907"/>
        <w:gridCol w:w="240"/>
        <w:gridCol w:w="2721"/>
      </w:tblGrid>
      <w:tr w:rsidR="007A7A57" w:rsidRPr="0052443C" w14:paraId="45C55677" w14:textId="77777777" w:rsidTr="007A7A57">
        <w:trPr>
          <w:jc w:val="center"/>
        </w:trPr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30843D0" w14:textId="3A2FC8D9" w:rsidR="00BE3DB0" w:rsidRPr="0052443C" w:rsidRDefault="00AC21B8" w:rsidP="007A7A57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52443C">
              <w:rPr>
                <w:rFonts w:ascii="Helvetica" w:hAnsi="Helvetica" w:cstheme="minorHAnsi"/>
                <w:szCs w:val="20"/>
                <w:lang w:val="fr-CA"/>
              </w:rPr>
              <w:t xml:space="preserve">Le visionnement attentif nous aide à comprendre et acquérir une nouvelle langue.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F1E6120" w14:textId="77777777" w:rsidR="00BE3DB0" w:rsidRPr="0052443C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B80C4F1" w14:textId="6C20514F" w:rsidR="00BE3DB0" w:rsidRPr="0052443C" w:rsidRDefault="00AC21B8" w:rsidP="008E05E1">
            <w:pPr>
              <w:pStyle w:val="Tablestyle1"/>
              <w:rPr>
                <w:rFonts w:cs="Arial"/>
                <w:lang w:val="fr-CA"/>
              </w:rPr>
            </w:pPr>
            <w:r w:rsidRPr="0052443C">
              <w:rPr>
                <w:rFonts w:ascii="Helvetica" w:hAnsi="Helvetica" w:cstheme="minorHAnsi"/>
                <w:szCs w:val="20"/>
                <w:lang w:val="fr-CA"/>
              </w:rPr>
              <w:t xml:space="preserve">Les </w:t>
            </w:r>
            <w:r w:rsidRPr="0052443C">
              <w:rPr>
                <w:rFonts w:ascii="Helvetica" w:hAnsi="Helvetica" w:cstheme="minorHAnsi"/>
                <w:b/>
                <w:szCs w:val="20"/>
                <w:lang w:val="fr-CA"/>
              </w:rPr>
              <w:t>histoires</w:t>
            </w:r>
            <w:r w:rsidRPr="0052443C">
              <w:rPr>
                <w:rFonts w:ascii="Helvetica" w:hAnsi="Helvetica" w:cstheme="minorHAnsi"/>
                <w:szCs w:val="20"/>
                <w:lang w:val="fr-CA"/>
              </w:rPr>
              <w:t xml:space="preserve"> nous donnent des moyens appréciables de comprendre le message et de réfléchir au sens.</w:t>
            </w:r>
          </w:p>
        </w:tc>
        <w:tc>
          <w:tcPr>
            <w:tcW w:w="26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61033DB" w14:textId="77777777" w:rsidR="00BE3DB0" w:rsidRPr="0052443C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6A23E63" w14:textId="287FBB79" w:rsidR="00BE3DB0" w:rsidRPr="0052443C" w:rsidRDefault="00AC21B8" w:rsidP="008E05E1">
            <w:pPr>
              <w:pStyle w:val="Tablestyle1"/>
              <w:rPr>
                <w:rFonts w:cs="Arial"/>
                <w:lang w:val="fr-CA"/>
              </w:rPr>
            </w:pPr>
            <w:r w:rsidRPr="0052443C">
              <w:rPr>
                <w:rFonts w:ascii="Helvetica" w:hAnsi="Helvetica" w:cstheme="minorHAnsi"/>
                <w:szCs w:val="20"/>
                <w:lang w:val="fr-CA"/>
              </w:rPr>
              <w:t>S'exprimer et s'entretenir dans une nouvelle langue demande du courage, une prise de risque et de la persévérance.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9403008" w14:textId="77777777" w:rsidR="00BE3DB0" w:rsidRPr="0052443C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E7F9B78" w14:textId="306074D0" w:rsidR="00BE3DB0" w:rsidRPr="0052443C" w:rsidRDefault="00AC21B8" w:rsidP="008E05E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52443C">
              <w:rPr>
                <w:rFonts w:ascii="Helvetica" w:hAnsi="Helvetica" w:cstheme="minorHAnsi"/>
                <w:lang w:val="fr-CA"/>
              </w:rPr>
              <w:t>L’</w:t>
            </w:r>
            <w:r w:rsidRPr="0052443C">
              <w:rPr>
                <w:rFonts w:ascii="Helvetica" w:hAnsi="Helvetica" w:cstheme="minorHAnsi"/>
                <w:b/>
                <w:lang w:val="fr-CA"/>
              </w:rPr>
              <w:t>expression culturelle</w:t>
            </w:r>
            <w:r w:rsidRPr="0052443C">
              <w:rPr>
                <w:rFonts w:ascii="Helvetica" w:hAnsi="Helvetica" w:cstheme="minorHAnsi"/>
                <w:lang w:val="fr-CA"/>
              </w:rPr>
              <w:t xml:space="preserve"> peut prendre de nombreuses formes différentes.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07C0809" w14:textId="77777777" w:rsidR="00BE3DB0" w:rsidRPr="0052443C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4D1903" w14:textId="00BC2631" w:rsidR="00BE3DB0" w:rsidRPr="0052443C" w:rsidRDefault="00AC21B8" w:rsidP="008E05E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52443C">
              <w:rPr>
                <w:rFonts w:ascii="Helvetica" w:hAnsi="Helvetica" w:cstheme="minorHAnsi"/>
                <w:szCs w:val="20"/>
                <w:lang w:val="fr-CA"/>
              </w:rPr>
              <w:t>L’acquisition d’une nouvelle langue offre une occasion précieuse d’interagir avec les communautés Sourdes et le monde Sourd.</w:t>
            </w:r>
          </w:p>
        </w:tc>
      </w:tr>
    </w:tbl>
    <w:p w14:paraId="3E92ECEC" w14:textId="77777777" w:rsidR="00BE3DB0" w:rsidRPr="0052443C" w:rsidRDefault="00BE3DB0" w:rsidP="00BE3DB0">
      <w:pPr>
        <w:rPr>
          <w:sz w:val="16"/>
          <w:szCs w:val="16"/>
          <w:lang w:val="fr-CA"/>
        </w:rPr>
      </w:pPr>
    </w:p>
    <w:p w14:paraId="1A45C170" w14:textId="2E5E1F31" w:rsidR="0096344F" w:rsidRPr="0052443C" w:rsidRDefault="00527B00" w:rsidP="001B5005">
      <w:pPr>
        <w:spacing w:after="160"/>
        <w:jc w:val="center"/>
        <w:outlineLvl w:val="0"/>
        <w:rPr>
          <w:sz w:val="28"/>
          <w:lang w:val="fr-CA"/>
        </w:rPr>
      </w:pPr>
      <w:r w:rsidRPr="0052443C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9"/>
        <w:gridCol w:w="5575"/>
      </w:tblGrid>
      <w:tr w:rsidR="009B73AD" w:rsidRPr="0052443C" w14:paraId="4B121319" w14:textId="77777777" w:rsidTr="009B73AD">
        <w:tc>
          <w:tcPr>
            <w:tcW w:w="3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11AB1AB" w14:textId="050D7E20" w:rsidR="0096344F" w:rsidRPr="0052443C" w:rsidRDefault="00527B00" w:rsidP="001B5005">
            <w:pPr>
              <w:spacing w:before="60" w:after="60"/>
              <w:rPr>
                <w:b/>
                <w:szCs w:val="22"/>
                <w:lang w:val="fr-CA"/>
              </w:rPr>
            </w:pPr>
            <w:r w:rsidRPr="0052443C">
              <w:rPr>
                <w:b/>
                <w:lang w:val="fr-CA"/>
              </w:rPr>
              <w:t>Compétences disciplinaires</w:t>
            </w:r>
          </w:p>
        </w:tc>
        <w:tc>
          <w:tcPr>
            <w:tcW w:w="1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81EA7A3" w14:textId="2B823467" w:rsidR="0096344F" w:rsidRPr="0052443C" w:rsidRDefault="00527B00" w:rsidP="001B5005">
            <w:pPr>
              <w:spacing w:before="60" w:after="60"/>
              <w:rPr>
                <w:b/>
                <w:szCs w:val="22"/>
                <w:lang w:val="fr-CA"/>
              </w:rPr>
            </w:pPr>
            <w:r w:rsidRPr="0052443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9B73AD" w:rsidRPr="0052443C" w14:paraId="2361D405" w14:textId="77777777" w:rsidTr="00697C8E">
        <w:trPr>
          <w:trHeight w:val="5771"/>
        </w:trPr>
        <w:tc>
          <w:tcPr>
            <w:tcW w:w="3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738744" w14:textId="5FED50B2" w:rsidR="0096344F" w:rsidRPr="0052443C" w:rsidRDefault="00EF0604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52443C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E1905BB" w14:textId="18A47E7B" w:rsidR="0096344F" w:rsidRPr="0052443C" w:rsidRDefault="00EF0604" w:rsidP="001B5005">
            <w:pPr>
              <w:pStyle w:val="Topic"/>
              <w:contextualSpacing w:val="0"/>
              <w:rPr>
                <w:lang w:val="fr-CA"/>
              </w:rPr>
            </w:pPr>
            <w:r w:rsidRPr="0052443C">
              <w:rPr>
                <w:lang w:val="fr-CA"/>
              </w:rPr>
              <w:t>Réfléchir et communiquer</w:t>
            </w:r>
          </w:p>
          <w:p w14:paraId="08A84F03" w14:textId="77777777" w:rsidR="00AC21B8" w:rsidRPr="0052443C" w:rsidRDefault="00AC21B8" w:rsidP="00AC21B8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 xml:space="preserve">Reconnaître que le </w:t>
            </w:r>
            <w:r w:rsidRPr="0052443C">
              <w:rPr>
                <w:b/>
                <w:bCs/>
                <w:lang w:val="fr-CA"/>
              </w:rPr>
              <w:t xml:space="preserve">choix du signe </w:t>
            </w:r>
            <w:r w:rsidRPr="0052443C">
              <w:rPr>
                <w:lang w:val="fr-CA"/>
              </w:rPr>
              <w:t>et sa présentation ont une incidence sur le sens</w:t>
            </w:r>
          </w:p>
          <w:p w14:paraId="3BEBE841" w14:textId="77777777" w:rsidR="00AC21B8" w:rsidRPr="0052443C" w:rsidRDefault="00AC21B8" w:rsidP="00AC21B8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 xml:space="preserve">Employer diverses </w:t>
            </w:r>
            <w:r w:rsidRPr="0052443C">
              <w:rPr>
                <w:b/>
                <w:lang w:val="fr-CA"/>
              </w:rPr>
              <w:t>stratégies</w:t>
            </w:r>
            <w:r w:rsidRPr="0052443C">
              <w:rPr>
                <w:lang w:val="fr-CA"/>
              </w:rPr>
              <w:t xml:space="preserve"> pour améliorer la compréhension et la communication</w:t>
            </w:r>
          </w:p>
          <w:p w14:paraId="6439C7FF" w14:textId="77777777" w:rsidR="00AC21B8" w:rsidRPr="0052443C" w:rsidRDefault="00AC21B8" w:rsidP="00AC21B8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 xml:space="preserve">Communiquer le sens </w:t>
            </w:r>
            <w:r w:rsidRPr="0052443C">
              <w:rPr>
                <w:b/>
                <w:lang w:val="fr-CA"/>
              </w:rPr>
              <w:t>dégagé</w:t>
            </w:r>
            <w:r w:rsidRPr="0052443C">
              <w:rPr>
                <w:lang w:val="fr-CA"/>
              </w:rPr>
              <w:t xml:space="preserve"> dans une variété de </w:t>
            </w:r>
            <w:r w:rsidRPr="0052443C">
              <w:rPr>
                <w:b/>
                <w:lang w:val="fr-CA"/>
              </w:rPr>
              <w:t>textes</w:t>
            </w:r>
          </w:p>
          <w:p w14:paraId="17BA7F4B" w14:textId="2D0A53F8" w:rsidR="00AC21B8" w:rsidRPr="0052443C" w:rsidRDefault="00AC21B8" w:rsidP="00AC21B8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 xml:space="preserve">Trouver et explorer une variété de </w:t>
            </w:r>
            <w:r w:rsidRPr="0052443C">
              <w:rPr>
                <w:b/>
                <w:bCs/>
                <w:lang w:val="fr-CA"/>
              </w:rPr>
              <w:t>médias</w:t>
            </w:r>
            <w:r w:rsidRPr="0052443C">
              <w:rPr>
                <w:lang w:val="fr-CA"/>
              </w:rPr>
              <w:t xml:space="preserve"> en </w:t>
            </w:r>
            <w:r w:rsidR="001057C2">
              <w:rPr>
                <w:lang w:val="fr-CA"/>
              </w:rPr>
              <w:t xml:space="preserve">langage </w:t>
            </w:r>
            <w:r w:rsidRPr="0052443C">
              <w:rPr>
                <w:lang w:val="fr-CA"/>
              </w:rPr>
              <w:t>ASL</w:t>
            </w:r>
          </w:p>
          <w:p w14:paraId="68B22B2C" w14:textId="622B2B32" w:rsidR="00AC21B8" w:rsidRPr="0052443C" w:rsidRDefault="00AC21B8" w:rsidP="00AC21B8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 xml:space="preserve">Reconnaître les liens entre les configurations manuelles courantes, le mouvement </w:t>
            </w:r>
            <w:r w:rsidR="00F65F1A" w:rsidRPr="0052443C">
              <w:rPr>
                <w:lang w:val="fr-CA"/>
              </w:rPr>
              <w:br/>
            </w:r>
            <w:r w:rsidRPr="0052443C">
              <w:rPr>
                <w:lang w:val="fr-CA"/>
              </w:rPr>
              <w:t>et l’emplacement du signe pour la production de différents sens</w:t>
            </w:r>
          </w:p>
          <w:p w14:paraId="162F2967" w14:textId="00441DAD" w:rsidR="00AC21B8" w:rsidRPr="0052443C" w:rsidRDefault="00AC21B8" w:rsidP="00AC21B8">
            <w:pPr>
              <w:pStyle w:val="ListParagraph"/>
              <w:rPr>
                <w:lang w:val="fr-CA"/>
              </w:rPr>
            </w:pPr>
            <w:r w:rsidRPr="0052443C">
              <w:rPr>
                <w:b/>
                <w:lang w:val="fr-CA"/>
              </w:rPr>
              <w:t>Raconter</w:t>
            </w:r>
            <w:r w:rsidRPr="0052443C">
              <w:rPr>
                <w:lang w:val="fr-CA"/>
              </w:rPr>
              <w:t xml:space="preserve"> des histoires en </w:t>
            </w:r>
            <w:r w:rsidR="001057C2">
              <w:rPr>
                <w:lang w:val="fr-CA"/>
              </w:rPr>
              <w:t xml:space="preserve">langage </w:t>
            </w:r>
            <w:r w:rsidRPr="0052443C">
              <w:rPr>
                <w:lang w:val="fr-CA"/>
              </w:rPr>
              <w:t>ASL</w:t>
            </w:r>
          </w:p>
          <w:p w14:paraId="2A5415E8" w14:textId="53AE7EE1" w:rsidR="00AC21B8" w:rsidRPr="0052443C" w:rsidRDefault="00AC21B8" w:rsidP="00AC21B8">
            <w:pPr>
              <w:pStyle w:val="ListParagraph"/>
              <w:rPr>
                <w:b/>
                <w:lang w:val="fr-CA"/>
              </w:rPr>
            </w:pPr>
            <w:r w:rsidRPr="0052443C">
              <w:rPr>
                <w:lang w:val="fr-CA"/>
              </w:rPr>
              <w:t xml:space="preserve">Échanger des idées et de l’information en utilisant des phrases en </w:t>
            </w:r>
            <w:r w:rsidR="001057C2">
              <w:rPr>
                <w:lang w:val="fr-CA"/>
              </w:rPr>
              <w:t xml:space="preserve">langage </w:t>
            </w:r>
            <w:r w:rsidRPr="0052443C">
              <w:rPr>
                <w:lang w:val="fr-CA"/>
              </w:rPr>
              <w:t xml:space="preserve">ASL </w:t>
            </w:r>
            <w:r w:rsidR="001057C2">
              <w:rPr>
                <w:lang w:val="fr-CA"/>
              </w:rPr>
              <w:br/>
            </w:r>
            <w:r w:rsidRPr="0052443C">
              <w:rPr>
                <w:lang w:val="fr-CA"/>
              </w:rPr>
              <w:t>et à l’écrit</w:t>
            </w:r>
          </w:p>
          <w:p w14:paraId="76D935AD" w14:textId="2D2510C8" w:rsidR="00AC21B8" w:rsidRPr="0052443C" w:rsidRDefault="00AC21B8" w:rsidP="00AC21B8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 xml:space="preserve">Présenter de l’information en utilisant le </w:t>
            </w:r>
            <w:r w:rsidRPr="0052443C">
              <w:rPr>
                <w:b/>
                <w:lang w:val="fr-CA"/>
              </w:rPr>
              <w:t xml:space="preserve">format de présentation </w:t>
            </w:r>
            <w:r w:rsidRPr="0052443C">
              <w:rPr>
                <w:lang w:val="fr-CA"/>
              </w:rPr>
              <w:t xml:space="preserve">le mieux adapté </w:t>
            </w:r>
            <w:r w:rsidR="00F65F1A" w:rsidRPr="0052443C">
              <w:rPr>
                <w:lang w:val="fr-CA"/>
              </w:rPr>
              <w:br/>
            </w:r>
            <w:r w:rsidRPr="0052443C">
              <w:rPr>
                <w:lang w:val="fr-CA"/>
              </w:rPr>
              <w:t>à ses propres capacités et à celles des autres</w:t>
            </w:r>
          </w:p>
          <w:p w14:paraId="05ED2A3C" w14:textId="77777777" w:rsidR="00AC21B8" w:rsidRPr="0052443C" w:rsidRDefault="00AC21B8" w:rsidP="00AC21B8">
            <w:pPr>
              <w:pStyle w:val="ListParagraph"/>
              <w:rPr>
                <w:b/>
                <w:lang w:val="fr-CA"/>
              </w:rPr>
            </w:pPr>
            <w:r w:rsidRPr="0052443C">
              <w:rPr>
                <w:lang w:val="fr-CA"/>
              </w:rPr>
              <w:t>Répondre à des questions et à des directives</w:t>
            </w:r>
          </w:p>
          <w:p w14:paraId="0588BA5D" w14:textId="6B83CED1" w:rsidR="0096344F" w:rsidRPr="0052443C" w:rsidRDefault="00AC21B8" w:rsidP="00AC21B8">
            <w:pPr>
              <w:pStyle w:val="ListParagraph"/>
              <w:rPr>
                <w:lang w:val="fr-CA"/>
              </w:rPr>
            </w:pPr>
            <w:r w:rsidRPr="0052443C">
              <w:rPr>
                <w:b/>
                <w:bCs/>
                <w:lang w:val="fr-CA"/>
              </w:rPr>
              <w:t>Chercher à clarifier et vérifier</w:t>
            </w:r>
            <w:r w:rsidRPr="0052443C">
              <w:rPr>
                <w:lang w:val="fr-CA"/>
              </w:rPr>
              <w:t xml:space="preserve"> le sens</w:t>
            </w:r>
          </w:p>
        </w:tc>
        <w:tc>
          <w:tcPr>
            <w:tcW w:w="1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622CCB" w14:textId="3D3910C6" w:rsidR="0096344F" w:rsidRPr="0052443C" w:rsidRDefault="00EF0604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52443C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connaîtra :</w:t>
            </w:r>
          </w:p>
          <w:p w14:paraId="06CBE2ED" w14:textId="77777777" w:rsidR="00AC21B8" w:rsidRPr="007A7A57" w:rsidRDefault="00AC21B8" w:rsidP="00AC21B8">
            <w:pPr>
              <w:pStyle w:val="ListParagraph"/>
              <w:rPr>
                <w:b/>
                <w:lang w:val="fr-CA"/>
              </w:rPr>
            </w:pPr>
            <w:r w:rsidRPr="007A7A57">
              <w:rPr>
                <w:b/>
                <w:lang w:val="fr-CA"/>
              </w:rPr>
              <w:t>Signes non manuels</w:t>
            </w:r>
          </w:p>
          <w:p w14:paraId="56CD656E" w14:textId="684664C3" w:rsidR="00AC21B8" w:rsidRPr="0052443C" w:rsidRDefault="00AC21B8" w:rsidP="00AC21B8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 xml:space="preserve">Vocabulaire et </w:t>
            </w:r>
            <w:r w:rsidRPr="007A7A57">
              <w:rPr>
                <w:b/>
                <w:bCs/>
                <w:lang w:val="fr-CA"/>
              </w:rPr>
              <w:t xml:space="preserve">structures en </w:t>
            </w:r>
            <w:r w:rsidR="001057C2">
              <w:rPr>
                <w:b/>
                <w:bCs/>
                <w:lang w:val="fr-CA"/>
              </w:rPr>
              <w:t xml:space="preserve">langage </w:t>
            </w:r>
            <w:r w:rsidRPr="007A7A57">
              <w:rPr>
                <w:b/>
                <w:bCs/>
                <w:lang w:val="fr-CA"/>
              </w:rPr>
              <w:t>ASL</w:t>
            </w:r>
            <w:r w:rsidRPr="0052443C">
              <w:rPr>
                <w:bCs/>
                <w:lang w:val="fr-CA"/>
              </w:rPr>
              <w:t>, notamment :</w:t>
            </w:r>
          </w:p>
          <w:p w14:paraId="20B903CE" w14:textId="77777777" w:rsidR="00AC21B8" w:rsidRPr="0052443C" w:rsidRDefault="00AC21B8" w:rsidP="00AC21B8">
            <w:pPr>
              <w:pStyle w:val="ListParagraphindent"/>
              <w:rPr>
                <w:lang w:val="fr-CA"/>
              </w:rPr>
            </w:pPr>
            <w:r w:rsidRPr="0052443C">
              <w:rPr>
                <w:lang w:val="fr-CA"/>
              </w:rPr>
              <w:t>les types de questions</w:t>
            </w:r>
          </w:p>
          <w:p w14:paraId="74D3BD51" w14:textId="77777777" w:rsidR="00AC21B8" w:rsidRPr="0052443C" w:rsidRDefault="00AC21B8" w:rsidP="00AC21B8">
            <w:pPr>
              <w:pStyle w:val="ListParagraphindent"/>
              <w:rPr>
                <w:lang w:val="fr-CA"/>
              </w:rPr>
            </w:pPr>
            <w:r w:rsidRPr="0052443C">
              <w:rPr>
                <w:lang w:val="fr-CA"/>
              </w:rPr>
              <w:t>les situations, activités et ordre des événements</w:t>
            </w:r>
          </w:p>
          <w:p w14:paraId="7A12B133" w14:textId="77777777" w:rsidR="00AC21B8" w:rsidRPr="0052443C" w:rsidRDefault="00AC21B8" w:rsidP="00AC21B8">
            <w:pPr>
              <w:pStyle w:val="ListParagraphindent"/>
              <w:rPr>
                <w:lang w:val="fr-CA"/>
              </w:rPr>
            </w:pPr>
            <w:r w:rsidRPr="0052443C">
              <w:rPr>
                <w:lang w:val="fr-CA"/>
              </w:rPr>
              <w:t>les façons d’exprimer ce qu’il aime et ce qu’il n’aime pas et dans quelle mesure</w:t>
            </w:r>
          </w:p>
          <w:p w14:paraId="3A24FD92" w14:textId="77777777" w:rsidR="00AC21B8" w:rsidRPr="0052443C" w:rsidRDefault="00AC21B8" w:rsidP="00AC21B8">
            <w:pPr>
              <w:pStyle w:val="ListParagraphindent"/>
              <w:rPr>
                <w:lang w:val="fr-CA"/>
              </w:rPr>
            </w:pPr>
            <w:r w:rsidRPr="0052443C">
              <w:rPr>
                <w:lang w:val="fr-CA"/>
              </w:rPr>
              <w:t>les intérêts personnels, besoins et opinions</w:t>
            </w:r>
          </w:p>
          <w:p w14:paraId="3820903F" w14:textId="77777777" w:rsidR="00AC21B8" w:rsidRPr="0052443C" w:rsidRDefault="00AC21B8" w:rsidP="00AC21B8">
            <w:pPr>
              <w:pStyle w:val="ListParagraphindent"/>
              <w:spacing w:after="60"/>
              <w:rPr>
                <w:b/>
                <w:lang w:val="fr-CA"/>
              </w:rPr>
            </w:pPr>
            <w:r w:rsidRPr="0052443C">
              <w:rPr>
                <w:lang w:val="fr-CA"/>
              </w:rPr>
              <w:t xml:space="preserve">les </w:t>
            </w:r>
            <w:r w:rsidRPr="0052443C">
              <w:rPr>
                <w:b/>
                <w:lang w:val="fr-CA"/>
              </w:rPr>
              <w:t>éléments</w:t>
            </w:r>
            <w:r w:rsidRPr="0052443C">
              <w:rPr>
                <w:lang w:val="fr-CA"/>
              </w:rPr>
              <w:t xml:space="preserve"> et le </w:t>
            </w:r>
            <w:r w:rsidRPr="0052443C">
              <w:rPr>
                <w:b/>
                <w:lang w:val="fr-CA"/>
              </w:rPr>
              <w:t>registre</w:t>
            </w:r>
            <w:r w:rsidRPr="0052443C">
              <w:rPr>
                <w:lang w:val="fr-CA"/>
              </w:rPr>
              <w:t xml:space="preserve"> </w:t>
            </w:r>
          </w:p>
          <w:p w14:paraId="544AA24B" w14:textId="77777777" w:rsidR="00AC21B8" w:rsidRPr="0052443C" w:rsidRDefault="00AC21B8" w:rsidP="00AC21B8">
            <w:pPr>
              <w:pStyle w:val="ListParagraph"/>
              <w:rPr>
                <w:lang w:val="fr-CA"/>
              </w:rPr>
            </w:pPr>
            <w:r w:rsidRPr="0052443C">
              <w:rPr>
                <w:b/>
                <w:lang w:val="fr-CA"/>
              </w:rPr>
              <w:t>Cadres temporels</w:t>
            </w:r>
            <w:r w:rsidRPr="0052443C">
              <w:rPr>
                <w:lang w:val="fr-CA"/>
              </w:rPr>
              <w:t xml:space="preserve"> du passé, du présent et du futur</w:t>
            </w:r>
          </w:p>
          <w:p w14:paraId="4E40F62E" w14:textId="77777777" w:rsidR="00AC21B8" w:rsidRPr="0052443C" w:rsidRDefault="00AC21B8" w:rsidP="00AC21B8">
            <w:pPr>
              <w:pStyle w:val="ListParagraph"/>
              <w:rPr>
                <w:lang w:val="fr-CA"/>
              </w:rPr>
            </w:pPr>
            <w:r w:rsidRPr="0052443C">
              <w:rPr>
                <w:b/>
                <w:lang w:val="fr-CA"/>
              </w:rPr>
              <w:t>Éléments communs dans les histoires</w:t>
            </w:r>
          </w:p>
          <w:p w14:paraId="2D3121DF" w14:textId="77777777" w:rsidR="00AC21B8" w:rsidRPr="0052443C" w:rsidRDefault="00AC21B8" w:rsidP="00AC21B8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>Expressions idiomatiques des communautés Sourdes</w:t>
            </w:r>
          </w:p>
          <w:p w14:paraId="50ED35B6" w14:textId="77777777" w:rsidR="00AC21B8" w:rsidRPr="0052443C" w:rsidRDefault="00AC21B8" w:rsidP="00AC21B8">
            <w:pPr>
              <w:pStyle w:val="ListParagraph"/>
              <w:rPr>
                <w:rFonts w:eastAsiaTheme="minorHAnsi"/>
                <w:lang w:val="fr-CA"/>
              </w:rPr>
            </w:pPr>
            <w:r w:rsidRPr="0052443C">
              <w:rPr>
                <w:lang w:val="fr-CA"/>
              </w:rPr>
              <w:t>Contributions à la société et autres accomplissements de</w:t>
            </w:r>
            <w:r w:rsidRPr="0052443C">
              <w:rPr>
                <w:b/>
                <w:lang w:val="fr-CA"/>
              </w:rPr>
              <w:t xml:space="preserve"> S/sourds</w:t>
            </w:r>
            <w:r w:rsidRPr="0052443C">
              <w:rPr>
                <w:lang w:val="fr-CA"/>
              </w:rPr>
              <w:t xml:space="preserve"> ou de personnes malentendantes, entre autres de Canadiens</w:t>
            </w:r>
          </w:p>
          <w:p w14:paraId="37326ED2" w14:textId="77777777" w:rsidR="00AC21B8" w:rsidRPr="0052443C" w:rsidRDefault="00AC21B8" w:rsidP="00AC21B8">
            <w:pPr>
              <w:pStyle w:val="ListParagraph"/>
              <w:rPr>
                <w:rFonts w:eastAsiaTheme="minorEastAsia"/>
                <w:lang w:val="fr-CA"/>
              </w:rPr>
            </w:pPr>
            <w:r w:rsidRPr="0052443C">
              <w:rPr>
                <w:lang w:val="fr-CA"/>
              </w:rPr>
              <w:t>Œuvres de création de la culture Sourde</w:t>
            </w:r>
          </w:p>
          <w:p w14:paraId="24D230C1" w14:textId="0201868D" w:rsidR="00AC21B8" w:rsidRPr="0052443C" w:rsidRDefault="00AC21B8" w:rsidP="00AC21B8">
            <w:pPr>
              <w:pStyle w:val="ListParagraph"/>
              <w:rPr>
                <w:lang w:val="fr-CA"/>
              </w:rPr>
            </w:pPr>
            <w:r w:rsidRPr="0052443C">
              <w:rPr>
                <w:b/>
                <w:lang w:val="fr-CA"/>
              </w:rPr>
              <w:t>Perceptions</w:t>
            </w:r>
            <w:r w:rsidRPr="0052443C">
              <w:rPr>
                <w:lang w:val="fr-CA"/>
              </w:rPr>
              <w:t xml:space="preserve"> </w:t>
            </w:r>
            <w:r w:rsidRPr="0052443C">
              <w:rPr>
                <w:b/>
                <w:lang w:val="fr-CA"/>
              </w:rPr>
              <w:t>des Sourds</w:t>
            </w:r>
            <w:r w:rsidRPr="0052443C">
              <w:rPr>
                <w:lang w:val="fr-CA"/>
              </w:rPr>
              <w:t xml:space="preserve"> </w:t>
            </w:r>
            <w:r w:rsidRPr="0052443C">
              <w:rPr>
                <w:b/>
                <w:lang w:val="fr-CA"/>
              </w:rPr>
              <w:t>dans la société</w:t>
            </w:r>
            <w:r w:rsidRPr="0052443C">
              <w:rPr>
                <w:lang w:val="fr-CA"/>
              </w:rPr>
              <w:t xml:space="preserve"> selon </w:t>
            </w:r>
            <w:r w:rsidR="00F65F1A" w:rsidRPr="0052443C">
              <w:rPr>
                <w:lang w:val="fr-CA"/>
              </w:rPr>
              <w:br/>
            </w:r>
            <w:r w:rsidRPr="0052443C">
              <w:rPr>
                <w:lang w:val="fr-CA"/>
              </w:rPr>
              <w:t>les époques</w:t>
            </w:r>
          </w:p>
          <w:p w14:paraId="21E9DA20" w14:textId="0F4FD8C4" w:rsidR="0096344F" w:rsidRPr="0052443C" w:rsidRDefault="00AC21B8" w:rsidP="00AC21B8">
            <w:pPr>
              <w:pStyle w:val="ListParagraph"/>
              <w:spacing w:after="120"/>
              <w:rPr>
                <w:lang w:val="fr-CA"/>
              </w:rPr>
            </w:pPr>
            <w:r w:rsidRPr="0052443C">
              <w:rPr>
                <w:b/>
                <w:lang w:val="fr-CA"/>
              </w:rPr>
              <w:t xml:space="preserve">Aspects culturels </w:t>
            </w:r>
            <w:r w:rsidRPr="0052443C">
              <w:rPr>
                <w:lang w:val="fr-CA"/>
              </w:rPr>
              <w:t>des communautés Sourdes</w:t>
            </w:r>
          </w:p>
        </w:tc>
      </w:tr>
    </w:tbl>
    <w:p w14:paraId="053B9493" w14:textId="1E9B8ADB" w:rsidR="00697C8E" w:rsidRPr="0052443C" w:rsidRDefault="00697C8E" w:rsidP="00AC21B8">
      <w:pPr>
        <w:tabs>
          <w:tab w:val="left" w:pos="8740"/>
        </w:tabs>
        <w:ind w:left="111"/>
        <w:rPr>
          <w:rFonts w:ascii="Helvetica" w:hAnsi="Helvetica" w:cstheme="minorHAnsi"/>
          <w:iCs/>
          <w:sz w:val="10"/>
          <w:szCs w:val="10"/>
          <w:lang w:val="fr-CA"/>
        </w:rPr>
      </w:pPr>
    </w:p>
    <w:p w14:paraId="502AC72E" w14:textId="77777777" w:rsidR="00697C8E" w:rsidRPr="0052443C" w:rsidRDefault="00697C8E">
      <w:pPr>
        <w:rPr>
          <w:rFonts w:ascii="Helvetica" w:hAnsi="Helvetica" w:cstheme="minorHAnsi"/>
          <w:iCs/>
          <w:sz w:val="10"/>
          <w:szCs w:val="10"/>
          <w:lang w:val="fr-CA"/>
        </w:rPr>
      </w:pPr>
      <w:r w:rsidRPr="0052443C">
        <w:rPr>
          <w:rFonts w:ascii="Helvetica" w:hAnsi="Helvetica" w:cstheme="minorHAnsi"/>
          <w:iCs/>
          <w:sz w:val="10"/>
          <w:szCs w:val="10"/>
          <w:lang w:val="fr-CA"/>
        </w:rPr>
        <w:br w:type="page"/>
      </w:r>
    </w:p>
    <w:p w14:paraId="59BF75CF" w14:textId="472F0C55" w:rsidR="00AC21B8" w:rsidRPr="0052443C" w:rsidRDefault="00AC21B8" w:rsidP="00AC21B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52443C">
        <w:rPr>
          <w:b/>
          <w:noProof/>
          <w:szCs w:val="20"/>
        </w:rPr>
        <w:lastRenderedPageBreak/>
        <w:drawing>
          <wp:anchor distT="0" distB="0" distL="114300" distR="114300" simplePos="0" relativeHeight="251716096" behindDoc="0" locked="0" layoutInCell="1" allowOverlap="1" wp14:anchorId="43C5CB62" wp14:editId="161855DB">
            <wp:simplePos x="0" y="0"/>
            <wp:positionH relativeFrom="page">
              <wp:posOffset>535021</wp:posOffset>
            </wp:positionH>
            <wp:positionV relativeFrom="page">
              <wp:posOffset>379351</wp:posOffset>
            </wp:positionV>
            <wp:extent cx="839491" cy="703690"/>
            <wp:effectExtent l="0" t="0" r="0" b="762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207" w:rsidRPr="0052443C">
        <w:rPr>
          <w:b/>
          <w:sz w:val="28"/>
          <w:lang w:val="fr-CA"/>
        </w:rPr>
        <w:t xml:space="preserve">Domaine d’apprentissage : LANGAGE </w:t>
      </w:r>
      <w:r w:rsidR="00B30207">
        <w:rPr>
          <w:b/>
          <w:sz w:val="28"/>
          <w:lang w:val="fr-CA"/>
        </w:rPr>
        <w:t>ASL (AMERICAN SIGN LANGUAGE)</w:t>
      </w:r>
      <w:r w:rsidRPr="0052443C">
        <w:rPr>
          <w:b/>
          <w:sz w:val="28"/>
          <w:lang w:val="fr-CA"/>
        </w:rPr>
        <w:tab/>
        <w:t>10</w:t>
      </w:r>
      <w:r w:rsidRPr="0052443C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Pr="0052443C">
        <w:rPr>
          <w:b/>
          <w:sz w:val="28"/>
          <w:lang w:val="fr-CA"/>
        </w:rPr>
        <w:t xml:space="preserve"> année</w:t>
      </w:r>
    </w:p>
    <w:p w14:paraId="21177F10" w14:textId="77777777" w:rsidR="00AC21B8" w:rsidRPr="0052443C" w:rsidRDefault="00AC21B8" w:rsidP="00AC21B8">
      <w:pPr>
        <w:rPr>
          <w:rFonts w:ascii="Arial" w:hAnsi="Arial"/>
          <w:b/>
          <w:lang w:val="fr-CA"/>
        </w:rPr>
      </w:pPr>
      <w:r w:rsidRPr="0052443C">
        <w:rPr>
          <w:b/>
          <w:sz w:val="28"/>
          <w:lang w:val="fr-CA"/>
        </w:rPr>
        <w:tab/>
      </w:r>
    </w:p>
    <w:p w14:paraId="1D723BC4" w14:textId="77777777" w:rsidR="00AC21B8" w:rsidRPr="0052443C" w:rsidRDefault="00AC21B8" w:rsidP="00AC21B8">
      <w:pPr>
        <w:spacing w:after="160"/>
        <w:jc w:val="center"/>
        <w:outlineLvl w:val="0"/>
        <w:rPr>
          <w:sz w:val="28"/>
          <w:lang w:val="fr-CA"/>
        </w:rPr>
      </w:pPr>
      <w:r w:rsidRPr="0052443C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9"/>
        <w:gridCol w:w="6035"/>
      </w:tblGrid>
      <w:tr w:rsidR="00AC21B8" w:rsidRPr="0052443C" w14:paraId="3A6A07A0" w14:textId="77777777" w:rsidTr="00F71B08"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26B9576" w14:textId="77777777" w:rsidR="00AC21B8" w:rsidRPr="0052443C" w:rsidRDefault="00AC21B8" w:rsidP="00F71B08">
            <w:pPr>
              <w:spacing w:before="60" w:after="60"/>
              <w:rPr>
                <w:b/>
                <w:szCs w:val="22"/>
                <w:lang w:val="fr-CA"/>
              </w:rPr>
            </w:pPr>
            <w:r w:rsidRPr="0052443C">
              <w:rPr>
                <w:b/>
                <w:lang w:val="fr-CA"/>
              </w:rPr>
              <w:t>Compétences disciplinaires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34519FBE" w14:textId="77777777" w:rsidR="00AC21B8" w:rsidRPr="0052443C" w:rsidRDefault="00AC21B8" w:rsidP="00F71B0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52443C">
              <w:rPr>
                <w:b/>
                <w:color w:val="FFFFFF"/>
                <w:szCs w:val="22"/>
                <w:lang w:val="fr-CA"/>
              </w:rPr>
              <w:t>Contenu</w:t>
            </w:r>
          </w:p>
        </w:tc>
      </w:tr>
      <w:tr w:rsidR="00AC21B8" w:rsidRPr="0052443C" w14:paraId="6305DA42" w14:textId="77777777" w:rsidTr="00F71B08">
        <w:trPr>
          <w:trHeight w:val="2423"/>
        </w:trPr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B36988" w14:textId="77777777" w:rsidR="00AC21B8" w:rsidRPr="0052443C" w:rsidRDefault="00AC21B8" w:rsidP="00F71B08">
            <w:pPr>
              <w:pStyle w:val="Topic"/>
              <w:contextualSpacing w:val="0"/>
              <w:rPr>
                <w:lang w:val="fr-CA"/>
              </w:rPr>
            </w:pPr>
            <w:r w:rsidRPr="0052443C">
              <w:rPr>
                <w:lang w:val="fr-CA"/>
              </w:rPr>
              <w:t>Sensibilisation personnelle et sociale</w:t>
            </w:r>
          </w:p>
          <w:p w14:paraId="5835A91C" w14:textId="62A3FB32" w:rsidR="00AC21B8" w:rsidRPr="0052443C" w:rsidRDefault="00AC21B8" w:rsidP="00AC21B8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>Reconnaître</w:t>
            </w:r>
            <w:r w:rsidR="00CD0567">
              <w:rPr>
                <w:lang w:val="fr-CA"/>
              </w:rPr>
              <w:t xml:space="preserve"> les variations régionales du langage </w:t>
            </w:r>
            <w:r w:rsidRPr="0052443C">
              <w:rPr>
                <w:lang w:val="fr-CA"/>
              </w:rPr>
              <w:t>ASL</w:t>
            </w:r>
          </w:p>
          <w:p w14:paraId="1DA58611" w14:textId="77777777" w:rsidR="00AC21B8" w:rsidRPr="0052443C" w:rsidRDefault="00AC21B8" w:rsidP="00AC21B8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 xml:space="preserve">Vivre des </w:t>
            </w:r>
            <w:r w:rsidRPr="0052443C">
              <w:rPr>
                <w:b/>
                <w:bCs/>
                <w:lang w:val="fr-CA"/>
              </w:rPr>
              <w:t>expériences culturelles Sourdes</w:t>
            </w:r>
          </w:p>
          <w:p w14:paraId="72150D6B" w14:textId="293D9C60" w:rsidR="00AC21B8" w:rsidRPr="0052443C" w:rsidRDefault="00AC21B8" w:rsidP="00AC21B8">
            <w:pPr>
              <w:pStyle w:val="ListParagraph"/>
              <w:rPr>
                <w:b/>
                <w:lang w:val="fr-CA"/>
              </w:rPr>
            </w:pPr>
            <w:r w:rsidRPr="0052443C">
              <w:rPr>
                <w:color w:val="000000" w:themeColor="text1"/>
                <w:lang w:val="fr-CA"/>
              </w:rPr>
              <w:t xml:space="preserve">Analyser des expériences personnelles ou collectives, des expériences </w:t>
            </w:r>
            <w:r w:rsidR="00F65F1A" w:rsidRPr="0052443C">
              <w:rPr>
                <w:color w:val="000000" w:themeColor="text1"/>
                <w:lang w:val="fr-CA"/>
              </w:rPr>
              <w:br/>
            </w:r>
            <w:r w:rsidRPr="0052443C">
              <w:rPr>
                <w:color w:val="000000" w:themeColor="text1"/>
                <w:lang w:val="fr-CA"/>
              </w:rPr>
              <w:t xml:space="preserve">d’autres personnes, des perspectives et des visions du monde dans </w:t>
            </w:r>
            <w:r w:rsidR="00F65F1A" w:rsidRPr="0052443C">
              <w:rPr>
                <w:color w:val="000000" w:themeColor="text1"/>
                <w:lang w:val="fr-CA"/>
              </w:rPr>
              <w:br/>
            </w:r>
            <w:r w:rsidRPr="0052443C">
              <w:rPr>
                <w:color w:val="000000" w:themeColor="text1"/>
                <w:lang w:val="fr-CA"/>
              </w:rPr>
              <w:t xml:space="preserve">une </w:t>
            </w:r>
            <w:r w:rsidRPr="0052443C">
              <w:rPr>
                <w:b/>
                <w:color w:val="000000" w:themeColor="text1"/>
                <w:lang w:val="fr-CA"/>
              </w:rPr>
              <w:t>optique culturelle</w:t>
            </w:r>
          </w:p>
          <w:p w14:paraId="7F40D424" w14:textId="2CB0BA82" w:rsidR="00AC21B8" w:rsidRPr="0052443C" w:rsidRDefault="00AC21B8" w:rsidP="00AC21B8">
            <w:pPr>
              <w:pStyle w:val="ListParagraph"/>
              <w:spacing w:after="120"/>
              <w:rPr>
                <w:lang w:val="fr-CA"/>
              </w:rPr>
            </w:pPr>
            <w:r w:rsidRPr="0052443C">
              <w:rPr>
                <w:lang w:val="fr-CA"/>
              </w:rPr>
              <w:t xml:space="preserve">Reconnaître les perspectives et les connaissances autochtones, d’autres </w:t>
            </w:r>
            <w:r w:rsidRPr="0052443C">
              <w:rPr>
                <w:b/>
                <w:lang w:val="fr-CA"/>
              </w:rPr>
              <w:t>méthodes d’acquisition du savoir</w:t>
            </w:r>
            <w:r w:rsidRPr="0052443C">
              <w:rPr>
                <w:lang w:val="fr-CA"/>
              </w:rPr>
              <w:t xml:space="preserve"> et les connaissances culturelles locales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58DDC8" w14:textId="77777777" w:rsidR="00AC21B8" w:rsidRPr="0052443C" w:rsidRDefault="00AC21B8" w:rsidP="00AC21B8">
            <w:pPr>
              <w:pStyle w:val="ListParagraph"/>
              <w:spacing w:before="120"/>
              <w:rPr>
                <w:lang w:val="fr-CA"/>
              </w:rPr>
            </w:pPr>
            <w:r w:rsidRPr="0052443C">
              <w:rPr>
                <w:lang w:val="fr-CA"/>
              </w:rPr>
              <w:t>Perspectives et points de vue des S/sourds</w:t>
            </w:r>
          </w:p>
          <w:p w14:paraId="1F037756" w14:textId="6C088AA3" w:rsidR="00AC21B8" w:rsidRPr="0052443C" w:rsidRDefault="00AC21B8" w:rsidP="00AC21B8">
            <w:pPr>
              <w:pStyle w:val="ListParagraph"/>
              <w:rPr>
                <w:lang w:val="fr-CA"/>
              </w:rPr>
            </w:pPr>
            <w:r w:rsidRPr="0052443C">
              <w:rPr>
                <w:lang w:val="fr-CA"/>
              </w:rPr>
              <w:t xml:space="preserve">Perspectives des peuples autochtones sur le lien entre </w:t>
            </w:r>
            <w:r w:rsidRPr="0052443C">
              <w:rPr>
                <w:lang w:val="fr-CA"/>
              </w:rPr>
              <w:br/>
              <w:t xml:space="preserve">la langue et la culture, y compris les </w:t>
            </w:r>
            <w:r w:rsidRPr="0052443C">
              <w:rPr>
                <w:b/>
                <w:lang w:val="fr-CA"/>
              </w:rPr>
              <w:t>histoires</w:t>
            </w:r>
            <w:r w:rsidRPr="0052443C">
              <w:rPr>
                <w:lang w:val="fr-CA"/>
              </w:rPr>
              <w:t>, l’</w:t>
            </w:r>
            <w:r w:rsidRPr="0052443C">
              <w:rPr>
                <w:b/>
                <w:lang w:val="fr-CA"/>
              </w:rPr>
              <w:t>identité</w:t>
            </w:r>
            <w:r w:rsidRPr="0052443C">
              <w:rPr>
                <w:lang w:val="fr-CA"/>
              </w:rPr>
              <w:t xml:space="preserve"> </w:t>
            </w:r>
            <w:r w:rsidRPr="0052443C">
              <w:rPr>
                <w:lang w:val="fr-CA"/>
              </w:rPr>
              <w:br/>
              <w:t xml:space="preserve">et le </w:t>
            </w:r>
            <w:r w:rsidRPr="0052443C">
              <w:rPr>
                <w:b/>
                <w:lang w:val="fr-CA"/>
              </w:rPr>
              <w:t>lieu</w:t>
            </w:r>
          </w:p>
        </w:tc>
      </w:tr>
    </w:tbl>
    <w:p w14:paraId="729302C5" w14:textId="77777777" w:rsidR="00AC21B8" w:rsidRPr="0052443C" w:rsidRDefault="00AC21B8" w:rsidP="00AC21B8">
      <w:pPr>
        <w:rPr>
          <w:lang w:val="fr-CA"/>
        </w:rPr>
      </w:pPr>
    </w:p>
    <w:p w14:paraId="6CFB571F" w14:textId="77777777" w:rsidR="0096344F" w:rsidRPr="0052443C" w:rsidRDefault="0096344F" w:rsidP="001B5005">
      <w:pPr>
        <w:rPr>
          <w:sz w:val="2"/>
          <w:szCs w:val="2"/>
          <w:lang w:val="fr-CA"/>
        </w:rPr>
      </w:pPr>
    </w:p>
    <w:p w14:paraId="014A3BD3" w14:textId="77777777" w:rsidR="0096344F" w:rsidRPr="0052443C" w:rsidRDefault="0096344F" w:rsidP="001B5005">
      <w:pPr>
        <w:rPr>
          <w:sz w:val="2"/>
          <w:szCs w:val="2"/>
          <w:lang w:val="fr-CA"/>
        </w:rPr>
      </w:pPr>
    </w:p>
    <w:p w14:paraId="17E5AF00" w14:textId="77777777" w:rsidR="0096344F" w:rsidRPr="0052443C" w:rsidRDefault="0096344F" w:rsidP="001B5005">
      <w:pPr>
        <w:rPr>
          <w:sz w:val="2"/>
          <w:szCs w:val="2"/>
          <w:lang w:val="fr-CA"/>
        </w:rPr>
      </w:pPr>
    </w:p>
    <w:p w14:paraId="61773FF5" w14:textId="77777777" w:rsidR="0096344F" w:rsidRPr="0052443C" w:rsidRDefault="0096344F" w:rsidP="001B5005">
      <w:pPr>
        <w:rPr>
          <w:sz w:val="2"/>
          <w:szCs w:val="2"/>
          <w:lang w:val="fr-CA"/>
        </w:rPr>
      </w:pPr>
    </w:p>
    <w:p w14:paraId="2DDC0BDA" w14:textId="77777777" w:rsidR="0096344F" w:rsidRPr="0052443C" w:rsidRDefault="0096344F" w:rsidP="001B5005">
      <w:pPr>
        <w:rPr>
          <w:lang w:val="fr-CA"/>
        </w:rPr>
      </w:pPr>
    </w:p>
    <w:sectPr w:rsidR="0096344F" w:rsidRPr="0052443C" w:rsidSect="007018E2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FBCDE" w14:textId="77777777" w:rsidR="00AC0BCB" w:rsidRPr="00C40C1D" w:rsidRDefault="00AC0BCB" w:rsidP="00AC0BCB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  <w:lang w:val="fr-CA"/>
      </w:rPr>
      <w:t>Juin</w:t>
    </w:r>
    <w:r w:rsidRPr="00C40C1D">
      <w:rPr>
        <w:rFonts w:ascii="Helvetica" w:hAnsi="Helvetica"/>
        <w:i/>
        <w:sz w:val="20"/>
        <w:lang w:val="fr-CA"/>
      </w:rPr>
      <w:t xml:space="preserve"> 2018</w:t>
    </w:r>
    <w:r w:rsidRPr="00C40C1D">
      <w:rPr>
        <w:rFonts w:ascii="Helvetica" w:hAnsi="Helvetica"/>
        <w:i/>
        <w:sz w:val="20"/>
        <w:lang w:val="fr-CA"/>
      </w:rPr>
      <w:tab/>
    </w:r>
    <w:r w:rsidRPr="00C40C1D">
      <w:rPr>
        <w:rStyle w:val="PageNumber"/>
        <w:rFonts w:ascii="Helvetica" w:hAnsi="Helvetica"/>
        <w:sz w:val="20"/>
        <w:lang w:val="fr-CA"/>
      </w:rPr>
      <w:t>www.curriculum.gov.bc.ca</w:t>
    </w:r>
    <w:r w:rsidRPr="00C40C1D">
      <w:rPr>
        <w:rFonts w:ascii="Helvetica" w:hAnsi="Helvetica"/>
        <w:i/>
        <w:sz w:val="20"/>
        <w:lang w:val="fr-CA"/>
      </w:rPr>
      <w:tab/>
      <w:t>© Province de la Colombie-Britannique</w:t>
    </w:r>
    <w:r w:rsidRPr="00C40C1D">
      <w:rPr>
        <w:rFonts w:ascii="Helvetica" w:hAnsi="Helvetica"/>
        <w:i/>
        <w:sz w:val="20"/>
        <w:lang w:val="fr-CA"/>
      </w:rPr>
      <w:tab/>
      <w:t>•</w:t>
    </w:r>
    <w:r w:rsidRPr="00C40C1D">
      <w:rPr>
        <w:rFonts w:ascii="Helvetica" w:hAnsi="Helvetica"/>
        <w:i/>
        <w:sz w:val="20"/>
        <w:lang w:val="fr-CA"/>
      </w:rPr>
      <w:tab/>
    </w:r>
    <w:r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205CAC">
      <w:rPr>
        <w:rStyle w:val="PageNumber"/>
        <w:rFonts w:ascii="Helvetica" w:hAnsi="Helvetica"/>
        <w:i/>
        <w:noProof/>
        <w:sz w:val="20"/>
        <w:lang w:val="fr-CA"/>
      </w:rPr>
      <w:t>1</w:t>
    </w:r>
    <w:r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B4A89"/>
    <w:multiLevelType w:val="hybridMultilevel"/>
    <w:tmpl w:val="338E17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295AC0"/>
    <w:multiLevelType w:val="hybridMultilevel"/>
    <w:tmpl w:val="66FAFF96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652CDC"/>
    <w:multiLevelType w:val="hybridMultilevel"/>
    <w:tmpl w:val="EC1A224A"/>
    <w:lvl w:ilvl="0" w:tplc="1E38BCDE">
      <w:start w:val="1"/>
      <w:numFmt w:val="bullet"/>
      <w:pStyle w:val="ListParagraph"/>
      <w:lvlText w:val=""/>
      <w:lvlJc w:val="left"/>
      <w:pPr>
        <w:tabs>
          <w:tab w:val="num" w:pos="8880"/>
        </w:tabs>
        <w:ind w:left="8880" w:hanging="240"/>
      </w:pPr>
      <w:rPr>
        <w:rFonts w:ascii="Symbol" w:hAnsi="Symbol" w:hint="default"/>
      </w:rPr>
    </w:lvl>
    <w:lvl w:ilvl="1" w:tplc="EE14FB4A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6392F"/>
    <w:multiLevelType w:val="hybridMultilevel"/>
    <w:tmpl w:val="01AA24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4244C"/>
    <w:multiLevelType w:val="hybridMultilevel"/>
    <w:tmpl w:val="BED0CFDE"/>
    <w:lvl w:ilvl="0" w:tplc="10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1B979DE"/>
    <w:multiLevelType w:val="hybridMultilevel"/>
    <w:tmpl w:val="3DB0EB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53C9A"/>
    <w:multiLevelType w:val="hybridMultilevel"/>
    <w:tmpl w:val="74E27F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C2AAF"/>
    <w:multiLevelType w:val="hybridMultilevel"/>
    <w:tmpl w:val="8BD83E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9271AD"/>
    <w:multiLevelType w:val="hybridMultilevel"/>
    <w:tmpl w:val="751068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D15C1A"/>
    <w:multiLevelType w:val="hybridMultilevel"/>
    <w:tmpl w:val="3FCCEF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BC666B"/>
    <w:multiLevelType w:val="hybridMultilevel"/>
    <w:tmpl w:val="6BA05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A4F0461"/>
    <w:multiLevelType w:val="hybridMultilevel"/>
    <w:tmpl w:val="D28837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AE10CE"/>
    <w:multiLevelType w:val="hybridMultilevel"/>
    <w:tmpl w:val="C4407A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8F5542"/>
    <w:multiLevelType w:val="hybridMultilevel"/>
    <w:tmpl w:val="EA009C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8848D5"/>
    <w:multiLevelType w:val="hybridMultilevel"/>
    <w:tmpl w:val="BD8E8E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6A34EE"/>
    <w:multiLevelType w:val="hybridMultilevel"/>
    <w:tmpl w:val="4852E5F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1">
    <w:nsid w:val="6D11702E"/>
    <w:multiLevelType w:val="hybridMultilevel"/>
    <w:tmpl w:val="ABD216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16D27"/>
    <w:multiLevelType w:val="hybridMultilevel"/>
    <w:tmpl w:val="98CEBD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1D3DC3"/>
    <w:multiLevelType w:val="multilevel"/>
    <w:tmpl w:val="75DE50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AE877C5"/>
    <w:multiLevelType w:val="hybridMultilevel"/>
    <w:tmpl w:val="9A5657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267CD2"/>
    <w:multiLevelType w:val="hybridMultilevel"/>
    <w:tmpl w:val="61B83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9"/>
  </w:num>
  <w:num w:numId="4">
    <w:abstractNumId w:val="1"/>
  </w:num>
  <w:num w:numId="5">
    <w:abstractNumId w:val="20"/>
  </w:num>
  <w:num w:numId="6">
    <w:abstractNumId w:val="0"/>
  </w:num>
  <w:num w:numId="7">
    <w:abstractNumId w:val="24"/>
  </w:num>
  <w:num w:numId="8">
    <w:abstractNumId w:val="18"/>
  </w:num>
  <w:num w:numId="9">
    <w:abstractNumId w:val="6"/>
  </w:num>
  <w:num w:numId="10">
    <w:abstractNumId w:val="15"/>
  </w:num>
  <w:num w:numId="11">
    <w:abstractNumId w:val="16"/>
  </w:num>
  <w:num w:numId="12">
    <w:abstractNumId w:val="11"/>
  </w:num>
  <w:num w:numId="13">
    <w:abstractNumId w:val="7"/>
  </w:num>
  <w:num w:numId="14">
    <w:abstractNumId w:val="21"/>
  </w:num>
  <w:num w:numId="15">
    <w:abstractNumId w:val="22"/>
  </w:num>
  <w:num w:numId="16">
    <w:abstractNumId w:val="14"/>
  </w:num>
  <w:num w:numId="17">
    <w:abstractNumId w:val="4"/>
  </w:num>
  <w:num w:numId="18">
    <w:abstractNumId w:val="25"/>
  </w:num>
  <w:num w:numId="19">
    <w:abstractNumId w:val="23"/>
  </w:num>
  <w:num w:numId="20">
    <w:abstractNumId w:val="9"/>
  </w:num>
  <w:num w:numId="21">
    <w:abstractNumId w:val="8"/>
  </w:num>
  <w:num w:numId="22">
    <w:abstractNumId w:val="10"/>
  </w:num>
  <w:num w:numId="23">
    <w:abstractNumId w:val="17"/>
  </w:num>
  <w:num w:numId="24">
    <w:abstractNumId w:val="12"/>
  </w:num>
  <w:num w:numId="25">
    <w:abstractNumId w:val="3"/>
  </w:num>
  <w:num w:numId="26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6D0"/>
    <w:rsid w:val="00032666"/>
    <w:rsid w:val="00035A4F"/>
    <w:rsid w:val="00041E8B"/>
    <w:rsid w:val="000522C4"/>
    <w:rsid w:val="00052A54"/>
    <w:rsid w:val="00054D53"/>
    <w:rsid w:val="00065AC2"/>
    <w:rsid w:val="00070C03"/>
    <w:rsid w:val="00075A01"/>
    <w:rsid w:val="00075F95"/>
    <w:rsid w:val="00083BD9"/>
    <w:rsid w:val="00084F0B"/>
    <w:rsid w:val="0009692D"/>
    <w:rsid w:val="000A2F2A"/>
    <w:rsid w:val="000A311F"/>
    <w:rsid w:val="000A3FAA"/>
    <w:rsid w:val="000B2381"/>
    <w:rsid w:val="000C4374"/>
    <w:rsid w:val="000C6A95"/>
    <w:rsid w:val="000E1F10"/>
    <w:rsid w:val="000E555C"/>
    <w:rsid w:val="001057C2"/>
    <w:rsid w:val="00116D36"/>
    <w:rsid w:val="00123905"/>
    <w:rsid w:val="001430B1"/>
    <w:rsid w:val="0014420D"/>
    <w:rsid w:val="001444ED"/>
    <w:rsid w:val="00165C6D"/>
    <w:rsid w:val="00171DAF"/>
    <w:rsid w:val="0017582D"/>
    <w:rsid w:val="001765C4"/>
    <w:rsid w:val="0018557D"/>
    <w:rsid w:val="00185EFD"/>
    <w:rsid w:val="00187671"/>
    <w:rsid w:val="00191B6D"/>
    <w:rsid w:val="00192A4B"/>
    <w:rsid w:val="001B1DBF"/>
    <w:rsid w:val="001B28CB"/>
    <w:rsid w:val="001B2DC1"/>
    <w:rsid w:val="001B5005"/>
    <w:rsid w:val="001B523E"/>
    <w:rsid w:val="001B7506"/>
    <w:rsid w:val="001C036D"/>
    <w:rsid w:val="001C1677"/>
    <w:rsid w:val="001D434C"/>
    <w:rsid w:val="001D4E97"/>
    <w:rsid w:val="001D52A5"/>
    <w:rsid w:val="001E063D"/>
    <w:rsid w:val="001E7EC9"/>
    <w:rsid w:val="001F00BE"/>
    <w:rsid w:val="001F2283"/>
    <w:rsid w:val="001F261D"/>
    <w:rsid w:val="001F2C2F"/>
    <w:rsid w:val="00205CAC"/>
    <w:rsid w:val="00210BB5"/>
    <w:rsid w:val="002215C5"/>
    <w:rsid w:val="00235F25"/>
    <w:rsid w:val="00236812"/>
    <w:rsid w:val="0025478D"/>
    <w:rsid w:val="00255E6B"/>
    <w:rsid w:val="00256E8C"/>
    <w:rsid w:val="00262F4D"/>
    <w:rsid w:val="00267F5B"/>
    <w:rsid w:val="002728E8"/>
    <w:rsid w:val="0028017B"/>
    <w:rsid w:val="00287CDA"/>
    <w:rsid w:val="002937BB"/>
    <w:rsid w:val="002967B0"/>
    <w:rsid w:val="002B3CA9"/>
    <w:rsid w:val="002C42CD"/>
    <w:rsid w:val="002E12B7"/>
    <w:rsid w:val="002E3C1B"/>
    <w:rsid w:val="002E55AA"/>
    <w:rsid w:val="0030498B"/>
    <w:rsid w:val="00315439"/>
    <w:rsid w:val="0032612F"/>
    <w:rsid w:val="0033205D"/>
    <w:rsid w:val="00356E97"/>
    <w:rsid w:val="003634FD"/>
    <w:rsid w:val="00364762"/>
    <w:rsid w:val="00367323"/>
    <w:rsid w:val="00386A34"/>
    <w:rsid w:val="00391687"/>
    <w:rsid w:val="003925B2"/>
    <w:rsid w:val="0039619E"/>
    <w:rsid w:val="003A0035"/>
    <w:rsid w:val="003A3345"/>
    <w:rsid w:val="003B3987"/>
    <w:rsid w:val="003E2E5B"/>
    <w:rsid w:val="003E3E64"/>
    <w:rsid w:val="003F1DB7"/>
    <w:rsid w:val="003F4A19"/>
    <w:rsid w:val="004001AC"/>
    <w:rsid w:val="00400F30"/>
    <w:rsid w:val="00403C6B"/>
    <w:rsid w:val="00407BDB"/>
    <w:rsid w:val="00412A31"/>
    <w:rsid w:val="00413BC2"/>
    <w:rsid w:val="004149CD"/>
    <w:rsid w:val="00415597"/>
    <w:rsid w:val="00417D4F"/>
    <w:rsid w:val="004209F5"/>
    <w:rsid w:val="004250C1"/>
    <w:rsid w:val="00427918"/>
    <w:rsid w:val="004455CC"/>
    <w:rsid w:val="004466E5"/>
    <w:rsid w:val="00447D8B"/>
    <w:rsid w:val="00453294"/>
    <w:rsid w:val="00456D83"/>
    <w:rsid w:val="00457103"/>
    <w:rsid w:val="004805B0"/>
    <w:rsid w:val="00482426"/>
    <w:rsid w:val="00483024"/>
    <w:rsid w:val="00483E58"/>
    <w:rsid w:val="004908FD"/>
    <w:rsid w:val="004927B5"/>
    <w:rsid w:val="00495E8D"/>
    <w:rsid w:val="00497825"/>
    <w:rsid w:val="004A02C7"/>
    <w:rsid w:val="004A093B"/>
    <w:rsid w:val="004A5D29"/>
    <w:rsid w:val="004B6A5B"/>
    <w:rsid w:val="004B7B36"/>
    <w:rsid w:val="004C3D15"/>
    <w:rsid w:val="004C42DE"/>
    <w:rsid w:val="004C677A"/>
    <w:rsid w:val="004D456C"/>
    <w:rsid w:val="004D4E78"/>
    <w:rsid w:val="004D4F1C"/>
    <w:rsid w:val="004D7F7A"/>
    <w:rsid w:val="004D7F83"/>
    <w:rsid w:val="004E0819"/>
    <w:rsid w:val="004E1D4B"/>
    <w:rsid w:val="004E7EB3"/>
    <w:rsid w:val="004F0713"/>
    <w:rsid w:val="004F2F73"/>
    <w:rsid w:val="004F775C"/>
    <w:rsid w:val="004F7EED"/>
    <w:rsid w:val="00501053"/>
    <w:rsid w:val="0050208E"/>
    <w:rsid w:val="0050456C"/>
    <w:rsid w:val="0052443C"/>
    <w:rsid w:val="00527B00"/>
    <w:rsid w:val="00527D6E"/>
    <w:rsid w:val="005318CB"/>
    <w:rsid w:val="00533177"/>
    <w:rsid w:val="005348E4"/>
    <w:rsid w:val="0054133B"/>
    <w:rsid w:val="00543172"/>
    <w:rsid w:val="00555BC8"/>
    <w:rsid w:val="0056037B"/>
    <w:rsid w:val="0056669F"/>
    <w:rsid w:val="00567385"/>
    <w:rsid w:val="00572768"/>
    <w:rsid w:val="00577040"/>
    <w:rsid w:val="0059376F"/>
    <w:rsid w:val="005A2812"/>
    <w:rsid w:val="005A6AA5"/>
    <w:rsid w:val="005A6BC7"/>
    <w:rsid w:val="005B4E66"/>
    <w:rsid w:val="005C0C77"/>
    <w:rsid w:val="005C16EF"/>
    <w:rsid w:val="005C787D"/>
    <w:rsid w:val="005E0FCC"/>
    <w:rsid w:val="005F4985"/>
    <w:rsid w:val="00602990"/>
    <w:rsid w:val="00607C26"/>
    <w:rsid w:val="00614F89"/>
    <w:rsid w:val="00615B42"/>
    <w:rsid w:val="006177D9"/>
    <w:rsid w:val="00620A71"/>
    <w:rsid w:val="00620D38"/>
    <w:rsid w:val="006211F9"/>
    <w:rsid w:val="00623E47"/>
    <w:rsid w:val="00627D2F"/>
    <w:rsid w:val="0064168F"/>
    <w:rsid w:val="00642D92"/>
    <w:rsid w:val="0065155B"/>
    <w:rsid w:val="0065190D"/>
    <w:rsid w:val="006571D9"/>
    <w:rsid w:val="0066160F"/>
    <w:rsid w:val="006644B1"/>
    <w:rsid w:val="00670E49"/>
    <w:rsid w:val="00674D71"/>
    <w:rsid w:val="006771F9"/>
    <w:rsid w:val="00685BC9"/>
    <w:rsid w:val="00697C8E"/>
    <w:rsid w:val="006A27ED"/>
    <w:rsid w:val="006A57B0"/>
    <w:rsid w:val="006C1F70"/>
    <w:rsid w:val="006C3319"/>
    <w:rsid w:val="006C3426"/>
    <w:rsid w:val="006C496F"/>
    <w:rsid w:val="006D0870"/>
    <w:rsid w:val="006D0DBF"/>
    <w:rsid w:val="006D0E4C"/>
    <w:rsid w:val="006D3A48"/>
    <w:rsid w:val="006E3C51"/>
    <w:rsid w:val="006E4028"/>
    <w:rsid w:val="006E412F"/>
    <w:rsid w:val="006F26E3"/>
    <w:rsid w:val="006F5D79"/>
    <w:rsid w:val="007018E2"/>
    <w:rsid w:val="00702F68"/>
    <w:rsid w:val="0071516B"/>
    <w:rsid w:val="00715A88"/>
    <w:rsid w:val="0072171C"/>
    <w:rsid w:val="00722253"/>
    <w:rsid w:val="00726154"/>
    <w:rsid w:val="00735FF4"/>
    <w:rsid w:val="00741E53"/>
    <w:rsid w:val="007460EC"/>
    <w:rsid w:val="00746795"/>
    <w:rsid w:val="00761C34"/>
    <w:rsid w:val="00770B0C"/>
    <w:rsid w:val="007714A3"/>
    <w:rsid w:val="00784C9E"/>
    <w:rsid w:val="00786868"/>
    <w:rsid w:val="007904B5"/>
    <w:rsid w:val="00796ED0"/>
    <w:rsid w:val="007A2E04"/>
    <w:rsid w:val="007A2E1D"/>
    <w:rsid w:val="007A38BC"/>
    <w:rsid w:val="007A7A57"/>
    <w:rsid w:val="007B49A4"/>
    <w:rsid w:val="007B4CD1"/>
    <w:rsid w:val="007C393B"/>
    <w:rsid w:val="007D1E6A"/>
    <w:rsid w:val="007D6E60"/>
    <w:rsid w:val="007E1A4E"/>
    <w:rsid w:val="007E1B73"/>
    <w:rsid w:val="007E2302"/>
    <w:rsid w:val="007E26BA"/>
    <w:rsid w:val="007E28EF"/>
    <w:rsid w:val="007E6F8A"/>
    <w:rsid w:val="007F6181"/>
    <w:rsid w:val="00837AFB"/>
    <w:rsid w:val="00844556"/>
    <w:rsid w:val="00844F2D"/>
    <w:rsid w:val="00846D64"/>
    <w:rsid w:val="008543C7"/>
    <w:rsid w:val="00867273"/>
    <w:rsid w:val="00867B5D"/>
    <w:rsid w:val="008770BE"/>
    <w:rsid w:val="00877653"/>
    <w:rsid w:val="00882370"/>
    <w:rsid w:val="00884A1A"/>
    <w:rsid w:val="00891D08"/>
    <w:rsid w:val="00895B83"/>
    <w:rsid w:val="00896DD3"/>
    <w:rsid w:val="008971BF"/>
    <w:rsid w:val="008B2B5B"/>
    <w:rsid w:val="008B6036"/>
    <w:rsid w:val="008C0693"/>
    <w:rsid w:val="008E0AFD"/>
    <w:rsid w:val="008E3502"/>
    <w:rsid w:val="008E3B64"/>
    <w:rsid w:val="00901A8D"/>
    <w:rsid w:val="00902C66"/>
    <w:rsid w:val="009131AC"/>
    <w:rsid w:val="00935132"/>
    <w:rsid w:val="00947691"/>
    <w:rsid w:val="00947F1A"/>
    <w:rsid w:val="00952249"/>
    <w:rsid w:val="00957392"/>
    <w:rsid w:val="0096344F"/>
    <w:rsid w:val="00964DFE"/>
    <w:rsid w:val="00974E4B"/>
    <w:rsid w:val="0097790D"/>
    <w:rsid w:val="009805D3"/>
    <w:rsid w:val="0098710C"/>
    <w:rsid w:val="00996CA8"/>
    <w:rsid w:val="009A1143"/>
    <w:rsid w:val="009A7D6F"/>
    <w:rsid w:val="009A7E05"/>
    <w:rsid w:val="009B0A15"/>
    <w:rsid w:val="009B63AB"/>
    <w:rsid w:val="009B73AD"/>
    <w:rsid w:val="009B78EA"/>
    <w:rsid w:val="009C0BCF"/>
    <w:rsid w:val="009D031F"/>
    <w:rsid w:val="009D22AC"/>
    <w:rsid w:val="009D3DDF"/>
    <w:rsid w:val="009E4B98"/>
    <w:rsid w:val="009E6E14"/>
    <w:rsid w:val="009F181F"/>
    <w:rsid w:val="009F4B7F"/>
    <w:rsid w:val="00A13FD8"/>
    <w:rsid w:val="00A1403C"/>
    <w:rsid w:val="00A17934"/>
    <w:rsid w:val="00A2482D"/>
    <w:rsid w:val="00A25475"/>
    <w:rsid w:val="00A26CE6"/>
    <w:rsid w:val="00A34E20"/>
    <w:rsid w:val="00A447FD"/>
    <w:rsid w:val="00A47A92"/>
    <w:rsid w:val="00A53362"/>
    <w:rsid w:val="00A72FAE"/>
    <w:rsid w:val="00A76AC7"/>
    <w:rsid w:val="00A870EC"/>
    <w:rsid w:val="00A87F23"/>
    <w:rsid w:val="00A9052F"/>
    <w:rsid w:val="00A912DE"/>
    <w:rsid w:val="00AA1C7A"/>
    <w:rsid w:val="00AA2D24"/>
    <w:rsid w:val="00AA3D2E"/>
    <w:rsid w:val="00AB2F24"/>
    <w:rsid w:val="00AB3E8E"/>
    <w:rsid w:val="00AC0BCB"/>
    <w:rsid w:val="00AC21B8"/>
    <w:rsid w:val="00AC41B9"/>
    <w:rsid w:val="00AC4C6B"/>
    <w:rsid w:val="00AE67D7"/>
    <w:rsid w:val="00AF70A4"/>
    <w:rsid w:val="00B0173E"/>
    <w:rsid w:val="00B12655"/>
    <w:rsid w:val="00B30207"/>
    <w:rsid w:val="00B34B55"/>
    <w:rsid w:val="00B465B1"/>
    <w:rsid w:val="00B5189D"/>
    <w:rsid w:val="00B530F3"/>
    <w:rsid w:val="00B64123"/>
    <w:rsid w:val="00B71315"/>
    <w:rsid w:val="00B74147"/>
    <w:rsid w:val="00B80E40"/>
    <w:rsid w:val="00B845E4"/>
    <w:rsid w:val="00B86C6A"/>
    <w:rsid w:val="00B91B5F"/>
    <w:rsid w:val="00B91D5E"/>
    <w:rsid w:val="00B95733"/>
    <w:rsid w:val="00B95DCD"/>
    <w:rsid w:val="00B978E0"/>
    <w:rsid w:val="00BA09E7"/>
    <w:rsid w:val="00BB2812"/>
    <w:rsid w:val="00BB67AA"/>
    <w:rsid w:val="00BC4A81"/>
    <w:rsid w:val="00BD00A2"/>
    <w:rsid w:val="00BE2564"/>
    <w:rsid w:val="00BE3DB0"/>
    <w:rsid w:val="00BE4F1E"/>
    <w:rsid w:val="00BE6F65"/>
    <w:rsid w:val="00BF0923"/>
    <w:rsid w:val="00BF4079"/>
    <w:rsid w:val="00C0360B"/>
    <w:rsid w:val="00C03819"/>
    <w:rsid w:val="00C05FD5"/>
    <w:rsid w:val="00C23D53"/>
    <w:rsid w:val="00C25DFB"/>
    <w:rsid w:val="00C3058C"/>
    <w:rsid w:val="00C316D7"/>
    <w:rsid w:val="00C36E10"/>
    <w:rsid w:val="00C414FD"/>
    <w:rsid w:val="00C446EE"/>
    <w:rsid w:val="00C50798"/>
    <w:rsid w:val="00C5304D"/>
    <w:rsid w:val="00C56A8B"/>
    <w:rsid w:val="00C604B2"/>
    <w:rsid w:val="00C66805"/>
    <w:rsid w:val="00C66CDF"/>
    <w:rsid w:val="00C67C6E"/>
    <w:rsid w:val="00C729C7"/>
    <w:rsid w:val="00C75D90"/>
    <w:rsid w:val="00C85EDE"/>
    <w:rsid w:val="00C868AA"/>
    <w:rsid w:val="00C870F0"/>
    <w:rsid w:val="00C9146B"/>
    <w:rsid w:val="00C9548D"/>
    <w:rsid w:val="00C973D3"/>
    <w:rsid w:val="00CA5445"/>
    <w:rsid w:val="00CA5A51"/>
    <w:rsid w:val="00CB2350"/>
    <w:rsid w:val="00CC3032"/>
    <w:rsid w:val="00CC39FB"/>
    <w:rsid w:val="00CD0567"/>
    <w:rsid w:val="00CD6B06"/>
    <w:rsid w:val="00CE35A2"/>
    <w:rsid w:val="00D0261C"/>
    <w:rsid w:val="00D03D1B"/>
    <w:rsid w:val="00D0439A"/>
    <w:rsid w:val="00D120A1"/>
    <w:rsid w:val="00D175E2"/>
    <w:rsid w:val="00D17CFE"/>
    <w:rsid w:val="00D311E5"/>
    <w:rsid w:val="00D41F6E"/>
    <w:rsid w:val="00D44615"/>
    <w:rsid w:val="00D44F9E"/>
    <w:rsid w:val="00D5514F"/>
    <w:rsid w:val="00D553ED"/>
    <w:rsid w:val="00D55E26"/>
    <w:rsid w:val="00D623DA"/>
    <w:rsid w:val="00D64299"/>
    <w:rsid w:val="00D64BC5"/>
    <w:rsid w:val="00D710F1"/>
    <w:rsid w:val="00D735D9"/>
    <w:rsid w:val="00D85C76"/>
    <w:rsid w:val="00D8654A"/>
    <w:rsid w:val="00D87330"/>
    <w:rsid w:val="00D9266C"/>
    <w:rsid w:val="00D92917"/>
    <w:rsid w:val="00D935B8"/>
    <w:rsid w:val="00D95F53"/>
    <w:rsid w:val="00DA79C0"/>
    <w:rsid w:val="00DB4160"/>
    <w:rsid w:val="00DB4778"/>
    <w:rsid w:val="00DB5EE4"/>
    <w:rsid w:val="00DC1DA5"/>
    <w:rsid w:val="00DC2C4B"/>
    <w:rsid w:val="00DC45C5"/>
    <w:rsid w:val="00DD0EF0"/>
    <w:rsid w:val="00DD1C77"/>
    <w:rsid w:val="00DE6944"/>
    <w:rsid w:val="00DF34CB"/>
    <w:rsid w:val="00DF3B95"/>
    <w:rsid w:val="00E13917"/>
    <w:rsid w:val="00E13CD2"/>
    <w:rsid w:val="00E2442E"/>
    <w:rsid w:val="00E2444A"/>
    <w:rsid w:val="00E73A70"/>
    <w:rsid w:val="00E80591"/>
    <w:rsid w:val="00E816AA"/>
    <w:rsid w:val="00E82FD5"/>
    <w:rsid w:val="00E834AB"/>
    <w:rsid w:val="00E842D8"/>
    <w:rsid w:val="00E853B0"/>
    <w:rsid w:val="00E86851"/>
    <w:rsid w:val="00E94240"/>
    <w:rsid w:val="00EA2024"/>
    <w:rsid w:val="00EA565D"/>
    <w:rsid w:val="00EC323E"/>
    <w:rsid w:val="00ED1D18"/>
    <w:rsid w:val="00ED6CC1"/>
    <w:rsid w:val="00EE00DD"/>
    <w:rsid w:val="00EE406B"/>
    <w:rsid w:val="00EF0604"/>
    <w:rsid w:val="00EF3662"/>
    <w:rsid w:val="00EF46DF"/>
    <w:rsid w:val="00EF51B6"/>
    <w:rsid w:val="00F03477"/>
    <w:rsid w:val="00F12B79"/>
    <w:rsid w:val="00F13207"/>
    <w:rsid w:val="00F179BC"/>
    <w:rsid w:val="00F272E6"/>
    <w:rsid w:val="00F3099C"/>
    <w:rsid w:val="00F421C0"/>
    <w:rsid w:val="00F465F5"/>
    <w:rsid w:val="00F55ED7"/>
    <w:rsid w:val="00F57D07"/>
    <w:rsid w:val="00F65F1A"/>
    <w:rsid w:val="00F7472D"/>
    <w:rsid w:val="00F76F17"/>
    <w:rsid w:val="00F77988"/>
    <w:rsid w:val="00F83C39"/>
    <w:rsid w:val="00F920FA"/>
    <w:rsid w:val="00F9586F"/>
    <w:rsid w:val="00F97A40"/>
    <w:rsid w:val="00FA19C2"/>
    <w:rsid w:val="00FA1EDA"/>
    <w:rsid w:val="00FA2BC6"/>
    <w:rsid w:val="00FA439D"/>
    <w:rsid w:val="00FB1633"/>
    <w:rsid w:val="00FB1802"/>
    <w:rsid w:val="00FB36DD"/>
    <w:rsid w:val="00FB5F3B"/>
    <w:rsid w:val="00FB780F"/>
    <w:rsid w:val="00FC15E7"/>
    <w:rsid w:val="00FD2A6E"/>
    <w:rsid w:val="00FE1345"/>
    <w:rsid w:val="00FE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604B2"/>
    <w:pPr>
      <w:numPr>
        <w:numId w:val="1"/>
      </w:numPr>
      <w:tabs>
        <w:tab w:val="clear" w:pos="8880"/>
        <w:tab w:val="num" w:pos="600"/>
      </w:tabs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604B2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table" w:customStyle="1" w:styleId="7">
    <w:name w:val="7"/>
    <w:basedOn w:val="TableNormal"/>
    <w:rsid w:val="00412A3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ListParagraphwithsub-bullets">
    <w:name w:val="List Paragraph with sub-bullets"/>
    <w:basedOn w:val="ListParagraph"/>
    <w:qFormat/>
    <w:rsid w:val="009B63AB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9B63AB"/>
    <w:pPr>
      <w:spacing w:after="60"/>
    </w:pPr>
  </w:style>
  <w:style w:type="character" w:customStyle="1" w:styleId="FooterChar">
    <w:name w:val="Footer Char"/>
    <w:basedOn w:val="DefaultParagraphFont"/>
    <w:link w:val="Footer"/>
    <w:uiPriority w:val="99"/>
    <w:rsid w:val="0030498B"/>
    <w:rPr>
      <w:sz w:val="24"/>
      <w:szCs w:val="24"/>
    </w:rPr>
  </w:style>
  <w:style w:type="paragraph" w:customStyle="1" w:styleId="p1">
    <w:name w:val="p1"/>
    <w:basedOn w:val="Normal"/>
    <w:rsid w:val="00896DD3"/>
    <w:rPr>
      <w:rFonts w:ascii="Helvetica" w:hAnsi="Helvetica"/>
      <w:color w:val="000000"/>
      <w:sz w:val="19"/>
      <w:szCs w:val="19"/>
    </w:rPr>
  </w:style>
  <w:style w:type="paragraph" w:customStyle="1" w:styleId="p2">
    <w:name w:val="p2"/>
    <w:basedOn w:val="Normal"/>
    <w:rsid w:val="00896DD3"/>
    <w:rPr>
      <w:rFonts w:ascii="Helvetica" w:hAnsi="Helvetica"/>
      <w:color w:val="000000"/>
      <w:sz w:val="18"/>
      <w:szCs w:val="18"/>
    </w:rPr>
  </w:style>
  <w:style w:type="character" w:customStyle="1" w:styleId="s1">
    <w:name w:val="s1"/>
    <w:basedOn w:val="DefaultParagraphFont"/>
    <w:rsid w:val="00896DD3"/>
    <w:rPr>
      <w:rFonts w:ascii="Helvetica" w:hAnsi="Helvetica" w:hint="default"/>
      <w:sz w:val="19"/>
      <w:szCs w:val="19"/>
    </w:rPr>
  </w:style>
  <w:style w:type="character" w:customStyle="1" w:styleId="st1">
    <w:name w:val="st1"/>
    <w:basedOn w:val="DefaultParagraphFont"/>
    <w:rsid w:val="004250C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4BDBB-47DE-174C-ACE8-ADDAAB342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11</Pages>
  <Words>2429</Words>
  <Characters>14607</Characters>
  <Application>Microsoft Macintosh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17002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378</cp:revision>
  <cp:lastPrinted>2018-03-21T17:56:00Z</cp:lastPrinted>
  <dcterms:created xsi:type="dcterms:W3CDTF">2017-01-16T16:55:00Z</dcterms:created>
  <dcterms:modified xsi:type="dcterms:W3CDTF">2018-06-19T20:20:00Z</dcterms:modified>
</cp:coreProperties>
</file>