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350" w14:textId="04AE52AA" w:rsidR="0014420D" w:rsidRPr="00B530F3" w:rsidRDefault="00817523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52014">
        <w:rPr>
          <w:b/>
          <w:noProof/>
          <w:sz w:val="28"/>
        </w:rPr>
        <w:drawing>
          <wp:anchor distT="0" distB="0" distL="114300" distR="114300" simplePos="0" relativeHeight="251666944" behindDoc="0" locked="0" layoutInCell="1" allowOverlap="1" wp14:anchorId="00831B2C" wp14:editId="372B6FCC">
            <wp:simplePos x="0" y="0"/>
            <wp:positionH relativeFrom="column">
              <wp:posOffset>-210820</wp:posOffset>
            </wp:positionH>
            <wp:positionV relativeFrom="paragraph">
              <wp:posOffset>-546100</wp:posOffset>
            </wp:positionV>
            <wp:extent cx="1066800" cy="1380663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0D"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>SOCIAL STUDIES — Canada and the World: 1914 to the Present</w:t>
      </w:r>
      <w:r w:rsidR="0014420D" w:rsidRPr="00B530F3">
        <w:rPr>
          <w:b/>
          <w:sz w:val="28"/>
        </w:rPr>
        <w:tab/>
      </w:r>
      <w:r w:rsidR="00625805">
        <w:rPr>
          <w:b/>
          <w:sz w:val="28"/>
        </w:rPr>
        <w:t>Grade 10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007"/>
        <w:gridCol w:w="236"/>
        <w:gridCol w:w="2758"/>
        <w:gridCol w:w="240"/>
        <w:gridCol w:w="3125"/>
      </w:tblGrid>
      <w:tr w:rsidR="00625805" w:rsidRPr="00F867E2" w14:paraId="292FF7E5" w14:textId="77777777" w:rsidTr="00625805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69C4A6B" w:rsidR="00625805" w:rsidRPr="00675F9A" w:rsidRDefault="00625805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C1F75">
              <w:rPr>
                <w:rFonts w:ascii="Helvetica" w:hAnsi="Helvetica" w:cstheme="majorHAnsi"/>
                <w:szCs w:val="20"/>
              </w:rPr>
              <w:t>Global and regional conflicts have been a powerful force in shaping our contemporary world and identities.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25805" w:rsidRPr="00675F9A" w:rsidRDefault="00625805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A0578CC" w:rsidR="00625805" w:rsidRPr="00675F9A" w:rsidRDefault="00625805" w:rsidP="00627D2F">
            <w:pPr>
              <w:pStyle w:val="Tablestyle1"/>
              <w:rPr>
                <w:rFonts w:cs="Arial"/>
                <w:lang w:val="en-GB"/>
              </w:rPr>
            </w:pPr>
            <w:r w:rsidRPr="00BC1F75">
              <w:rPr>
                <w:rFonts w:ascii="Helvetica" w:hAnsi="Helvetica" w:cstheme="majorHAnsi"/>
                <w:szCs w:val="20"/>
              </w:rPr>
              <w:t>The development of political institutions is influenced by economic, social, ideological, and geographic factors.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25805" w:rsidRPr="00675F9A" w:rsidRDefault="00625805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5D4DDD6D" w:rsidR="00625805" w:rsidRPr="00675F9A" w:rsidRDefault="00625805" w:rsidP="00627D2F">
            <w:pPr>
              <w:pStyle w:val="Tablestyle1"/>
              <w:rPr>
                <w:rFonts w:cs="Arial"/>
                <w:lang w:val="en-GB"/>
              </w:rPr>
            </w:pPr>
            <w:r w:rsidRPr="00BC1F75">
              <w:rPr>
                <w:rFonts w:ascii="Helvetica" w:hAnsi="Helvetica" w:cstheme="majorHAnsi"/>
                <w:szCs w:val="20"/>
              </w:rPr>
              <w:t>Worldviews lead to different perspectives and ideas about developments in Canadian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25805" w:rsidRPr="00675F9A" w:rsidRDefault="00625805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7360A9F" w:rsidR="00625805" w:rsidRPr="00675F9A" w:rsidRDefault="00625805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C1F75">
              <w:rPr>
                <w:rFonts w:ascii="Helvetica" w:hAnsi="Helvetica" w:cstheme="majorHAnsi"/>
                <w:szCs w:val="20"/>
              </w:rPr>
              <w:t>Historical and contemporary injustices challenge the narrative and identity of Canada as an inclusive, multicultural society.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2493F4C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25805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4F0E0327" w14:textId="1A86FB7D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25805">
              <w:rPr>
                <w:b/>
              </w:rPr>
              <w:t xml:space="preserve">Assess the significance of people, places, events, or developments, </w:t>
            </w:r>
            <w:r w:rsidR="00A31FBA">
              <w:rPr>
                <w:b/>
              </w:rPr>
              <w:br/>
            </w:r>
            <w:r w:rsidRPr="00625805">
              <w:rPr>
                <w:b/>
              </w:rPr>
              <w:t xml:space="preserve">and compare varying perspectives on their significance at </w:t>
            </w:r>
            <w:proofErr w:type="gramStart"/>
            <w:r w:rsidRPr="00625805">
              <w:rPr>
                <w:b/>
              </w:rPr>
              <w:t>particular times</w:t>
            </w:r>
            <w:proofErr w:type="gramEnd"/>
            <w:r w:rsidRPr="00625805">
              <w:rPr>
                <w:b/>
              </w:rPr>
              <w:t xml:space="preserve"> and places, and from group to group (significance)</w:t>
            </w:r>
          </w:p>
          <w:p w14:paraId="679BC004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25805">
              <w:rPr>
                <w:b/>
              </w:rPr>
              <w:t>Assess the justification for competing accounts after investigating points of contention, reliability of sources, and adequacy of evidence, including data (evidence)</w:t>
            </w:r>
          </w:p>
          <w:p w14:paraId="5D2249EB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 xml:space="preserve">Compare and contrast continuities and changes for different groups at </w:t>
            </w:r>
            <w:proofErr w:type="gramStart"/>
            <w:r w:rsidRPr="00625805">
              <w:rPr>
                <w:b/>
              </w:rPr>
              <w:t>particular times</w:t>
            </w:r>
            <w:proofErr w:type="gramEnd"/>
            <w:r w:rsidRPr="00625805">
              <w:rPr>
                <w:b/>
              </w:rPr>
              <w:t xml:space="preserve"> and places</w:t>
            </w:r>
            <w:r w:rsidRPr="00625805" w:rsidDel="00CA3A5E">
              <w:rPr>
                <w:b/>
              </w:rPr>
              <w:t xml:space="preserve"> </w:t>
            </w:r>
            <w:r w:rsidRPr="00625805">
              <w:rPr>
                <w:b/>
              </w:rPr>
              <w:t>(continuity and change)</w:t>
            </w:r>
          </w:p>
          <w:p w14:paraId="077AAEDE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25805">
              <w:rPr>
                <w:b/>
              </w:rPr>
              <w:t xml:space="preserve">Assess how underlying conditions and the actions of individuals or groups influence events, decisions, or developments, and analyze multiple consequences (cause and consequence) </w:t>
            </w:r>
          </w:p>
          <w:p w14:paraId="08931CBF" w14:textId="476A9A84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25805">
              <w:rPr>
                <w:b/>
              </w:rPr>
              <w:t xml:space="preserve">Explain and infer different perspectives on past or present people, places, issues, or events by considering prevailing norms, values, worldviews, </w:t>
            </w:r>
            <w:r w:rsidR="00A31FBA">
              <w:rPr>
                <w:b/>
              </w:rPr>
              <w:br/>
            </w:r>
            <w:r w:rsidRPr="00625805">
              <w:rPr>
                <w:b/>
              </w:rPr>
              <w:t>and beliefs (perspective)</w:t>
            </w:r>
          </w:p>
          <w:p w14:paraId="61D86295" w14:textId="0EC2714E" w:rsidR="00CC39FB" w:rsidRPr="0014420D" w:rsidRDefault="00625805" w:rsidP="00625805">
            <w:pPr>
              <w:pStyle w:val="ListParagraph"/>
              <w:tabs>
                <w:tab w:val="clear" w:pos="480"/>
              </w:tabs>
              <w:spacing w:after="120"/>
            </w:pPr>
            <w:r w:rsidRPr="00625805">
              <w:rPr>
                <w:b/>
              </w:rPr>
              <w:t>Make reasoned ethical judgments about actions in the past and present, and assess appropriate ways to remember and respond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36CA14B8" w14:textId="74DD0B68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>government, First Peoples governance</w:t>
            </w:r>
            <w:r w:rsidR="00083A8A">
              <w:rPr>
                <w:b/>
              </w:rPr>
              <w:t>,</w:t>
            </w:r>
            <w:r w:rsidRPr="00625805">
              <w:rPr>
                <w:b/>
              </w:rPr>
              <w:t xml:space="preserve"> political institutions, and ideologies </w:t>
            </w:r>
          </w:p>
          <w:p w14:paraId="018995B6" w14:textId="1F7FAE7F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>environmental, political, and economic policies</w:t>
            </w:r>
            <w:r w:rsidR="00A31FBA">
              <w:rPr>
                <w:b/>
              </w:rPr>
              <w:t xml:space="preserve"> </w:t>
            </w:r>
          </w:p>
          <w:p w14:paraId="164129CE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 xml:space="preserve">Canadian autonomy </w:t>
            </w:r>
          </w:p>
          <w:p w14:paraId="5CED90A3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>Canadian identities</w:t>
            </w:r>
          </w:p>
          <w:p w14:paraId="22D04837" w14:textId="080B2B1B" w:rsidR="00A7374E" w:rsidRPr="00D7651C" w:rsidRDefault="00A7374E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651C">
              <w:rPr>
                <w:b/>
              </w:rPr>
              <w:t>residential schools</w:t>
            </w:r>
            <w:r w:rsidR="00F64A6B" w:rsidRPr="00D7651C">
              <w:rPr>
                <w:b/>
              </w:rPr>
              <w:t xml:space="preserve"> and other discriminatory policies and injustices against First Peoples in BC and Canada</w:t>
            </w:r>
          </w:p>
          <w:p w14:paraId="20D2A987" w14:textId="1109FAAC" w:rsidR="00625805" w:rsidRPr="00D7651C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651C">
              <w:rPr>
                <w:b/>
              </w:rPr>
              <w:t>discriminatory policies and injustices in Canada and the world, including the head tax, the</w:t>
            </w:r>
            <w:r w:rsidRPr="00D7651C">
              <w:rPr>
                <w:b/>
                <w:i/>
              </w:rPr>
              <w:t xml:space="preserve"> Komagata Maru</w:t>
            </w:r>
            <w:r w:rsidRPr="00D7651C">
              <w:rPr>
                <w:b/>
              </w:rPr>
              <w:t xml:space="preserve"> incident,</w:t>
            </w:r>
            <w:r w:rsidR="00527BD3" w:rsidRPr="00D7651C">
              <w:rPr>
                <w:b/>
              </w:rPr>
              <w:t xml:space="preserve"> racial segregation and the destruction of Hogan’s </w:t>
            </w:r>
            <w:r w:rsidR="00071A58" w:rsidRPr="00D7651C">
              <w:rPr>
                <w:b/>
              </w:rPr>
              <w:t>A</w:t>
            </w:r>
            <w:r w:rsidR="00527BD3" w:rsidRPr="00D7651C">
              <w:rPr>
                <w:b/>
              </w:rPr>
              <w:t>lley</w:t>
            </w:r>
            <w:r w:rsidR="001856CB" w:rsidRPr="00D7651C">
              <w:rPr>
                <w:b/>
              </w:rPr>
              <w:t>,</w:t>
            </w:r>
            <w:r w:rsidRPr="00D7651C">
              <w:rPr>
                <w:b/>
              </w:rPr>
              <w:t xml:space="preserve"> and</w:t>
            </w:r>
            <w:r w:rsidR="001856CB" w:rsidRPr="00D7651C">
              <w:rPr>
                <w:b/>
              </w:rPr>
              <w:t xml:space="preserve"> the internment of </w:t>
            </w:r>
            <w:proofErr w:type="gramStart"/>
            <w:r w:rsidR="001856CB" w:rsidRPr="00D7651C">
              <w:rPr>
                <w:b/>
              </w:rPr>
              <w:t>Japanese-Canadians</w:t>
            </w:r>
            <w:proofErr w:type="gramEnd"/>
          </w:p>
          <w:p w14:paraId="50FCC7DC" w14:textId="47187CBD" w:rsidR="001856CB" w:rsidRPr="00D7651C" w:rsidRDefault="001856CB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651C">
              <w:rPr>
                <w:b/>
              </w:rPr>
              <w:t>The Holocaust and the concept of genocide</w:t>
            </w:r>
          </w:p>
          <w:p w14:paraId="4CBE55D7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>advocacy for human rights, including findings and recommendations of the Truth and Reconciliation Commission</w:t>
            </w:r>
          </w:p>
          <w:p w14:paraId="3CF002FB" w14:textId="77777777" w:rsidR="00625805" w:rsidRPr="00625805" w:rsidRDefault="00625805" w:rsidP="0062580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25805">
              <w:rPr>
                <w:b/>
              </w:rPr>
              <w:t>domestic conflicts and co-operation</w:t>
            </w:r>
          </w:p>
          <w:p w14:paraId="03C90176" w14:textId="5EAF23E9" w:rsidR="00CC39FB" w:rsidRPr="00400F30" w:rsidRDefault="00625805" w:rsidP="00625805">
            <w:pPr>
              <w:pStyle w:val="ListParagraph"/>
              <w:tabs>
                <w:tab w:val="clear" w:pos="480"/>
              </w:tabs>
            </w:pPr>
            <w:r w:rsidRPr="00625805">
              <w:rPr>
                <w:b/>
              </w:rPr>
              <w:t>international conflicts and co-operation</w:t>
            </w:r>
          </w:p>
        </w:tc>
      </w:tr>
    </w:tbl>
    <w:p w14:paraId="08CF9400" w14:textId="77777777" w:rsidR="00F9586F" w:rsidRDefault="00F9586F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4576D7D4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4CBAF762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18E68862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3DEF3AFD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07D193D8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p w14:paraId="33CAFD5D" w14:textId="77777777" w:rsidR="00D7651C" w:rsidRDefault="00D7651C" w:rsidP="00D7651C">
      <w:pPr>
        <w:tabs>
          <w:tab w:val="right" w:pos="14232"/>
        </w:tabs>
        <w:ind w:left="1368" w:right="-112"/>
        <w:rPr>
          <w:sz w:val="2"/>
          <w:szCs w:val="2"/>
        </w:rPr>
      </w:pPr>
    </w:p>
    <w:sectPr w:rsidR="00D7651C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8009" w14:textId="77777777" w:rsidR="002B5114" w:rsidRDefault="002B5114">
      <w:r>
        <w:separator/>
      </w:r>
    </w:p>
  </w:endnote>
  <w:endnote w:type="continuationSeparator" w:id="0">
    <w:p w14:paraId="17006813" w14:textId="77777777" w:rsidR="002B5114" w:rsidRDefault="002B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4FBD" w14:textId="4ED74090" w:rsidR="00FE1345" w:rsidRPr="00E80591" w:rsidRDefault="00AC404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July</w:t>
    </w:r>
    <w:r w:rsidR="00FE1345" w:rsidRPr="00E80591">
      <w:rPr>
        <w:rFonts w:ascii="Helvetica" w:hAnsi="Helvetica"/>
        <w:i/>
        <w:sz w:val="20"/>
      </w:rPr>
      <w:t xml:space="preserve"> 20</w:t>
    </w:r>
    <w:r>
      <w:rPr>
        <w:rFonts w:ascii="Helvetica" w:hAnsi="Helvetica"/>
        <w:i/>
        <w:sz w:val="20"/>
      </w:rPr>
      <w:t>25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1241D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E376" w14:textId="77777777" w:rsidR="002B5114" w:rsidRDefault="002B5114">
      <w:r>
        <w:separator/>
      </w:r>
    </w:p>
  </w:footnote>
  <w:footnote w:type="continuationSeparator" w:id="0">
    <w:p w14:paraId="63377E96" w14:textId="77777777" w:rsidR="002B5114" w:rsidRDefault="002B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QW9wEAAMsDAAAOAAAAZHJzL2Uyb0RvYy54bWysU01z0zAQvTPDf9DoTuyENi2eOJ3QUi4F&#10;OtMwPSv6iA2WVqyU2Pn3XSluwsCNwQeNvZLevvf2eXEz2I7tNYYWXM2nk5Iz7SSo1m1r/n19/+6a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v+UKYnl8kbRoxoaIfToKgBk1S8Kufvry5oS9LetJyXF5e5o6gSWJqDxxA/a7AsvdQc&#10;KQgZVewfQkzkzkdGponckWYcNgNrVc1nCTQR34A6EPWeclLz8GsnUJMNO3sLFCvSbhDsMwVxhVn8&#10;K4H18CzQjxQikX/sXnOSeeTAKOaETX6oHwRkO4rfXnTsMhtxZDoeHjkfUdPd4Fdk4n2bBZ15joIo&#10;MVnnmO4Uyd+/86nzP7h8AQ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J25dBb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AnltUn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 w16cid:durableId="197203578">
    <w:abstractNumId w:val="3"/>
  </w:num>
  <w:num w:numId="2" w16cid:durableId="1384405614">
    <w:abstractNumId w:val="2"/>
  </w:num>
  <w:num w:numId="3" w16cid:durableId="668143646">
    <w:abstractNumId w:val="4"/>
  </w:num>
  <w:num w:numId="4" w16cid:durableId="1714422673">
    <w:abstractNumId w:val="1"/>
  </w:num>
  <w:num w:numId="5" w16cid:durableId="619802931">
    <w:abstractNumId w:val="5"/>
  </w:num>
  <w:num w:numId="6" w16cid:durableId="104051666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2567C"/>
    <w:rsid w:val="00035A4F"/>
    <w:rsid w:val="00065AC2"/>
    <w:rsid w:val="00070C03"/>
    <w:rsid w:val="00071A58"/>
    <w:rsid w:val="00075A01"/>
    <w:rsid w:val="00075F95"/>
    <w:rsid w:val="00083A8A"/>
    <w:rsid w:val="000A311F"/>
    <w:rsid w:val="000A3FAA"/>
    <w:rsid w:val="000B2381"/>
    <w:rsid w:val="000E555C"/>
    <w:rsid w:val="001045BB"/>
    <w:rsid w:val="00123905"/>
    <w:rsid w:val="0014420D"/>
    <w:rsid w:val="001444ED"/>
    <w:rsid w:val="00165C6D"/>
    <w:rsid w:val="00171DAF"/>
    <w:rsid w:val="0017582D"/>
    <w:rsid w:val="001765C4"/>
    <w:rsid w:val="0018557D"/>
    <w:rsid w:val="001856CB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B5114"/>
    <w:rsid w:val="002C28B1"/>
    <w:rsid w:val="002C42CD"/>
    <w:rsid w:val="002D1BA6"/>
    <w:rsid w:val="002E2F34"/>
    <w:rsid w:val="002E3C1B"/>
    <w:rsid w:val="002E55AA"/>
    <w:rsid w:val="00315439"/>
    <w:rsid w:val="003373FB"/>
    <w:rsid w:val="00364762"/>
    <w:rsid w:val="0038582E"/>
    <w:rsid w:val="00391687"/>
    <w:rsid w:val="003925B2"/>
    <w:rsid w:val="003A3345"/>
    <w:rsid w:val="003E3E64"/>
    <w:rsid w:val="003F1DB7"/>
    <w:rsid w:val="00400F30"/>
    <w:rsid w:val="004030FC"/>
    <w:rsid w:val="00413BC2"/>
    <w:rsid w:val="00447D8B"/>
    <w:rsid w:val="00456D83"/>
    <w:rsid w:val="00457103"/>
    <w:rsid w:val="00460D1D"/>
    <w:rsid w:val="00482426"/>
    <w:rsid w:val="00483E58"/>
    <w:rsid w:val="004A35F1"/>
    <w:rsid w:val="004B40BA"/>
    <w:rsid w:val="004B7B36"/>
    <w:rsid w:val="004C3D15"/>
    <w:rsid w:val="004C42DE"/>
    <w:rsid w:val="004C572E"/>
    <w:rsid w:val="004C677A"/>
    <w:rsid w:val="004D4E78"/>
    <w:rsid w:val="004D4F1C"/>
    <w:rsid w:val="004D7F83"/>
    <w:rsid w:val="004E0819"/>
    <w:rsid w:val="004F2F73"/>
    <w:rsid w:val="005079FA"/>
    <w:rsid w:val="00526E7A"/>
    <w:rsid w:val="00527BD3"/>
    <w:rsid w:val="005318CB"/>
    <w:rsid w:val="00554243"/>
    <w:rsid w:val="00555BC8"/>
    <w:rsid w:val="00566099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43FBB"/>
    <w:rsid w:val="0065155B"/>
    <w:rsid w:val="0065190D"/>
    <w:rsid w:val="00670E49"/>
    <w:rsid w:val="00685BC9"/>
    <w:rsid w:val="006A57B0"/>
    <w:rsid w:val="006C1F70"/>
    <w:rsid w:val="006C5ADF"/>
    <w:rsid w:val="006D0726"/>
    <w:rsid w:val="006E3C51"/>
    <w:rsid w:val="00702F68"/>
    <w:rsid w:val="0071241D"/>
    <w:rsid w:val="0071516B"/>
    <w:rsid w:val="0072171C"/>
    <w:rsid w:val="00727DDE"/>
    <w:rsid w:val="00735FF4"/>
    <w:rsid w:val="00741E53"/>
    <w:rsid w:val="00744436"/>
    <w:rsid w:val="007460EC"/>
    <w:rsid w:val="00753C81"/>
    <w:rsid w:val="00770B0C"/>
    <w:rsid w:val="00784C9E"/>
    <w:rsid w:val="00786868"/>
    <w:rsid w:val="007904B5"/>
    <w:rsid w:val="00796ED0"/>
    <w:rsid w:val="007A2E04"/>
    <w:rsid w:val="007B49A4"/>
    <w:rsid w:val="007D3A11"/>
    <w:rsid w:val="007D6E60"/>
    <w:rsid w:val="007E2302"/>
    <w:rsid w:val="007E28EF"/>
    <w:rsid w:val="007E6F8A"/>
    <w:rsid w:val="007F6181"/>
    <w:rsid w:val="00817523"/>
    <w:rsid w:val="00837AFB"/>
    <w:rsid w:val="00846D64"/>
    <w:rsid w:val="008543C7"/>
    <w:rsid w:val="008555E5"/>
    <w:rsid w:val="00867273"/>
    <w:rsid w:val="00867B5D"/>
    <w:rsid w:val="008704D7"/>
    <w:rsid w:val="00873A2E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1CBC"/>
    <w:rsid w:val="00974E4B"/>
    <w:rsid w:val="009805D3"/>
    <w:rsid w:val="0098710C"/>
    <w:rsid w:val="00996CA8"/>
    <w:rsid w:val="009B0A15"/>
    <w:rsid w:val="009E0CFA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374E"/>
    <w:rsid w:val="00A76AC7"/>
    <w:rsid w:val="00A844D3"/>
    <w:rsid w:val="00A87F23"/>
    <w:rsid w:val="00A9052F"/>
    <w:rsid w:val="00AB2F24"/>
    <w:rsid w:val="00AB3E8E"/>
    <w:rsid w:val="00AC4049"/>
    <w:rsid w:val="00AC41B9"/>
    <w:rsid w:val="00AD05D9"/>
    <w:rsid w:val="00AE67D7"/>
    <w:rsid w:val="00AF70A4"/>
    <w:rsid w:val="00B0173E"/>
    <w:rsid w:val="00B12655"/>
    <w:rsid w:val="00B1275C"/>
    <w:rsid w:val="00B2110B"/>
    <w:rsid w:val="00B465B1"/>
    <w:rsid w:val="00B530F3"/>
    <w:rsid w:val="00B646F5"/>
    <w:rsid w:val="00B74147"/>
    <w:rsid w:val="00B86C6A"/>
    <w:rsid w:val="00B91B5F"/>
    <w:rsid w:val="00B91D5E"/>
    <w:rsid w:val="00B95DCD"/>
    <w:rsid w:val="00B978E0"/>
    <w:rsid w:val="00BA09E7"/>
    <w:rsid w:val="00BA0D03"/>
    <w:rsid w:val="00BB67AA"/>
    <w:rsid w:val="00BC4A81"/>
    <w:rsid w:val="00BD6E00"/>
    <w:rsid w:val="00BE4F1E"/>
    <w:rsid w:val="00BE6F65"/>
    <w:rsid w:val="00BF4079"/>
    <w:rsid w:val="00C03819"/>
    <w:rsid w:val="00C05FD5"/>
    <w:rsid w:val="00C1602F"/>
    <w:rsid w:val="00C23D53"/>
    <w:rsid w:val="00C25DFB"/>
    <w:rsid w:val="00C3058C"/>
    <w:rsid w:val="00C36E10"/>
    <w:rsid w:val="00C446EE"/>
    <w:rsid w:val="00C559E4"/>
    <w:rsid w:val="00C56A8B"/>
    <w:rsid w:val="00C66CDF"/>
    <w:rsid w:val="00C67C6E"/>
    <w:rsid w:val="00C75D90"/>
    <w:rsid w:val="00C868AA"/>
    <w:rsid w:val="00C973D3"/>
    <w:rsid w:val="00CC39FB"/>
    <w:rsid w:val="00CC4151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198A"/>
    <w:rsid w:val="00D735D9"/>
    <w:rsid w:val="00D7651C"/>
    <w:rsid w:val="00D8654A"/>
    <w:rsid w:val="00D87330"/>
    <w:rsid w:val="00DA30AC"/>
    <w:rsid w:val="00DA79C0"/>
    <w:rsid w:val="00DB78ED"/>
    <w:rsid w:val="00DC1DA5"/>
    <w:rsid w:val="00DC2C4B"/>
    <w:rsid w:val="00DD0698"/>
    <w:rsid w:val="00DD1C77"/>
    <w:rsid w:val="00DD41A7"/>
    <w:rsid w:val="00DF3B95"/>
    <w:rsid w:val="00E13917"/>
    <w:rsid w:val="00E2444A"/>
    <w:rsid w:val="00E27433"/>
    <w:rsid w:val="00E4142E"/>
    <w:rsid w:val="00E80591"/>
    <w:rsid w:val="00E834AB"/>
    <w:rsid w:val="00E842D8"/>
    <w:rsid w:val="00E94240"/>
    <w:rsid w:val="00EA2024"/>
    <w:rsid w:val="00EA565D"/>
    <w:rsid w:val="00ED6CC1"/>
    <w:rsid w:val="00F03477"/>
    <w:rsid w:val="00F05D36"/>
    <w:rsid w:val="00F12AE6"/>
    <w:rsid w:val="00F12B79"/>
    <w:rsid w:val="00F13207"/>
    <w:rsid w:val="00F250A9"/>
    <w:rsid w:val="00F413B6"/>
    <w:rsid w:val="00F470DA"/>
    <w:rsid w:val="00F57D07"/>
    <w:rsid w:val="00F64A6B"/>
    <w:rsid w:val="00F77988"/>
    <w:rsid w:val="00F804F1"/>
    <w:rsid w:val="00F91D08"/>
    <w:rsid w:val="00F9586F"/>
    <w:rsid w:val="00F97A40"/>
    <w:rsid w:val="00FA19C2"/>
    <w:rsid w:val="00FA1EDA"/>
    <w:rsid w:val="00FA2BC6"/>
    <w:rsid w:val="00FB1802"/>
    <w:rsid w:val="00FB780F"/>
    <w:rsid w:val="00FC1317"/>
    <w:rsid w:val="00FD042A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05EA4A"/>
  <w14:defaultImageDpi w14:val="32767"/>
  <w15:docId w15:val="{A153627B-DC97-4BB1-960C-ABC041C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E41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1FCF-A17F-4589-8F85-804C328F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2534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Poeschek, Nick ECC:EX</cp:lastModifiedBy>
  <cp:revision>4</cp:revision>
  <cp:lastPrinted>2018-04-10T17:22:00Z</cp:lastPrinted>
  <dcterms:created xsi:type="dcterms:W3CDTF">2025-06-27T16:17:00Z</dcterms:created>
  <dcterms:modified xsi:type="dcterms:W3CDTF">2025-06-27T17:46:00Z</dcterms:modified>
</cp:coreProperties>
</file>